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2B51983">
        <w:trPr>
          <w:trHeight w:val="703"/>
        </w:trPr>
        <w:tc>
          <w:tcPr>
            <w:tcW w:w="2345" w:type="dxa"/>
          </w:tcPr>
          <w:p w14:paraId="2967D010" w14:textId="173CE9C6" w:rsidR="00B64FF9" w:rsidRDefault="00B64FF9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2B51983">
              <w:rPr>
                <w:rFonts w:ascii="Arial" w:hAnsi="Arial" w:cs="Arial"/>
                <w:b/>
                <w:bCs/>
                <w:color w:val="auto"/>
              </w:rPr>
              <w:t>L</w:t>
            </w:r>
            <w:r w:rsidR="3CC30E02" w:rsidRPr="02B51983">
              <w:rPr>
                <w:rFonts w:ascii="Arial" w:hAnsi="Arial" w:cs="Arial"/>
                <w:b/>
                <w:bCs/>
                <w:color w:val="auto"/>
              </w:rPr>
              <w:t>3</w:t>
            </w:r>
            <w:r w:rsidRPr="02B51983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r w:rsidR="00611DBC" w:rsidRPr="02B51983">
              <w:rPr>
                <w:rFonts w:ascii="Arial" w:hAnsi="Arial" w:cs="Arial"/>
                <w:b/>
                <w:bCs/>
                <w:color w:val="auto"/>
              </w:rPr>
              <w:t>1</w:t>
            </w:r>
          </w:p>
          <w:p w14:paraId="7A1B5AC9" w14:textId="5C7FAEF5" w:rsidR="007066D6" w:rsidRDefault="0096056F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7066D6">
              <w:rPr>
                <w:rFonts w:ascii="Arial" w:hAnsi="Arial" w:cs="Arial"/>
                <w:b/>
                <w:bCs/>
                <w:color w:val="auto"/>
              </w:rPr>
              <w:t>XXXXX</w:t>
            </w:r>
          </w:p>
        </w:tc>
        <w:tc>
          <w:tcPr>
            <w:tcW w:w="8060" w:type="dxa"/>
          </w:tcPr>
          <w:p w14:paraId="512FDC1E" w14:textId="42B3D06B" w:rsidR="007066D6" w:rsidRPr="004D6E14" w:rsidRDefault="00F76377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D</w:t>
            </w:r>
            <w:r w:rsidRPr="00F76377">
              <w:rPr>
                <w:rFonts w:ascii="Arial" w:hAnsi="Arial" w:cs="Arial"/>
                <w:b/>
                <w:bCs/>
                <w:color w:val="auto"/>
              </w:rPr>
              <w:t>escribe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 and identify</w:t>
            </w:r>
            <w:r w:rsidRPr="00F76377">
              <w:rPr>
                <w:rFonts w:ascii="Arial" w:hAnsi="Arial" w:cs="Arial"/>
                <w:b/>
                <w:bCs/>
                <w:color w:val="auto"/>
              </w:rPr>
              <w:t xml:space="preserve"> aviation support structures, aircraft types and operations in New Zealand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2E387067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BCE7921" w:rsidR="004D6E14" w:rsidRPr="00676A27" w:rsidRDefault="00EC7AE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2E387067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1A3E1B7E" w:rsidR="004D6E14" w:rsidRPr="00676A27" w:rsidRDefault="00EC7AE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2E387067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3A3F" w14:textId="62229BFE" w:rsidR="00B077ED" w:rsidRPr="000E642B" w:rsidRDefault="3351914B" w:rsidP="33E7D5E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3E7D5E5">
              <w:rPr>
                <w:rFonts w:ascii="Arial" w:hAnsi="Arial" w:cs="Arial"/>
                <w:sz w:val="22"/>
                <w:szCs w:val="22"/>
              </w:rPr>
              <w:t>People credited with this</w:t>
            </w:r>
            <w:r w:rsidR="00AD5B02" w:rsidRPr="33E7D5E5">
              <w:rPr>
                <w:rFonts w:ascii="Arial" w:hAnsi="Arial" w:cs="Arial"/>
                <w:sz w:val="22"/>
                <w:szCs w:val="22"/>
              </w:rPr>
              <w:t xml:space="preserve"> skill standard </w:t>
            </w:r>
            <w:r w:rsidR="38A40F09" w:rsidRPr="33E7D5E5">
              <w:rPr>
                <w:rFonts w:ascii="Arial" w:hAnsi="Arial" w:cs="Arial"/>
                <w:sz w:val="22"/>
                <w:szCs w:val="22"/>
              </w:rPr>
              <w:t>have</w:t>
            </w:r>
            <w:r w:rsidR="00D0142B" w:rsidRPr="33E7D5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82C" w:rsidRPr="33E7D5E5">
              <w:rPr>
                <w:rFonts w:ascii="Arial" w:hAnsi="Arial" w:cs="Arial"/>
                <w:sz w:val="22"/>
                <w:szCs w:val="22"/>
              </w:rPr>
              <w:t xml:space="preserve">foundational knowledge of </w:t>
            </w:r>
            <w:r w:rsidR="00647794" w:rsidRPr="33E7D5E5">
              <w:rPr>
                <w:rFonts w:ascii="Arial" w:hAnsi="Arial" w:cs="Arial"/>
                <w:sz w:val="22"/>
                <w:szCs w:val="22"/>
              </w:rPr>
              <w:t>the support structures</w:t>
            </w:r>
            <w:r w:rsidR="004523EF" w:rsidRPr="33E7D5E5">
              <w:rPr>
                <w:rFonts w:ascii="Arial" w:hAnsi="Arial" w:cs="Arial"/>
                <w:sz w:val="22"/>
                <w:szCs w:val="22"/>
              </w:rPr>
              <w:t>,</w:t>
            </w:r>
            <w:r w:rsidR="00A27DCA" w:rsidRPr="33E7D5E5">
              <w:rPr>
                <w:rFonts w:ascii="Arial" w:hAnsi="Arial" w:cs="Arial"/>
                <w:sz w:val="22"/>
                <w:szCs w:val="22"/>
              </w:rPr>
              <w:t xml:space="preserve"> aircraft types</w:t>
            </w:r>
            <w:r w:rsidR="00905690" w:rsidRPr="33E7D5E5">
              <w:rPr>
                <w:rFonts w:ascii="Arial" w:hAnsi="Arial" w:cs="Arial"/>
                <w:sz w:val="22"/>
                <w:szCs w:val="22"/>
              </w:rPr>
              <w:t>, and military and civilian operations</w:t>
            </w:r>
            <w:r w:rsidR="00647794" w:rsidRPr="33E7D5E5">
              <w:rPr>
                <w:rFonts w:ascii="Arial" w:hAnsi="Arial" w:cs="Arial"/>
                <w:sz w:val="22"/>
                <w:szCs w:val="22"/>
              </w:rPr>
              <w:t xml:space="preserve"> that are required for aviation to be safe and sustainable</w:t>
            </w:r>
            <w:r w:rsidR="00BB282C" w:rsidRPr="33E7D5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7794" w:rsidRPr="33E7D5E5">
              <w:rPr>
                <w:rFonts w:ascii="Arial" w:hAnsi="Arial" w:cs="Arial"/>
                <w:sz w:val="22"/>
                <w:szCs w:val="22"/>
              </w:rPr>
              <w:t>in New Zealand</w:t>
            </w:r>
            <w:r w:rsidR="00BB282C" w:rsidRPr="33E7D5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33E7D5E5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6F1206" w14:paraId="3D9920CC" w14:textId="77777777" w:rsidTr="33E7D5E5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9F7F8F9" w14:textId="45E009C2" w:rsidR="00B077ED" w:rsidRPr="00222548" w:rsidRDefault="00BD4014" w:rsidP="00DC70E1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</w:t>
            </w:r>
            <w:r w:rsidR="00C468AD">
              <w:rPr>
                <w:rFonts w:ascii="Arial" w:hAnsi="Arial" w:cs="Arial"/>
                <w:sz w:val="22"/>
                <w:szCs w:val="22"/>
              </w:rPr>
              <w:t xml:space="preserve"> and identify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68AD" w:rsidRPr="00C468AD">
              <w:rPr>
                <w:rFonts w:ascii="Arial" w:hAnsi="Arial" w:cs="Arial"/>
                <w:sz w:val="22"/>
                <w:szCs w:val="22"/>
              </w:rPr>
              <w:t>aviation support structures, aircraft types and operations in New Zealand</w:t>
            </w:r>
            <w:r w:rsidR="00C02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0313D025" w:rsidR="00B077ED" w:rsidRPr="00444B4E" w:rsidRDefault="006B276E" w:rsidP="00DC70E1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B276E">
              <w:rPr>
                <w:rFonts w:ascii="Arial" w:hAnsi="Arial" w:cs="Arial"/>
                <w:sz w:val="22"/>
                <w:szCs w:val="22"/>
              </w:rPr>
              <w:t>Describe the support structures that are required for aviation to be safe and sustainable</w:t>
            </w:r>
            <w:r w:rsidR="00733F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68AD" w14:paraId="21B679A6" w14:textId="77777777" w:rsidTr="33E7D5E5">
        <w:trPr>
          <w:cantSplit/>
          <w:trHeight w:val="276"/>
          <w:tblHeader/>
        </w:trPr>
        <w:tc>
          <w:tcPr>
            <w:tcW w:w="4627" w:type="dxa"/>
            <w:vMerge/>
          </w:tcPr>
          <w:p w14:paraId="1FE478E1" w14:textId="77777777" w:rsidR="00C468AD" w:rsidRDefault="00C468AD" w:rsidP="00DC70E1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AFE1D4B" w14:textId="67906A5C" w:rsidR="00C468AD" w:rsidRDefault="006B276E" w:rsidP="00DC70E1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B276E">
              <w:rPr>
                <w:rFonts w:ascii="Arial" w:hAnsi="Arial" w:cs="Arial"/>
                <w:sz w:val="22"/>
                <w:szCs w:val="22"/>
              </w:rPr>
              <w:t>Describe the military aviation operations of the Royal New Zealand Air Force (RNZAF)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68AD" w14:paraId="1F556039" w14:textId="77777777" w:rsidTr="33E7D5E5">
        <w:trPr>
          <w:cantSplit/>
          <w:trHeight w:val="276"/>
          <w:tblHeader/>
        </w:trPr>
        <w:tc>
          <w:tcPr>
            <w:tcW w:w="4627" w:type="dxa"/>
            <w:vMerge/>
          </w:tcPr>
          <w:p w14:paraId="32609A5A" w14:textId="77777777" w:rsidR="00C468AD" w:rsidRDefault="00C468AD" w:rsidP="00DC70E1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F0E36B4" w14:textId="7B2FA37E" w:rsidR="00C468AD" w:rsidRDefault="30AA5BE1" w:rsidP="00DC70E1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3E7D5E5">
              <w:rPr>
                <w:rFonts w:ascii="Arial" w:hAnsi="Arial" w:cs="Arial"/>
                <w:sz w:val="22"/>
                <w:szCs w:val="22"/>
              </w:rPr>
              <w:t>Identify the airlines and a</w:t>
            </w:r>
            <w:r w:rsidR="15862129" w:rsidRPr="33E7D5E5">
              <w:rPr>
                <w:rFonts w:ascii="Arial" w:hAnsi="Arial" w:cs="Arial"/>
                <w:sz w:val="22"/>
                <w:szCs w:val="22"/>
              </w:rPr>
              <w:t xml:space="preserve">ircraft types </w:t>
            </w:r>
            <w:r w:rsidRPr="33E7D5E5">
              <w:rPr>
                <w:rFonts w:ascii="Arial" w:hAnsi="Arial" w:cs="Arial"/>
                <w:sz w:val="22"/>
                <w:szCs w:val="22"/>
              </w:rPr>
              <w:t>that fly to, from</w:t>
            </w:r>
            <w:r w:rsidR="00924BE9">
              <w:rPr>
                <w:rFonts w:ascii="Arial" w:hAnsi="Arial" w:cs="Arial"/>
                <w:sz w:val="22"/>
                <w:szCs w:val="22"/>
              </w:rPr>
              <w:t>,</w:t>
            </w:r>
            <w:r w:rsidRPr="33E7D5E5">
              <w:rPr>
                <w:rFonts w:ascii="Arial" w:hAnsi="Arial" w:cs="Arial"/>
                <w:sz w:val="22"/>
                <w:szCs w:val="22"/>
              </w:rPr>
              <w:t xml:space="preserve"> and within New Zealand.</w:t>
            </w:r>
          </w:p>
        </w:tc>
      </w:tr>
      <w:tr w:rsidR="00E62944" w14:paraId="7D0D32E7" w14:textId="77777777" w:rsidTr="33E7D5E5">
        <w:trPr>
          <w:cantSplit/>
          <w:trHeight w:val="276"/>
          <w:tblHeader/>
        </w:trPr>
        <w:tc>
          <w:tcPr>
            <w:tcW w:w="4627" w:type="dxa"/>
            <w:vMerge/>
          </w:tcPr>
          <w:p w14:paraId="5FB356DC" w14:textId="77777777" w:rsidR="00E62944" w:rsidRDefault="00E62944" w:rsidP="00DC70E1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E1815E7" w14:textId="68F2DB60" w:rsidR="00E62944" w:rsidRPr="33E7D5E5" w:rsidRDefault="00691C48" w:rsidP="00DC70E1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</w:t>
            </w:r>
            <w:r w:rsidR="002B5D99">
              <w:rPr>
                <w:rFonts w:ascii="Arial" w:hAnsi="Arial" w:cs="Arial"/>
                <w:sz w:val="22"/>
                <w:szCs w:val="22"/>
              </w:rPr>
              <w:t>ibe the functions of various operations that make up the general aviation industry</w:t>
            </w:r>
            <w:r w:rsidR="002000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F1206" w14:paraId="032DD221" w14:textId="77777777" w:rsidTr="33E7D5E5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B077ED" w:rsidRPr="00222548" w:rsidRDefault="00B077ED" w:rsidP="00DC70E1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45D94917" w:rsidR="00B077ED" w:rsidRPr="00E11872" w:rsidRDefault="00F25A26" w:rsidP="00E11872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25A26">
              <w:rPr>
                <w:rFonts w:ascii="Arial" w:hAnsi="Arial" w:cs="Arial"/>
                <w:sz w:val="22"/>
                <w:szCs w:val="22"/>
              </w:rPr>
              <w:t xml:space="preserve">Describe other </w:t>
            </w:r>
            <w:r w:rsidR="0020005E">
              <w:rPr>
                <w:rFonts w:ascii="Arial" w:hAnsi="Arial" w:cs="Arial"/>
                <w:sz w:val="22"/>
                <w:szCs w:val="22"/>
              </w:rPr>
              <w:t xml:space="preserve">flying </w:t>
            </w:r>
            <w:r w:rsidRPr="00F25A26">
              <w:rPr>
                <w:rFonts w:ascii="Arial" w:hAnsi="Arial" w:cs="Arial"/>
                <w:sz w:val="22"/>
                <w:szCs w:val="22"/>
              </w:rPr>
              <w:t>craft</w:t>
            </w:r>
            <w:r w:rsidR="0020005E">
              <w:rPr>
                <w:rFonts w:ascii="Arial" w:hAnsi="Arial" w:cs="Arial"/>
                <w:sz w:val="22"/>
                <w:szCs w:val="22"/>
              </w:rPr>
              <w:t>.</w:t>
            </w:r>
            <w:r w:rsidRPr="00F25A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23BB48A1" w14:textId="019E383C" w:rsidR="00554D79" w:rsidRDefault="00E666DE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666DE">
        <w:rPr>
          <w:rFonts w:ascii="Arial" w:hAnsi="Arial" w:cs="Arial"/>
          <w:color w:val="000000" w:themeColor="text1"/>
          <w:sz w:val="22"/>
          <w:szCs w:val="22"/>
        </w:rPr>
        <w:t xml:space="preserve">The level of knowledge required in this unit standard is that of a broad, general nature which indicates an awareness of the purpose and function of </w:t>
      </w:r>
      <w:r w:rsidR="00564281">
        <w:rPr>
          <w:rFonts w:ascii="Arial" w:hAnsi="Arial" w:cs="Arial"/>
          <w:color w:val="000000" w:themeColor="text1"/>
          <w:sz w:val="22"/>
          <w:szCs w:val="22"/>
        </w:rPr>
        <w:t>support structures and operation</w:t>
      </w:r>
      <w:r w:rsidR="007B2B9C">
        <w:rPr>
          <w:rFonts w:ascii="Arial" w:hAnsi="Arial" w:cs="Arial"/>
          <w:color w:val="000000" w:themeColor="text1"/>
          <w:sz w:val="22"/>
          <w:szCs w:val="22"/>
        </w:rPr>
        <w:t>s</w:t>
      </w:r>
      <w:r w:rsidRPr="00E666DE">
        <w:rPr>
          <w:rFonts w:ascii="Arial" w:hAnsi="Arial" w:cs="Arial"/>
          <w:color w:val="000000" w:themeColor="text1"/>
          <w:sz w:val="22"/>
          <w:szCs w:val="22"/>
        </w:rPr>
        <w:t xml:space="preserve"> rather than detailed content.</w:t>
      </w:r>
    </w:p>
    <w:p w14:paraId="6041FE52" w14:textId="3A795FD0" w:rsidR="00E666DE" w:rsidRDefault="084DDD15" w:rsidP="33E7D5E5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33E7D5E5">
        <w:rPr>
          <w:rFonts w:ascii="Arial" w:hAnsi="Arial" w:cs="Arial"/>
          <w:i/>
          <w:iCs/>
          <w:sz w:val="22"/>
          <w:szCs w:val="22"/>
        </w:rPr>
        <w:t>Definition:</w:t>
      </w:r>
    </w:p>
    <w:p w14:paraId="039EFDFB" w14:textId="73A30919" w:rsidR="084DDD15" w:rsidRDefault="084DDD15" w:rsidP="33E7D5E5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3E7D5E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Sustainable </w:t>
      </w:r>
      <w:r w:rsidR="00A10278">
        <w:rPr>
          <w:rFonts w:ascii="Arial" w:eastAsia="Arial" w:hAnsi="Arial" w:cs="Arial"/>
          <w:color w:val="000000" w:themeColor="text1"/>
          <w:sz w:val="22"/>
          <w:szCs w:val="22"/>
        </w:rPr>
        <w:t xml:space="preserve">is inclusive of </w:t>
      </w:r>
      <w:r w:rsidRPr="33E7D5E5">
        <w:rPr>
          <w:rFonts w:ascii="Arial" w:eastAsia="Arial" w:hAnsi="Arial" w:cs="Arial"/>
          <w:color w:val="000000" w:themeColor="text1"/>
          <w:sz w:val="22"/>
          <w:szCs w:val="22"/>
        </w:rPr>
        <w:t>the workforce, organisation, and industry</w:t>
      </w:r>
      <w:r w:rsidR="00E71E93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FC0B864" w14:textId="77777777" w:rsidR="00953DFB" w:rsidRDefault="00953DFB" w:rsidP="33E7D5E5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5E8D8BA9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33E7D5E5">
        <w:rPr>
          <w:rFonts w:ascii="Arial" w:hAnsi="Arial" w:cs="Arial"/>
          <w:sz w:val="22"/>
          <w:szCs w:val="22"/>
        </w:rPr>
        <w:t>Achieved</w:t>
      </w:r>
    </w:p>
    <w:p w14:paraId="328A0B66" w14:textId="77777777" w:rsidR="00953DFB" w:rsidRDefault="00953DFB" w:rsidP="00DC70E1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758BEB" w14:textId="5F6EA3AD" w:rsidR="0099335A" w:rsidRDefault="0099335A" w:rsidP="001070E8">
      <w:pPr>
        <w:keepNext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3E7D5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33E7D5E5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33E7D5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3E7D5E5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7328F0AE" w14:textId="2DD3E22B" w:rsidR="0ED26FA6" w:rsidRDefault="0ED26FA6" w:rsidP="33E7D5E5">
      <w:pPr>
        <w:spacing w:line="240" w:lineRule="auto"/>
      </w:pPr>
      <w:r w:rsidRPr="33E7D5E5">
        <w:rPr>
          <w:rFonts w:ascii="Arial" w:hAnsi="Arial" w:cs="Arial"/>
          <w:color w:val="000000" w:themeColor="text1"/>
          <w:sz w:val="22"/>
          <w:szCs w:val="22"/>
        </w:rPr>
        <w:t>Support structures</w:t>
      </w:r>
    </w:p>
    <w:p w14:paraId="0D7E5988" w14:textId="0154DE0C" w:rsidR="00E3621B" w:rsidRDefault="4C7AE969" w:rsidP="2E387067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2E387067">
        <w:rPr>
          <w:rFonts w:ascii="Arial" w:hAnsi="Arial" w:cs="Arial"/>
          <w:color w:val="000000" w:themeColor="text1"/>
          <w:sz w:val="22"/>
          <w:szCs w:val="22"/>
        </w:rPr>
        <w:t>C</w:t>
      </w:r>
      <w:r w:rsidR="003E59D1">
        <w:rPr>
          <w:rFonts w:ascii="Arial" w:hAnsi="Arial" w:cs="Arial"/>
          <w:color w:val="000000" w:themeColor="text1"/>
          <w:sz w:val="22"/>
          <w:szCs w:val="22"/>
        </w:rPr>
        <w:t xml:space="preserve">ivil </w:t>
      </w:r>
      <w:r w:rsidRPr="2E387067">
        <w:rPr>
          <w:rFonts w:ascii="Arial" w:hAnsi="Arial" w:cs="Arial"/>
          <w:color w:val="000000" w:themeColor="text1"/>
          <w:sz w:val="22"/>
          <w:szCs w:val="22"/>
        </w:rPr>
        <w:t>A</w:t>
      </w:r>
      <w:r w:rsidR="003E59D1">
        <w:rPr>
          <w:rFonts w:ascii="Arial" w:hAnsi="Arial" w:cs="Arial"/>
          <w:color w:val="000000" w:themeColor="text1"/>
          <w:sz w:val="22"/>
          <w:szCs w:val="22"/>
        </w:rPr>
        <w:t xml:space="preserve">viation </w:t>
      </w:r>
      <w:r w:rsidRPr="2E387067">
        <w:rPr>
          <w:rFonts w:ascii="Arial" w:hAnsi="Arial" w:cs="Arial"/>
          <w:color w:val="000000" w:themeColor="text1"/>
          <w:sz w:val="22"/>
          <w:szCs w:val="22"/>
        </w:rPr>
        <w:t>A</w:t>
      </w:r>
      <w:r w:rsidR="003E59D1">
        <w:rPr>
          <w:rFonts w:ascii="Arial" w:hAnsi="Arial" w:cs="Arial"/>
          <w:color w:val="000000" w:themeColor="text1"/>
          <w:sz w:val="22"/>
          <w:szCs w:val="22"/>
        </w:rPr>
        <w:t>uthority of New Zealand</w:t>
      </w:r>
      <w:r w:rsidRPr="2E38706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51B9E7" w14:textId="196C79F5" w:rsidR="00E3621B" w:rsidRDefault="00D323AD" w:rsidP="00081EF1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E387067">
        <w:rPr>
          <w:rFonts w:ascii="Arial" w:hAnsi="Arial" w:cs="Arial"/>
          <w:color w:val="000000" w:themeColor="text1"/>
          <w:sz w:val="22"/>
          <w:szCs w:val="22"/>
        </w:rPr>
        <w:lastRenderedPageBreak/>
        <w:t>Air traffic control</w:t>
      </w:r>
      <w:r w:rsidR="001A3BE6" w:rsidRPr="2E38706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D8C183B" w14:textId="74A76421" w:rsidR="00D323AD" w:rsidRDefault="00D323AD" w:rsidP="00081EF1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Flight information services</w:t>
      </w:r>
      <w:r w:rsidR="00CD16C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88828A" w14:textId="54B93854" w:rsidR="00D323AD" w:rsidRDefault="00D323AD" w:rsidP="00081EF1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Search and rescue</w:t>
      </w:r>
      <w:r w:rsidR="00CD16C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052094F" w14:textId="60B2CF8C" w:rsidR="00C137B6" w:rsidRDefault="00C137B6" w:rsidP="13208E0F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3E7D5E5">
        <w:rPr>
          <w:rFonts w:ascii="Arial" w:hAnsi="Arial" w:cs="Arial"/>
          <w:color w:val="000000" w:themeColor="text1"/>
          <w:sz w:val="22"/>
          <w:szCs w:val="22"/>
        </w:rPr>
        <w:t>W</w:t>
      </w:r>
      <w:r w:rsidR="00D323AD" w:rsidRPr="33E7D5E5">
        <w:rPr>
          <w:rFonts w:ascii="Arial" w:hAnsi="Arial" w:cs="Arial"/>
          <w:color w:val="000000" w:themeColor="text1"/>
          <w:sz w:val="22"/>
          <w:szCs w:val="22"/>
        </w:rPr>
        <w:t>eather</w:t>
      </w:r>
      <w:r w:rsidRPr="33E7D5E5">
        <w:rPr>
          <w:rFonts w:ascii="Arial" w:hAnsi="Arial" w:cs="Arial"/>
          <w:color w:val="000000" w:themeColor="text1"/>
          <w:sz w:val="22"/>
          <w:szCs w:val="22"/>
        </w:rPr>
        <w:t xml:space="preserve"> forecasting services</w:t>
      </w:r>
      <w:r w:rsidR="00CD16C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8EDF51" w14:textId="46D11051" w:rsidR="0D6A5C65" w:rsidRDefault="389DF5EE" w:rsidP="33E7D5E5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3E7D5E5">
        <w:rPr>
          <w:rFonts w:ascii="Arial" w:hAnsi="Arial" w:cs="Arial"/>
          <w:color w:val="000000" w:themeColor="text1"/>
          <w:sz w:val="22"/>
          <w:szCs w:val="22"/>
        </w:rPr>
        <w:t>Aviation Security Service (AvSec)</w:t>
      </w:r>
      <w:r w:rsidR="00CD16C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E9A76C" w14:textId="5D6BC0D3" w:rsidR="0D6A5C65" w:rsidRDefault="0D6A5C65" w:rsidP="33E7D5E5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3E7D5E5">
        <w:rPr>
          <w:rFonts w:ascii="Arial" w:hAnsi="Arial" w:cs="Arial"/>
          <w:color w:val="000000" w:themeColor="text1"/>
          <w:sz w:val="22"/>
          <w:szCs w:val="22"/>
        </w:rPr>
        <w:t xml:space="preserve">Peer Assistance </w:t>
      </w:r>
      <w:r w:rsidR="1B03228A" w:rsidRPr="33E7D5E5">
        <w:rPr>
          <w:rFonts w:ascii="Arial" w:hAnsi="Arial" w:cs="Arial"/>
          <w:color w:val="000000" w:themeColor="text1"/>
          <w:sz w:val="22"/>
          <w:szCs w:val="22"/>
        </w:rPr>
        <w:t>N</w:t>
      </w:r>
      <w:r w:rsidRPr="33E7D5E5">
        <w:rPr>
          <w:rFonts w:ascii="Arial" w:hAnsi="Arial" w:cs="Arial"/>
          <w:color w:val="000000" w:themeColor="text1"/>
          <w:sz w:val="22"/>
          <w:szCs w:val="22"/>
        </w:rPr>
        <w:t>etwork</w:t>
      </w:r>
      <w:r w:rsidR="00CD16C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DC8CEC" w14:textId="09D150D9" w:rsidR="0D6A5C65" w:rsidRDefault="0D6A5C65" w:rsidP="33E7D5E5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3E7D5E5">
        <w:rPr>
          <w:rFonts w:ascii="Arial" w:hAnsi="Arial" w:cs="Arial"/>
          <w:color w:val="000000" w:themeColor="text1"/>
          <w:sz w:val="22"/>
          <w:szCs w:val="22"/>
        </w:rPr>
        <w:t>Aviation Medical Examiners</w:t>
      </w:r>
      <w:r w:rsidR="00CD16C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EB02EA" w14:textId="6154F284" w:rsidR="0D6A5C65" w:rsidRDefault="0D6A5C65" w:rsidP="33E7D5E5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33E7D5E5">
        <w:rPr>
          <w:rFonts w:ascii="Arial" w:hAnsi="Arial" w:cs="Arial"/>
          <w:color w:val="000000" w:themeColor="text1"/>
          <w:sz w:val="22"/>
          <w:szCs w:val="22"/>
        </w:rPr>
        <w:t>Human Intervention Motivation Study</w:t>
      </w:r>
      <w:r w:rsidR="00567B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8E075A1" w14:textId="12E8ABDD" w:rsidR="0D6A5C65" w:rsidRDefault="0D6A5C65" w:rsidP="33E7D5E5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33E7D5E5">
        <w:rPr>
          <w:rFonts w:ascii="Arial" w:hAnsi="Arial" w:cs="Arial"/>
          <w:color w:val="000000" w:themeColor="text1"/>
          <w:sz w:val="22"/>
          <w:szCs w:val="22"/>
        </w:rPr>
        <w:t>The Civil Aviation Authority’s (CAA) Safe Haven initiative</w:t>
      </w:r>
      <w:r w:rsidR="00567B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4E1578B" w14:textId="4C81B584" w:rsidR="7FE15BEB" w:rsidRDefault="7FE15BEB" w:rsidP="33E7D5E5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E387067">
        <w:rPr>
          <w:rFonts w:ascii="Arial" w:hAnsi="Arial" w:cs="Arial"/>
          <w:color w:val="000000" w:themeColor="text1"/>
          <w:sz w:val="22"/>
          <w:szCs w:val="22"/>
        </w:rPr>
        <w:t xml:space="preserve">Aviation Industry Association </w:t>
      </w:r>
      <w:r w:rsidR="7FFE17EC" w:rsidRPr="2E387067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449A8F01" w:rsidRPr="2E387067">
        <w:rPr>
          <w:rFonts w:ascii="Arial" w:hAnsi="Arial" w:cs="Arial"/>
          <w:color w:val="000000" w:themeColor="text1"/>
          <w:sz w:val="22"/>
          <w:szCs w:val="22"/>
        </w:rPr>
        <w:t>Aircraft</w:t>
      </w:r>
      <w:r w:rsidR="21BF4768" w:rsidRPr="2E387067">
        <w:rPr>
          <w:rFonts w:ascii="Arial" w:hAnsi="Arial" w:cs="Arial"/>
          <w:color w:val="000000" w:themeColor="text1"/>
          <w:sz w:val="22"/>
          <w:szCs w:val="22"/>
        </w:rPr>
        <w:t xml:space="preserve"> Engineer</w:t>
      </w:r>
      <w:r w:rsidR="00DF0CD9">
        <w:rPr>
          <w:rFonts w:ascii="Arial" w:hAnsi="Arial" w:cs="Arial"/>
          <w:color w:val="000000" w:themeColor="text1"/>
          <w:sz w:val="22"/>
          <w:szCs w:val="22"/>
        </w:rPr>
        <w:t>ing</w:t>
      </w:r>
      <w:r w:rsidR="21BF4768" w:rsidRPr="2E3870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22C84F5" w:rsidRPr="2E387067">
        <w:rPr>
          <w:rFonts w:ascii="Arial" w:hAnsi="Arial" w:cs="Arial"/>
          <w:color w:val="000000" w:themeColor="text1"/>
          <w:sz w:val="22"/>
          <w:szCs w:val="22"/>
        </w:rPr>
        <w:t>Association</w:t>
      </w:r>
      <w:r w:rsidR="00DF0CD9">
        <w:rPr>
          <w:rFonts w:ascii="Arial" w:hAnsi="Arial" w:cs="Arial"/>
          <w:color w:val="000000" w:themeColor="text1"/>
          <w:sz w:val="22"/>
          <w:szCs w:val="22"/>
        </w:rPr>
        <w:t xml:space="preserve"> of</w:t>
      </w:r>
      <w:r w:rsidR="222C84F5" w:rsidRPr="2E3870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1BF4768" w:rsidRPr="2E387067">
        <w:rPr>
          <w:rFonts w:ascii="Arial" w:hAnsi="Arial" w:cs="Arial"/>
          <w:color w:val="000000" w:themeColor="text1"/>
          <w:sz w:val="22"/>
          <w:szCs w:val="22"/>
        </w:rPr>
        <w:t>New Zealand’s mental health workshops</w:t>
      </w:r>
      <w:r w:rsidR="1AAD2D05" w:rsidRPr="2E38706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35DD762" w14:textId="77777777" w:rsidR="00161F59" w:rsidRDefault="00161F59" w:rsidP="00ED2F4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BF682E4" w14:textId="3EB43B90" w:rsidR="00ED2F44" w:rsidRDefault="00ED2F44" w:rsidP="00ED2F4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Unions and aviation associations</w:t>
      </w:r>
    </w:p>
    <w:p w14:paraId="0CDCF498" w14:textId="493DDB03" w:rsidR="006E575B" w:rsidRDefault="006E575B" w:rsidP="006E575B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Aircraft Owners and Pilots Association of New Zealand</w:t>
      </w:r>
      <w:r w:rsidR="0095667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960A4C" w14:textId="4FD32989" w:rsidR="006E575B" w:rsidRDefault="4DE79753" w:rsidP="006E575B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E387067">
        <w:rPr>
          <w:rFonts w:ascii="Arial" w:hAnsi="Arial" w:cs="Arial"/>
          <w:color w:val="000000" w:themeColor="text1"/>
          <w:sz w:val="22"/>
          <w:szCs w:val="22"/>
        </w:rPr>
        <w:t>Aircraft Engineers</w:t>
      </w:r>
      <w:r w:rsidR="007E51D1" w:rsidRPr="2E387067">
        <w:rPr>
          <w:rFonts w:ascii="Arial" w:hAnsi="Arial" w:cs="Arial"/>
          <w:color w:val="000000" w:themeColor="text1"/>
          <w:sz w:val="22"/>
          <w:szCs w:val="22"/>
        </w:rPr>
        <w:t xml:space="preserve"> Association</w:t>
      </w:r>
      <w:r w:rsidR="77E542BE" w:rsidRPr="2E387067">
        <w:rPr>
          <w:rFonts w:ascii="Arial" w:hAnsi="Arial" w:cs="Arial"/>
          <w:color w:val="000000" w:themeColor="text1"/>
          <w:sz w:val="22"/>
          <w:szCs w:val="22"/>
        </w:rPr>
        <w:t xml:space="preserve"> of New Zealand</w:t>
      </w:r>
      <w:r w:rsidR="00956671" w:rsidRPr="2E38706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7724BD0" w14:textId="45F3875B" w:rsidR="6729C266" w:rsidRPr="003E59D1" w:rsidRDefault="6729C266" w:rsidP="003E59D1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E59D1">
        <w:rPr>
          <w:rFonts w:ascii="Arial" w:hAnsi="Arial" w:cs="Arial"/>
          <w:color w:val="000000" w:themeColor="text1"/>
          <w:sz w:val="22"/>
          <w:szCs w:val="22"/>
        </w:rPr>
        <w:t>Aviation Industry Association</w:t>
      </w:r>
      <w:r w:rsidR="00161F5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58D495" w14:textId="6C29B568" w:rsidR="00E57844" w:rsidRDefault="00E57844" w:rsidP="00E57844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New Zealand Agricultural Aviation Association</w:t>
      </w:r>
      <w:r w:rsidR="0095667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C7CF0B" w14:textId="17215AE2" w:rsidR="00D15D65" w:rsidRDefault="00D15D65" w:rsidP="00D15D65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New Zealand Air Line Pilots’ Association</w:t>
      </w:r>
      <w:r w:rsidR="0095667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3F119E" w14:textId="548E46EB" w:rsidR="00D15D65" w:rsidRPr="00ED2F44" w:rsidRDefault="00D15D65" w:rsidP="00D15D65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NZ Airports</w:t>
      </w:r>
      <w:r w:rsidR="0095667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81A89A" w14:textId="03160512" w:rsidR="006E575B" w:rsidRDefault="006E575B" w:rsidP="006E575B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Royal New Zealand Aero Club</w:t>
      </w:r>
      <w:r w:rsidR="00567B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EB821E9" w14:textId="77777777" w:rsidR="00161F59" w:rsidRDefault="00161F59" w:rsidP="0037790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1F1898D" w14:textId="621C9CCC" w:rsidR="0037790A" w:rsidRDefault="0037790A" w:rsidP="0037790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RNZAF</w:t>
      </w:r>
    </w:p>
    <w:p w14:paraId="4ADDC7F4" w14:textId="1C2FB234" w:rsidR="0037790A" w:rsidRDefault="0037790A" w:rsidP="003E625A">
      <w:pPr>
        <w:pStyle w:val="ListParagraph"/>
        <w:numPr>
          <w:ilvl w:val="0"/>
          <w:numId w:val="4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Structure and rol</w:t>
      </w:r>
      <w:r w:rsidR="002A671A">
        <w:rPr>
          <w:rFonts w:ascii="Arial" w:hAnsi="Arial" w:cs="Arial"/>
          <w:color w:val="000000" w:themeColor="text1"/>
          <w:sz w:val="22"/>
          <w:szCs w:val="22"/>
        </w:rPr>
        <w:t>es of RNZAF operational flying units</w:t>
      </w:r>
      <w:r w:rsidR="003A5B5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FB839D" w14:textId="504D19F7" w:rsidR="002A671A" w:rsidRDefault="002A671A" w:rsidP="00E11A49">
      <w:pPr>
        <w:pStyle w:val="ListParagraph"/>
        <w:numPr>
          <w:ilvl w:val="0"/>
          <w:numId w:val="4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Aircraft types and squadron </w:t>
      </w:r>
      <w:r w:rsidR="001706DF">
        <w:rPr>
          <w:rFonts w:ascii="Arial" w:hAnsi="Arial" w:cs="Arial"/>
          <w:color w:val="000000" w:themeColor="text1"/>
          <w:sz w:val="22"/>
          <w:szCs w:val="22"/>
        </w:rPr>
        <w:t>functions</w:t>
      </w:r>
      <w:r w:rsidR="000C7D5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E3C039F" w14:textId="3E5A72C3" w:rsidR="000C7D55" w:rsidRDefault="000C7D55" w:rsidP="00A87E51">
      <w:pPr>
        <w:pStyle w:val="ListParagraph"/>
        <w:numPr>
          <w:ilvl w:val="0"/>
          <w:numId w:val="4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30A8">
        <w:rPr>
          <w:rFonts w:ascii="Arial" w:hAnsi="Arial" w:cs="Arial"/>
          <w:color w:val="000000" w:themeColor="text1"/>
          <w:sz w:val="22"/>
          <w:szCs w:val="22"/>
        </w:rPr>
        <w:t>Overview of aviation support services in RNZAF</w:t>
      </w:r>
      <w:r w:rsidR="00C500A9">
        <w:rPr>
          <w:rFonts w:ascii="Arial" w:hAnsi="Arial" w:cs="Arial"/>
          <w:color w:val="000000" w:themeColor="text1"/>
          <w:sz w:val="22"/>
          <w:szCs w:val="22"/>
        </w:rPr>
        <w:t xml:space="preserve"> such as </w:t>
      </w:r>
      <w:r w:rsidR="002930A8" w:rsidRPr="002930A8">
        <w:rPr>
          <w:rFonts w:ascii="Arial" w:hAnsi="Arial" w:cs="Arial"/>
          <w:color w:val="000000" w:themeColor="text1"/>
          <w:sz w:val="22"/>
          <w:szCs w:val="22"/>
        </w:rPr>
        <w:t>maintenance, logistics, communications, and ground support.</w:t>
      </w:r>
    </w:p>
    <w:p w14:paraId="25EFC534" w14:textId="77777777" w:rsidR="00161F59" w:rsidRDefault="00161F59" w:rsidP="00B1137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B2648A2" w14:textId="78F9E5BF" w:rsidR="00B1137A" w:rsidRDefault="00B1137A" w:rsidP="00B1137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Airlines and </w:t>
      </w:r>
      <w:r w:rsidR="003E3A1C">
        <w:rPr>
          <w:rFonts w:ascii="Arial" w:hAnsi="Arial" w:cs="Arial"/>
          <w:color w:val="000000" w:themeColor="text1"/>
          <w:sz w:val="22"/>
          <w:szCs w:val="22"/>
        </w:rPr>
        <w:t>air</w:t>
      </w:r>
      <w:r w:rsidR="001375FF">
        <w:rPr>
          <w:rFonts w:ascii="Arial" w:hAnsi="Arial" w:cs="Arial"/>
          <w:color w:val="000000" w:themeColor="text1"/>
          <w:sz w:val="22"/>
          <w:szCs w:val="22"/>
        </w:rPr>
        <w:t>craft types</w:t>
      </w:r>
      <w:r w:rsidR="003E3A1C">
        <w:rPr>
          <w:rFonts w:ascii="Arial" w:hAnsi="Arial" w:cs="Arial"/>
          <w:color w:val="000000" w:themeColor="text1"/>
          <w:sz w:val="22"/>
          <w:szCs w:val="22"/>
        </w:rPr>
        <w:t xml:space="preserve"> operating in New Zealand</w:t>
      </w:r>
    </w:p>
    <w:p w14:paraId="2BDF002E" w14:textId="61C2B2A6" w:rsidR="007F7630" w:rsidRDefault="0000140C">
      <w:pPr>
        <w:pStyle w:val="ListParagraph"/>
        <w:numPr>
          <w:ilvl w:val="0"/>
          <w:numId w:val="5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F7630">
        <w:rPr>
          <w:rFonts w:ascii="Arial" w:hAnsi="Arial" w:cs="Arial"/>
          <w:color w:val="000000" w:themeColor="text1"/>
          <w:sz w:val="22"/>
          <w:szCs w:val="22"/>
        </w:rPr>
        <w:t>Identification of N</w:t>
      </w:r>
      <w:r w:rsidR="007F7630" w:rsidRPr="007F7630">
        <w:rPr>
          <w:rFonts w:ascii="Arial" w:hAnsi="Arial" w:cs="Arial"/>
          <w:color w:val="000000" w:themeColor="text1"/>
          <w:sz w:val="22"/>
          <w:szCs w:val="22"/>
        </w:rPr>
        <w:t xml:space="preserve">ew </w:t>
      </w:r>
      <w:r w:rsidRPr="007F7630">
        <w:rPr>
          <w:rFonts w:ascii="Arial" w:hAnsi="Arial" w:cs="Arial"/>
          <w:color w:val="000000" w:themeColor="text1"/>
          <w:sz w:val="22"/>
          <w:szCs w:val="22"/>
        </w:rPr>
        <w:t>Z</w:t>
      </w:r>
      <w:r w:rsidR="007F7630" w:rsidRPr="007F7630">
        <w:rPr>
          <w:rFonts w:ascii="Arial" w:hAnsi="Arial" w:cs="Arial"/>
          <w:color w:val="000000" w:themeColor="text1"/>
          <w:sz w:val="22"/>
          <w:szCs w:val="22"/>
        </w:rPr>
        <w:t>ealand-</w:t>
      </w:r>
      <w:r w:rsidRPr="007F7630">
        <w:rPr>
          <w:rFonts w:ascii="Arial" w:hAnsi="Arial" w:cs="Arial"/>
          <w:color w:val="000000" w:themeColor="text1"/>
          <w:sz w:val="22"/>
          <w:szCs w:val="22"/>
        </w:rPr>
        <w:t>based airlines and their aircraft types</w:t>
      </w:r>
      <w:r w:rsidR="00C863E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AA3F86C" w14:textId="06A77867" w:rsidR="00D26F23" w:rsidRPr="007F7630" w:rsidRDefault="00D26F23">
      <w:pPr>
        <w:pStyle w:val="ListParagraph"/>
        <w:numPr>
          <w:ilvl w:val="0"/>
          <w:numId w:val="5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F7630">
        <w:rPr>
          <w:rFonts w:ascii="Arial" w:hAnsi="Arial" w:cs="Arial"/>
          <w:color w:val="000000" w:themeColor="text1"/>
          <w:sz w:val="22"/>
          <w:szCs w:val="22"/>
        </w:rPr>
        <w:t xml:space="preserve">Overview of </w:t>
      </w:r>
      <w:r w:rsidR="002A36F3">
        <w:rPr>
          <w:rFonts w:ascii="Arial" w:hAnsi="Arial" w:cs="Arial"/>
          <w:color w:val="000000" w:themeColor="text1"/>
          <w:sz w:val="22"/>
          <w:szCs w:val="22"/>
        </w:rPr>
        <w:t xml:space="preserve">Civil Aviation Rule </w:t>
      </w:r>
      <w:r w:rsidRPr="007F7630">
        <w:rPr>
          <w:rFonts w:ascii="Arial" w:hAnsi="Arial" w:cs="Arial"/>
          <w:color w:val="000000" w:themeColor="text1"/>
          <w:sz w:val="22"/>
          <w:szCs w:val="22"/>
        </w:rPr>
        <w:t>Part 129</w:t>
      </w:r>
      <w:r w:rsidR="00C863EB">
        <w:rPr>
          <w:rFonts w:ascii="Arial" w:hAnsi="Arial" w:cs="Arial"/>
          <w:color w:val="000000" w:themeColor="text1"/>
          <w:sz w:val="22"/>
          <w:szCs w:val="22"/>
        </w:rPr>
        <w:t>.</w:t>
      </w:r>
      <w:r w:rsidRPr="007F76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D5F292E" w14:textId="35C84FFF" w:rsidR="001A385C" w:rsidRDefault="00913EC7" w:rsidP="001A385C">
      <w:pPr>
        <w:pStyle w:val="ListParagraph"/>
        <w:numPr>
          <w:ilvl w:val="0"/>
          <w:numId w:val="5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Aircraft types used by </w:t>
      </w:r>
      <w:r w:rsidR="00C863EB">
        <w:rPr>
          <w:rFonts w:ascii="Arial" w:hAnsi="Arial" w:cs="Arial"/>
          <w:color w:val="000000" w:themeColor="text1"/>
          <w:sz w:val="22"/>
          <w:szCs w:val="22"/>
        </w:rPr>
        <w:t xml:space="preserve">Civil Aviation Rules </w:t>
      </w:r>
      <w:r>
        <w:rPr>
          <w:rFonts w:ascii="Arial" w:hAnsi="Arial" w:cs="Arial"/>
          <w:color w:val="000000" w:themeColor="text1"/>
          <w:sz w:val="22"/>
          <w:szCs w:val="22"/>
        </w:rPr>
        <w:t>Part 125</w:t>
      </w:r>
      <w:r w:rsidR="009E668D">
        <w:rPr>
          <w:rFonts w:ascii="Arial" w:hAnsi="Arial" w:cs="Arial"/>
          <w:color w:val="000000" w:themeColor="text1"/>
          <w:sz w:val="22"/>
          <w:szCs w:val="22"/>
        </w:rPr>
        <w:t xml:space="preserve"> and Part 135</w:t>
      </w:r>
      <w:r w:rsidR="0074378F">
        <w:rPr>
          <w:rFonts w:ascii="Arial" w:hAnsi="Arial" w:cs="Arial"/>
          <w:color w:val="000000" w:themeColor="text1"/>
          <w:sz w:val="22"/>
          <w:szCs w:val="22"/>
        </w:rPr>
        <w:t xml:space="preserve"> operators</w:t>
      </w:r>
      <w:r w:rsidR="000A01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9E845B" w14:textId="77777777" w:rsidR="00022CCC" w:rsidRDefault="00C66BFC" w:rsidP="00022CCC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13208E0F">
        <w:rPr>
          <w:rFonts w:ascii="Arial" w:hAnsi="Arial" w:cs="Arial"/>
          <w:color w:val="000000" w:themeColor="text1"/>
          <w:sz w:val="22"/>
          <w:szCs w:val="22"/>
        </w:rPr>
        <w:t>Roles and tasks of helicopter operations</w:t>
      </w:r>
      <w:r w:rsidR="00162C58">
        <w:rPr>
          <w:rFonts w:ascii="Arial" w:hAnsi="Arial" w:cs="Arial"/>
          <w:color w:val="000000" w:themeColor="text1"/>
          <w:sz w:val="22"/>
          <w:szCs w:val="22"/>
        </w:rPr>
        <w:t>, such as</w:t>
      </w:r>
      <w:r w:rsidR="00D86207">
        <w:rPr>
          <w:rFonts w:ascii="Arial" w:hAnsi="Arial" w:cs="Arial"/>
          <w:color w:val="000000" w:themeColor="text1"/>
          <w:sz w:val="22"/>
          <w:szCs w:val="22"/>
        </w:rPr>
        <w:t xml:space="preserve"> for</w:t>
      </w:r>
      <w:r w:rsidRPr="13208E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308C" w:rsidRPr="13208E0F">
        <w:rPr>
          <w:rFonts w:ascii="Arial" w:hAnsi="Arial" w:cs="Arial"/>
          <w:color w:val="000000" w:themeColor="text1"/>
          <w:sz w:val="22"/>
          <w:szCs w:val="22"/>
        </w:rPr>
        <w:t>emergency services, tourism, agriculture, transport,</w:t>
      </w:r>
      <w:r w:rsidR="00162C58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48308C" w:rsidRPr="13208E0F">
        <w:rPr>
          <w:rFonts w:ascii="Arial" w:hAnsi="Arial" w:cs="Arial"/>
          <w:color w:val="000000" w:themeColor="text1"/>
          <w:sz w:val="22"/>
          <w:szCs w:val="22"/>
        </w:rPr>
        <w:t xml:space="preserve"> filming.</w:t>
      </w:r>
      <w:r w:rsidR="00022CCC" w:rsidRPr="00022C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CF64234" w14:textId="6A9051C9" w:rsidR="00022CCC" w:rsidRDefault="00022CCC" w:rsidP="00022CCC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Role of agricultural aviation such as for spraying, fertilising, seeding, and pest control.</w:t>
      </w:r>
    </w:p>
    <w:p w14:paraId="45FBCEEC" w14:textId="77777777" w:rsidR="00161F59" w:rsidRDefault="00161F59" w:rsidP="0048308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1A2DEA9" w14:textId="7A6D1642" w:rsidR="001706DF" w:rsidRDefault="008F09A7" w:rsidP="00161F59">
      <w:pPr>
        <w:keepNext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Aircraft size and shape</w:t>
      </w:r>
    </w:p>
    <w:p w14:paraId="66E07EB0" w14:textId="0DD4764A" w:rsidR="005954AE" w:rsidRDefault="005954AE" w:rsidP="00E11A49">
      <w:pPr>
        <w:pStyle w:val="ListParagraph"/>
        <w:numPr>
          <w:ilvl w:val="0"/>
          <w:numId w:val="5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7173E">
        <w:rPr>
          <w:rFonts w:ascii="Arial" w:hAnsi="Arial" w:cs="Arial"/>
          <w:color w:val="000000" w:themeColor="text1"/>
          <w:sz w:val="22"/>
          <w:szCs w:val="22"/>
        </w:rPr>
        <w:t xml:space="preserve">Description of </w:t>
      </w:r>
      <w:r w:rsidR="00ED2684" w:rsidRPr="00C7173E">
        <w:rPr>
          <w:rFonts w:ascii="Arial" w:hAnsi="Arial" w:cs="Arial"/>
          <w:color w:val="000000" w:themeColor="text1"/>
          <w:sz w:val="22"/>
          <w:szCs w:val="22"/>
        </w:rPr>
        <w:t>general aviation aircraft</w:t>
      </w:r>
      <w:r w:rsidR="00677B3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4AFC03C" w14:textId="253C8BDF" w:rsidR="00AB46E8" w:rsidRDefault="003A5B5C" w:rsidP="00AB46E8">
      <w:pPr>
        <w:pStyle w:val="ListParagraph"/>
        <w:numPr>
          <w:ilvl w:val="1"/>
          <w:numId w:val="54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</w:t>
      </w:r>
      <w:r w:rsidR="00AB46E8">
        <w:rPr>
          <w:rFonts w:ascii="Arial" w:hAnsi="Arial" w:cs="Arial"/>
          <w:color w:val="000000" w:themeColor="text1"/>
          <w:sz w:val="22"/>
          <w:szCs w:val="22"/>
        </w:rPr>
        <w:t>ight single</w:t>
      </w:r>
      <w:r w:rsidR="008923F1">
        <w:rPr>
          <w:rFonts w:ascii="Arial" w:hAnsi="Arial" w:cs="Arial"/>
          <w:color w:val="000000" w:themeColor="text1"/>
          <w:sz w:val="22"/>
          <w:szCs w:val="22"/>
        </w:rPr>
        <w:t xml:space="preserve">-engine </w:t>
      </w:r>
      <w:r w:rsidR="008B0892">
        <w:rPr>
          <w:rFonts w:ascii="Arial" w:hAnsi="Arial" w:cs="Arial"/>
          <w:color w:val="000000" w:themeColor="text1"/>
          <w:sz w:val="22"/>
          <w:szCs w:val="22"/>
        </w:rPr>
        <w:t>trainers</w:t>
      </w:r>
    </w:p>
    <w:p w14:paraId="227795DE" w14:textId="78348DCD" w:rsidR="008B0892" w:rsidRDefault="003A5B5C" w:rsidP="00AB46E8">
      <w:pPr>
        <w:pStyle w:val="ListParagraph"/>
        <w:numPr>
          <w:ilvl w:val="1"/>
          <w:numId w:val="54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F01B41">
        <w:rPr>
          <w:rFonts w:ascii="Arial" w:hAnsi="Arial" w:cs="Arial"/>
          <w:color w:val="000000" w:themeColor="text1"/>
          <w:sz w:val="22"/>
          <w:szCs w:val="22"/>
        </w:rPr>
        <w:t>ingle and twin-engine passenger aircraft</w:t>
      </w:r>
    </w:p>
    <w:p w14:paraId="0CAFF609" w14:textId="6C372512" w:rsidR="003A1DB4" w:rsidRDefault="003A5B5C" w:rsidP="00AB46E8">
      <w:pPr>
        <w:pStyle w:val="ListParagraph"/>
        <w:numPr>
          <w:ilvl w:val="1"/>
          <w:numId w:val="54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="003A1DB4">
        <w:rPr>
          <w:rFonts w:ascii="Arial" w:hAnsi="Arial" w:cs="Arial"/>
          <w:color w:val="000000" w:themeColor="text1"/>
          <w:sz w:val="22"/>
          <w:szCs w:val="22"/>
        </w:rPr>
        <w:t>gricultural aircraft</w:t>
      </w:r>
    </w:p>
    <w:p w14:paraId="11AD6579" w14:textId="3188BE42" w:rsidR="00930049" w:rsidRDefault="003A5B5C" w:rsidP="00AB46E8">
      <w:pPr>
        <w:pStyle w:val="ListParagraph"/>
        <w:numPr>
          <w:ilvl w:val="1"/>
          <w:numId w:val="54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</w:t>
      </w:r>
      <w:r w:rsidR="00930049">
        <w:rPr>
          <w:rFonts w:ascii="Arial" w:hAnsi="Arial" w:cs="Arial"/>
          <w:color w:val="000000" w:themeColor="text1"/>
          <w:sz w:val="22"/>
          <w:szCs w:val="22"/>
        </w:rPr>
        <w:t>elicopters.</w:t>
      </w:r>
    </w:p>
    <w:p w14:paraId="76640D0D" w14:textId="629E6562" w:rsidR="00930049" w:rsidRDefault="005B157F" w:rsidP="00AB649E">
      <w:pPr>
        <w:pStyle w:val="ListParagraph"/>
        <w:numPr>
          <w:ilvl w:val="0"/>
          <w:numId w:val="5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Visual and functional char</w:t>
      </w:r>
      <w:r w:rsidR="00A7310A">
        <w:rPr>
          <w:rFonts w:ascii="Arial" w:hAnsi="Arial" w:cs="Arial"/>
          <w:color w:val="000000" w:themeColor="text1"/>
          <w:sz w:val="22"/>
          <w:szCs w:val="22"/>
        </w:rPr>
        <w:t>acteristics of aircraft</w:t>
      </w:r>
      <w:r w:rsidR="0079235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612A69" w14:textId="77777777" w:rsidR="00161F59" w:rsidRDefault="00161F59" w:rsidP="00C7173E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03481B9" w14:textId="706E5288" w:rsidR="00792351" w:rsidRPr="00C7173E" w:rsidRDefault="00980333" w:rsidP="00C7173E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General </w:t>
      </w:r>
      <w:r w:rsidR="00B35A83">
        <w:rPr>
          <w:rFonts w:ascii="Arial" w:hAnsi="Arial" w:cs="Arial"/>
          <w:color w:val="000000" w:themeColor="text1"/>
          <w:sz w:val="22"/>
          <w:szCs w:val="22"/>
        </w:rPr>
        <w:t>a</w:t>
      </w:r>
      <w:r w:rsidR="00D92B91">
        <w:rPr>
          <w:rFonts w:ascii="Arial" w:hAnsi="Arial" w:cs="Arial"/>
          <w:color w:val="000000" w:themeColor="text1"/>
          <w:sz w:val="22"/>
          <w:szCs w:val="22"/>
        </w:rPr>
        <w:t>viation operations</w:t>
      </w:r>
    </w:p>
    <w:p w14:paraId="79217E9F" w14:textId="4077B1B8" w:rsidR="00DA1758" w:rsidRDefault="00C0783F" w:rsidP="00952A2F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03756">
        <w:rPr>
          <w:rFonts w:ascii="Arial" w:hAnsi="Arial" w:cs="Arial"/>
          <w:color w:val="000000" w:themeColor="text1"/>
          <w:sz w:val="22"/>
          <w:szCs w:val="22"/>
        </w:rPr>
        <w:t xml:space="preserve">Activities </w:t>
      </w:r>
      <w:r w:rsidR="00F51DF9" w:rsidRPr="00003756">
        <w:rPr>
          <w:rFonts w:ascii="Arial" w:hAnsi="Arial" w:cs="Arial"/>
          <w:color w:val="000000" w:themeColor="text1"/>
          <w:sz w:val="22"/>
          <w:szCs w:val="22"/>
        </w:rPr>
        <w:t>of c</w:t>
      </w:r>
      <w:r w:rsidR="00EC1BD7" w:rsidRPr="00C7173E">
        <w:rPr>
          <w:rFonts w:ascii="Arial" w:hAnsi="Arial" w:cs="Arial"/>
          <w:color w:val="000000" w:themeColor="text1"/>
          <w:sz w:val="22"/>
          <w:szCs w:val="22"/>
        </w:rPr>
        <w:t>harter operators</w:t>
      </w:r>
      <w:r w:rsidR="00950B1C">
        <w:rPr>
          <w:rFonts w:ascii="Arial" w:hAnsi="Arial" w:cs="Arial"/>
          <w:color w:val="000000" w:themeColor="text1"/>
          <w:sz w:val="22"/>
          <w:szCs w:val="22"/>
        </w:rPr>
        <w:t xml:space="preserve">, such as </w:t>
      </w:r>
      <w:r w:rsidR="00003756" w:rsidRPr="00081B84">
        <w:rPr>
          <w:rFonts w:ascii="Arial" w:hAnsi="Arial" w:cs="Arial"/>
          <w:color w:val="000000" w:themeColor="text1"/>
          <w:sz w:val="22"/>
          <w:szCs w:val="22"/>
        </w:rPr>
        <w:t>p</w:t>
      </w:r>
      <w:r w:rsidR="00EC1BD7" w:rsidRPr="00081B84">
        <w:rPr>
          <w:rFonts w:ascii="Arial" w:hAnsi="Arial" w:cs="Arial"/>
          <w:color w:val="000000" w:themeColor="text1"/>
          <w:sz w:val="22"/>
          <w:szCs w:val="22"/>
        </w:rPr>
        <w:t>assenger flights</w:t>
      </w:r>
      <w:r w:rsidR="00081B84" w:rsidRPr="00081B84">
        <w:rPr>
          <w:rFonts w:ascii="Arial" w:hAnsi="Arial" w:cs="Arial"/>
          <w:color w:val="000000" w:themeColor="text1"/>
          <w:sz w:val="22"/>
          <w:szCs w:val="22"/>
        </w:rPr>
        <w:t>, s</w:t>
      </w:r>
      <w:r w:rsidR="00EC1BD7" w:rsidRPr="00081B84">
        <w:rPr>
          <w:rFonts w:ascii="Arial" w:hAnsi="Arial" w:cs="Arial"/>
          <w:color w:val="000000" w:themeColor="text1"/>
          <w:sz w:val="22"/>
          <w:szCs w:val="22"/>
        </w:rPr>
        <w:t>ightseeing</w:t>
      </w:r>
      <w:r w:rsidR="00081B84" w:rsidRPr="00081B8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15F9A" w:rsidRPr="00215F9A">
        <w:rPr>
          <w:rFonts w:ascii="Arial" w:hAnsi="Arial" w:cs="Arial"/>
          <w:color w:val="000000" w:themeColor="text1"/>
          <w:sz w:val="22"/>
          <w:szCs w:val="22"/>
        </w:rPr>
        <w:t>m</w:t>
      </w:r>
      <w:r w:rsidR="00EC1BD7" w:rsidRPr="00215F9A">
        <w:rPr>
          <w:rFonts w:ascii="Arial" w:hAnsi="Arial" w:cs="Arial"/>
          <w:color w:val="000000" w:themeColor="text1"/>
          <w:sz w:val="22"/>
          <w:szCs w:val="22"/>
        </w:rPr>
        <w:t>edivac</w:t>
      </w:r>
      <w:r w:rsidR="00215F9A" w:rsidRPr="00215F9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52A2F" w:rsidRPr="00952A2F">
        <w:rPr>
          <w:rFonts w:ascii="Arial" w:hAnsi="Arial" w:cs="Arial"/>
          <w:color w:val="000000" w:themeColor="text1"/>
          <w:sz w:val="22"/>
          <w:szCs w:val="22"/>
        </w:rPr>
        <w:t>t</w:t>
      </w:r>
      <w:r w:rsidR="00DA1758" w:rsidRPr="00952A2F">
        <w:rPr>
          <w:rFonts w:ascii="Arial" w:hAnsi="Arial" w:cs="Arial"/>
          <w:color w:val="000000" w:themeColor="text1"/>
          <w:sz w:val="22"/>
          <w:szCs w:val="22"/>
        </w:rPr>
        <w:t>raffic watch</w:t>
      </w:r>
      <w:r w:rsidR="00952A2F" w:rsidRPr="00952A2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50B1C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952A2F">
        <w:rPr>
          <w:rFonts w:ascii="Arial" w:hAnsi="Arial" w:cs="Arial"/>
          <w:color w:val="000000" w:themeColor="text1"/>
          <w:sz w:val="22"/>
          <w:szCs w:val="22"/>
        </w:rPr>
        <w:t>t</w:t>
      </w:r>
      <w:r w:rsidR="00DA1758" w:rsidRPr="00952A2F">
        <w:rPr>
          <w:rFonts w:ascii="Arial" w:hAnsi="Arial" w:cs="Arial"/>
          <w:color w:val="000000" w:themeColor="text1"/>
          <w:sz w:val="22"/>
          <w:szCs w:val="22"/>
        </w:rPr>
        <w:t>elevision reporting</w:t>
      </w:r>
      <w:r w:rsidR="0037742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EF34E7" w14:textId="5171BACD" w:rsidR="00677B39" w:rsidRDefault="00B61936" w:rsidP="00452301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Differences between licen</w:t>
      </w:r>
      <w:r w:rsidR="000E1592">
        <w:rPr>
          <w:rFonts w:ascii="Arial" w:hAnsi="Arial" w:cs="Arial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color w:val="000000" w:themeColor="text1"/>
          <w:sz w:val="22"/>
          <w:szCs w:val="22"/>
        </w:rPr>
        <w:t>ed and unlicen</w:t>
      </w:r>
      <w:r w:rsidR="000B45A3">
        <w:rPr>
          <w:rFonts w:ascii="Arial" w:hAnsi="Arial" w:cs="Arial"/>
          <w:color w:val="000000" w:themeColor="text1"/>
          <w:sz w:val="22"/>
          <w:szCs w:val="22"/>
        </w:rPr>
        <w:t xml:space="preserve">sed </w:t>
      </w:r>
      <w:r w:rsidR="0038422D">
        <w:rPr>
          <w:rFonts w:ascii="Arial" w:hAnsi="Arial" w:cs="Arial"/>
          <w:color w:val="000000" w:themeColor="text1"/>
          <w:sz w:val="22"/>
          <w:szCs w:val="22"/>
        </w:rPr>
        <w:t>airfields</w:t>
      </w:r>
      <w:r w:rsidR="00677B39">
        <w:rPr>
          <w:rFonts w:ascii="Arial" w:hAnsi="Arial" w:cs="Arial"/>
          <w:color w:val="000000" w:themeColor="text1"/>
          <w:sz w:val="22"/>
          <w:szCs w:val="22"/>
        </w:rPr>
        <w:t>.</w:t>
      </w:r>
      <w:r w:rsidR="00452301" w:rsidRPr="00B50E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FB39C2A" w14:textId="59CD831B" w:rsidR="00677B39" w:rsidRDefault="00677B39" w:rsidP="00452301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="005B597D" w:rsidRPr="005B597D">
        <w:rPr>
          <w:rFonts w:ascii="Arial" w:hAnsi="Arial" w:cs="Arial"/>
          <w:color w:val="000000" w:themeColor="text1"/>
          <w:sz w:val="22"/>
          <w:szCs w:val="22"/>
        </w:rPr>
        <w:t xml:space="preserve">erodrome and Weather Information Broadcasts </w:t>
      </w:r>
      <w:r w:rsidR="005B597D">
        <w:rPr>
          <w:rFonts w:ascii="Arial" w:hAnsi="Arial" w:cs="Arial"/>
          <w:color w:val="000000" w:themeColor="text1"/>
          <w:sz w:val="22"/>
          <w:szCs w:val="22"/>
        </w:rPr>
        <w:t>(</w:t>
      </w:r>
      <w:r w:rsidR="00452301" w:rsidRPr="00B50E0D">
        <w:rPr>
          <w:rFonts w:ascii="Arial" w:hAnsi="Arial" w:cs="Arial"/>
          <w:color w:val="000000" w:themeColor="text1"/>
          <w:sz w:val="22"/>
          <w:szCs w:val="22"/>
        </w:rPr>
        <w:t>AWIB</w:t>
      </w:r>
      <w:r w:rsidR="005B597D">
        <w:rPr>
          <w:rFonts w:ascii="Arial" w:hAnsi="Arial" w:cs="Arial"/>
          <w:color w:val="000000" w:themeColor="text1"/>
          <w:sz w:val="22"/>
          <w:szCs w:val="22"/>
        </w:rPr>
        <w:t>)</w:t>
      </w:r>
      <w:r w:rsidR="006E6E8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5664F3" w14:textId="28527DDF" w:rsidR="00452301" w:rsidRPr="00B50E0D" w:rsidRDefault="005B597D" w:rsidP="00452301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5B597D">
        <w:rPr>
          <w:rFonts w:ascii="Arial" w:hAnsi="Arial" w:cs="Arial"/>
          <w:color w:val="000000" w:themeColor="text1"/>
          <w:sz w:val="22"/>
          <w:szCs w:val="22"/>
        </w:rPr>
        <w:t xml:space="preserve">Universal Communications </w:t>
      </w:r>
      <w:r>
        <w:rPr>
          <w:rFonts w:ascii="Arial" w:hAnsi="Arial" w:cs="Arial"/>
          <w:color w:val="000000" w:themeColor="text1"/>
          <w:sz w:val="22"/>
          <w:szCs w:val="22"/>
        </w:rPr>
        <w:t>(</w:t>
      </w:r>
      <w:r w:rsidR="00452301" w:rsidRPr="00B50E0D">
        <w:rPr>
          <w:rFonts w:ascii="Arial" w:hAnsi="Arial" w:cs="Arial"/>
          <w:color w:val="000000" w:themeColor="text1"/>
          <w:sz w:val="22"/>
          <w:szCs w:val="22"/>
        </w:rPr>
        <w:t>UNICOM</w:t>
      </w:r>
      <w:r w:rsidR="00946404">
        <w:rPr>
          <w:rFonts w:ascii="Arial" w:hAnsi="Arial" w:cs="Arial"/>
          <w:color w:val="000000" w:themeColor="text1"/>
          <w:sz w:val="22"/>
          <w:szCs w:val="22"/>
        </w:rPr>
        <w:t>)</w:t>
      </w:r>
      <w:r w:rsidR="00BC2A6D">
        <w:rPr>
          <w:rFonts w:ascii="Arial" w:hAnsi="Arial" w:cs="Arial"/>
          <w:color w:val="000000" w:themeColor="text1"/>
          <w:sz w:val="22"/>
          <w:szCs w:val="22"/>
        </w:rPr>
        <w:t xml:space="preserve"> services</w:t>
      </w:r>
      <w:r w:rsidR="00452301">
        <w:rPr>
          <w:rFonts w:ascii="Arial" w:hAnsi="Arial" w:cs="Arial"/>
          <w:color w:val="000000" w:themeColor="text1"/>
          <w:sz w:val="22"/>
          <w:szCs w:val="22"/>
        </w:rPr>
        <w:t>)</w:t>
      </w:r>
      <w:r w:rsidR="00C300D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1B3948" w14:textId="0DE7BE8F" w:rsidR="008A69FE" w:rsidRPr="004F0ADE" w:rsidRDefault="00491EBA" w:rsidP="004F0ADE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F0ADE">
        <w:rPr>
          <w:rFonts w:ascii="Arial" w:hAnsi="Arial" w:cs="Arial"/>
          <w:color w:val="000000" w:themeColor="text1"/>
          <w:sz w:val="22"/>
          <w:szCs w:val="22"/>
        </w:rPr>
        <w:t xml:space="preserve">Aircraft capabilities and </w:t>
      </w:r>
      <w:r w:rsidR="00A66A0E" w:rsidRPr="004F0ADE">
        <w:rPr>
          <w:rFonts w:ascii="Arial" w:hAnsi="Arial" w:cs="Arial"/>
          <w:color w:val="000000" w:themeColor="text1"/>
          <w:sz w:val="22"/>
          <w:szCs w:val="22"/>
        </w:rPr>
        <w:t xml:space="preserve">operational </w:t>
      </w:r>
      <w:r w:rsidR="00C300DD" w:rsidRPr="004F0ADE">
        <w:rPr>
          <w:rFonts w:ascii="Arial" w:hAnsi="Arial" w:cs="Arial"/>
          <w:color w:val="000000" w:themeColor="text1"/>
          <w:sz w:val="22"/>
          <w:szCs w:val="22"/>
        </w:rPr>
        <w:t>requirements.</w:t>
      </w:r>
    </w:p>
    <w:p w14:paraId="06F4F136" w14:textId="3B09F30D" w:rsidR="54F07931" w:rsidRDefault="54F07931" w:rsidP="35641435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5641435">
        <w:rPr>
          <w:rFonts w:ascii="Arial" w:hAnsi="Arial" w:cs="Arial"/>
          <w:color w:val="000000" w:themeColor="text1"/>
          <w:sz w:val="22"/>
          <w:szCs w:val="22"/>
        </w:rPr>
        <w:t>Controlled and uncontrolled aerodrome layout, movement areas, marking, signage, facilities, and services using Aeronautical Information Publications (AIPs) NZ a</w:t>
      </w:r>
      <w:r w:rsidR="333D260F" w:rsidRPr="35641435">
        <w:rPr>
          <w:rFonts w:ascii="Arial" w:hAnsi="Arial" w:cs="Arial"/>
          <w:color w:val="000000" w:themeColor="text1"/>
          <w:sz w:val="22"/>
          <w:szCs w:val="22"/>
        </w:rPr>
        <w:t>s a reference.</w:t>
      </w:r>
    </w:p>
    <w:p w14:paraId="3B5237FB" w14:textId="77777777" w:rsidR="00161F59" w:rsidRDefault="00161F59" w:rsidP="00AB403E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324663B" w14:textId="51A4D37D" w:rsidR="00AB403E" w:rsidRDefault="00AB403E" w:rsidP="00AB403E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Other flying craft</w:t>
      </w:r>
    </w:p>
    <w:p w14:paraId="7D00EF62" w14:textId="3D2AF0B5" w:rsidR="00AB649E" w:rsidRPr="00AB649E" w:rsidRDefault="00413DCC" w:rsidP="00C7173E">
      <w:pPr>
        <w:pStyle w:val="ListParagraph"/>
        <w:numPr>
          <w:ilvl w:val="0"/>
          <w:numId w:val="57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</w:t>
      </w:r>
      <w:r w:rsidR="00AB649E" w:rsidRPr="00AB649E">
        <w:rPr>
          <w:rFonts w:ascii="Arial" w:hAnsi="Arial" w:cs="Arial"/>
          <w:color w:val="000000" w:themeColor="text1"/>
          <w:sz w:val="22"/>
          <w:szCs w:val="22"/>
        </w:rPr>
        <w:t>ot air balloons and their operation</w:t>
      </w:r>
      <w:r w:rsidR="00AB649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CD1A4A" w14:textId="5FB545CD" w:rsidR="00AB649E" w:rsidRPr="00417EA9" w:rsidRDefault="00AB649E" w:rsidP="00C7173E">
      <w:pPr>
        <w:pStyle w:val="ListParagraph"/>
        <w:numPr>
          <w:ilvl w:val="0"/>
          <w:numId w:val="57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17EA9">
        <w:rPr>
          <w:rFonts w:ascii="Arial" w:hAnsi="Arial" w:cs="Arial"/>
          <w:color w:val="000000" w:themeColor="text1"/>
          <w:sz w:val="22"/>
          <w:szCs w:val="22"/>
        </w:rPr>
        <w:t>Types and uses of gliders and hang gliders</w:t>
      </w:r>
      <w:r w:rsidR="004F0ADE">
        <w:rPr>
          <w:rFonts w:ascii="Arial" w:hAnsi="Arial" w:cs="Arial"/>
          <w:color w:val="000000" w:themeColor="text1"/>
          <w:sz w:val="22"/>
          <w:szCs w:val="22"/>
        </w:rPr>
        <w:t xml:space="preserve"> for</w:t>
      </w:r>
      <w:r w:rsidR="00C86016">
        <w:rPr>
          <w:rFonts w:ascii="Arial" w:hAnsi="Arial" w:cs="Arial"/>
          <w:color w:val="000000" w:themeColor="text1"/>
          <w:sz w:val="22"/>
          <w:szCs w:val="22"/>
        </w:rPr>
        <w:t xml:space="preserve"> p</w:t>
      </w:r>
      <w:r w:rsidRPr="00417EA9">
        <w:rPr>
          <w:rFonts w:ascii="Arial" w:hAnsi="Arial" w:cs="Arial"/>
          <w:color w:val="000000" w:themeColor="text1"/>
          <w:sz w:val="22"/>
          <w:szCs w:val="22"/>
        </w:rPr>
        <w:t>rivate, commercial, and competitive flying</w:t>
      </w:r>
      <w:r w:rsidR="0009000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9C9D10" w14:textId="4EB14DD4" w:rsidR="00AB649E" w:rsidRDefault="00AB649E" w:rsidP="33E7D5E5">
      <w:pPr>
        <w:pStyle w:val="ListParagraph"/>
        <w:numPr>
          <w:ilvl w:val="0"/>
          <w:numId w:val="57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3E7D5E5">
        <w:rPr>
          <w:rFonts w:ascii="Arial" w:hAnsi="Arial" w:cs="Arial"/>
          <w:color w:val="000000" w:themeColor="text1"/>
          <w:sz w:val="22"/>
          <w:szCs w:val="22"/>
        </w:rPr>
        <w:t>Overview of microlights and gyrocopters</w:t>
      </w:r>
      <w:r w:rsidR="00955729" w:rsidRPr="33E7D5E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1608AC" w14:textId="75114A63" w:rsidR="00A87E51" w:rsidRDefault="00C669CB" w:rsidP="33E7D5E5">
      <w:pPr>
        <w:pStyle w:val="ListParagraph"/>
        <w:numPr>
          <w:ilvl w:val="0"/>
          <w:numId w:val="57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3E7D5E5">
        <w:rPr>
          <w:rFonts w:ascii="Arial" w:hAnsi="Arial" w:cs="Arial"/>
          <w:color w:val="000000" w:themeColor="text1"/>
          <w:sz w:val="22"/>
          <w:szCs w:val="22"/>
        </w:rPr>
        <w:t>U</w:t>
      </w:r>
      <w:r w:rsidR="005A52E4" w:rsidRPr="33E7D5E5">
        <w:rPr>
          <w:rFonts w:ascii="Arial" w:hAnsi="Arial" w:cs="Arial"/>
          <w:color w:val="000000" w:themeColor="text1"/>
          <w:sz w:val="22"/>
          <w:szCs w:val="22"/>
        </w:rPr>
        <w:t>nmanned aerial vehicles</w:t>
      </w:r>
      <w:r w:rsidR="00C5009B" w:rsidRPr="33E7D5E5">
        <w:rPr>
          <w:rFonts w:ascii="Arial" w:hAnsi="Arial" w:cs="Arial"/>
          <w:color w:val="000000" w:themeColor="text1"/>
          <w:sz w:val="22"/>
          <w:szCs w:val="22"/>
        </w:rPr>
        <w:t xml:space="preserve"> (drones).</w:t>
      </w:r>
    </w:p>
    <w:p w14:paraId="00F2A1EE" w14:textId="77777777" w:rsidR="00036EF8" w:rsidRPr="00C7173E" w:rsidRDefault="00036EF8" w:rsidP="00036EF8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13208E0F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13208E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13208E0F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1C00ADC" w14:textId="24C03651" w:rsidR="3D0F3D46" w:rsidRDefault="000E7AC1" w:rsidP="00728AB9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="009B71FB">
        <w:rPr>
          <w:rFonts w:ascii="Arial" w:hAnsi="Arial" w:cs="Arial"/>
          <w:color w:val="000000" w:themeColor="text1"/>
          <w:sz w:val="22"/>
          <w:szCs w:val="22"/>
        </w:rPr>
        <w:t xml:space="preserve">ivil </w:t>
      </w:r>
      <w:r w:rsidR="004F3A55">
        <w:rPr>
          <w:rFonts w:ascii="Arial" w:hAnsi="Arial" w:cs="Arial"/>
          <w:color w:val="000000" w:themeColor="text1"/>
          <w:sz w:val="22"/>
          <w:szCs w:val="22"/>
        </w:rPr>
        <w:t>A</w:t>
      </w:r>
      <w:r w:rsidR="009B71FB">
        <w:rPr>
          <w:rFonts w:ascii="Arial" w:hAnsi="Arial" w:cs="Arial"/>
          <w:color w:val="000000" w:themeColor="text1"/>
          <w:sz w:val="22"/>
          <w:szCs w:val="22"/>
        </w:rPr>
        <w:t xml:space="preserve">viation </w:t>
      </w:r>
      <w:r w:rsidR="004F3A55">
        <w:rPr>
          <w:rFonts w:ascii="Arial" w:hAnsi="Arial" w:cs="Arial"/>
          <w:color w:val="000000" w:themeColor="text1"/>
          <w:sz w:val="22"/>
          <w:szCs w:val="22"/>
        </w:rPr>
        <w:t>A</w:t>
      </w:r>
      <w:r w:rsidR="009B71FB">
        <w:rPr>
          <w:rFonts w:ascii="Arial" w:hAnsi="Arial" w:cs="Arial"/>
          <w:color w:val="000000" w:themeColor="text1"/>
          <w:sz w:val="22"/>
          <w:szCs w:val="22"/>
        </w:rPr>
        <w:t>uthority</w:t>
      </w:r>
      <w:r w:rsidR="00E87E2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B5A9A" w:rsidRPr="00E87E2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Medical </w:t>
      </w:r>
      <w:r w:rsidR="00BD3A96" w:rsidRPr="00E87E26">
        <w:rPr>
          <w:rFonts w:ascii="Arial" w:hAnsi="Arial" w:cs="Arial"/>
          <w:i/>
          <w:iCs/>
          <w:color w:val="000000" w:themeColor="text1"/>
          <w:sz w:val="22"/>
          <w:szCs w:val="22"/>
        </w:rPr>
        <w:t>Matters</w:t>
      </w:r>
      <w:r w:rsidR="0032357C" w:rsidRPr="00E87E2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Good Aviation Practice</w:t>
      </w:r>
      <w:r w:rsidR="00E87E26">
        <w:rPr>
          <w:rFonts w:ascii="Arial" w:hAnsi="Arial" w:cs="Arial"/>
          <w:color w:val="000000" w:themeColor="text1"/>
          <w:sz w:val="22"/>
          <w:szCs w:val="22"/>
        </w:rPr>
        <w:t>,</w:t>
      </w:r>
      <w:r w:rsidR="003235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B5A9A">
        <w:t xml:space="preserve"> </w:t>
      </w:r>
      <w:r w:rsidR="00081550">
        <w:t>(</w:t>
      </w:r>
      <w:hyperlink r:id="rId11" w:history="1">
        <w:r w:rsidR="00081550" w:rsidRPr="00AA7715">
          <w:rPr>
            <w:rStyle w:val="Hyperlink"/>
            <w:rFonts w:ascii="Arial" w:hAnsi="Arial" w:cs="Arial"/>
            <w:sz w:val="22"/>
            <w:szCs w:val="22"/>
          </w:rPr>
          <w:t>www.aviation.govt.nz/licensing-and-certification/medical-certification/</w:t>
        </w:r>
      </w:hyperlink>
      <w:r w:rsidR="00081550">
        <w:rPr>
          <w:rFonts w:ascii="Arial" w:hAnsi="Arial" w:cs="Arial"/>
          <w:color w:val="000000" w:themeColor="text1"/>
          <w:sz w:val="22"/>
          <w:szCs w:val="22"/>
        </w:rPr>
        <w:t>)</w:t>
      </w:r>
      <w:r w:rsidR="000B27F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89A0A9" w14:textId="7FF74EE5" w:rsidR="00EE5123" w:rsidRPr="00335EEA" w:rsidRDefault="00EE5123" w:rsidP="03E04124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hyperlink r:id="rId12">
        <w:r w:rsidRPr="00335EEA">
          <w:rPr>
            <w:rFonts w:ascii="Arial" w:hAnsi="Arial" w:cs="Arial"/>
            <w:color w:val="000000" w:themeColor="text1"/>
            <w:sz w:val="22"/>
            <w:szCs w:val="22"/>
          </w:rPr>
          <w:t xml:space="preserve">Civil Aviation Rule Part 125 </w:t>
        </w:r>
        <w:r w:rsidR="00B63730" w:rsidRPr="00335EEA">
          <w:rPr>
            <w:rFonts w:ascii="Arial" w:hAnsi="Arial" w:cs="Arial"/>
            <w:color w:val="000000" w:themeColor="text1"/>
            <w:sz w:val="22"/>
            <w:szCs w:val="22"/>
          </w:rPr>
          <w:t>Air Operations – Med</w:t>
        </w:r>
        <w:r w:rsidR="00771477" w:rsidRPr="00335EEA">
          <w:rPr>
            <w:rFonts w:ascii="Arial" w:hAnsi="Arial" w:cs="Arial"/>
            <w:color w:val="000000" w:themeColor="text1"/>
            <w:sz w:val="22"/>
            <w:szCs w:val="22"/>
          </w:rPr>
          <w:t>i</w:t>
        </w:r>
        <w:r w:rsidR="00B63730" w:rsidRPr="00335EEA">
          <w:rPr>
            <w:rFonts w:ascii="Arial" w:hAnsi="Arial" w:cs="Arial"/>
            <w:color w:val="000000" w:themeColor="text1"/>
            <w:sz w:val="22"/>
            <w:szCs w:val="22"/>
          </w:rPr>
          <w:t>um Aeroplanes</w:t>
        </w:r>
      </w:hyperlink>
      <w:r w:rsidR="00C95912" w:rsidRPr="00335EEA">
        <w:rPr>
          <w:rFonts w:ascii="Arial" w:hAnsi="Arial" w:cs="Arial"/>
          <w:sz w:val="22"/>
          <w:szCs w:val="22"/>
        </w:rPr>
        <w:t xml:space="preserve"> </w:t>
      </w:r>
      <w:r w:rsidR="00A05139" w:rsidRPr="00335EEA">
        <w:rPr>
          <w:rFonts w:ascii="Arial" w:hAnsi="Arial" w:cs="Arial"/>
          <w:sz w:val="22"/>
          <w:szCs w:val="22"/>
        </w:rPr>
        <w:t>(</w:t>
      </w:r>
      <w:hyperlink r:id="rId13" w:history="1">
        <w:r w:rsidR="00A05139" w:rsidRPr="00335EEA">
          <w:rPr>
            <w:rStyle w:val="Hyperlink"/>
            <w:rFonts w:ascii="Arial" w:hAnsi="Arial" w:cs="Arial"/>
            <w:sz w:val="22"/>
            <w:szCs w:val="22"/>
          </w:rPr>
          <w:t>www.aviation.govt.nz/rules/rule-part/part-125/</w:t>
        </w:r>
      </w:hyperlink>
      <w:r w:rsidR="00A05139" w:rsidRPr="00335EEA">
        <w:rPr>
          <w:rFonts w:ascii="Arial" w:hAnsi="Arial" w:cs="Arial"/>
          <w:sz w:val="22"/>
          <w:szCs w:val="22"/>
        </w:rPr>
        <w:t xml:space="preserve">) </w:t>
      </w:r>
      <w:r w:rsidR="00C95912" w:rsidRPr="00335EEA">
        <w:rPr>
          <w:rFonts w:ascii="Arial" w:hAnsi="Arial" w:cs="Arial"/>
          <w:color w:val="000000" w:themeColor="text1"/>
          <w:sz w:val="22"/>
          <w:szCs w:val="22"/>
        </w:rPr>
        <w:t>and associated Advisory Circulars</w:t>
      </w:r>
      <w:r w:rsidR="007B7C69" w:rsidRPr="00335EEA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hyperlink r:id="rId14" w:history="1">
        <w:r w:rsidR="007E202D" w:rsidRPr="00335EEA">
          <w:rPr>
            <w:rStyle w:val="Hyperlink"/>
            <w:rFonts w:ascii="Arial" w:hAnsi="Arial" w:cs="Arial"/>
            <w:sz w:val="22"/>
            <w:szCs w:val="22"/>
          </w:rPr>
          <w:t>www.aviation.govt.nz/rules/advisory-circulars/</w:t>
        </w:r>
      </w:hyperlink>
      <w:r w:rsidR="007E202D" w:rsidRPr="00335EEA">
        <w:rPr>
          <w:rFonts w:ascii="Arial" w:hAnsi="Arial" w:cs="Arial"/>
          <w:color w:val="000000" w:themeColor="text1"/>
          <w:sz w:val="22"/>
          <w:szCs w:val="22"/>
        </w:rPr>
        <w:t>)</w:t>
      </w:r>
      <w:r w:rsidR="00EA2DE2" w:rsidRPr="00335E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D5F285" w14:textId="23B235D5" w:rsidR="00E3621B" w:rsidRPr="00335EEA" w:rsidRDefault="00F77C86" w:rsidP="03E04124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hyperlink r:id="rId15">
        <w:r w:rsidRPr="00335EEA">
          <w:rPr>
            <w:rFonts w:ascii="Arial" w:hAnsi="Arial" w:cs="Arial"/>
            <w:color w:val="000000" w:themeColor="text1"/>
            <w:sz w:val="22"/>
            <w:szCs w:val="22"/>
          </w:rPr>
          <w:t xml:space="preserve">Civil Aviation Rule </w:t>
        </w:r>
        <w:r w:rsidR="004143B8" w:rsidRPr="00335EEA">
          <w:rPr>
            <w:rFonts w:ascii="Arial" w:hAnsi="Arial" w:cs="Arial"/>
            <w:color w:val="000000" w:themeColor="text1"/>
            <w:sz w:val="22"/>
            <w:szCs w:val="22"/>
          </w:rPr>
          <w:t xml:space="preserve">Part </w:t>
        </w:r>
        <w:r w:rsidR="00466EC2" w:rsidRPr="00335EEA">
          <w:rPr>
            <w:rFonts w:ascii="Arial" w:hAnsi="Arial" w:cs="Arial"/>
            <w:color w:val="000000" w:themeColor="text1"/>
            <w:sz w:val="22"/>
            <w:szCs w:val="22"/>
          </w:rPr>
          <w:t>129</w:t>
        </w:r>
        <w:r w:rsidR="009D34BE" w:rsidRPr="00335EEA">
          <w:rPr>
            <w:rFonts w:ascii="Arial" w:hAnsi="Arial" w:cs="Arial"/>
            <w:color w:val="000000" w:themeColor="text1"/>
            <w:sz w:val="22"/>
            <w:szCs w:val="22"/>
          </w:rPr>
          <w:t xml:space="preserve"> </w:t>
        </w:r>
        <w:r w:rsidR="00E165BC" w:rsidRPr="00335EEA">
          <w:rPr>
            <w:rFonts w:ascii="Arial" w:hAnsi="Arial" w:cs="Arial"/>
            <w:color w:val="000000" w:themeColor="text1"/>
            <w:sz w:val="22"/>
            <w:szCs w:val="22"/>
          </w:rPr>
          <w:t xml:space="preserve">Foreign Air Transport </w:t>
        </w:r>
        <w:r w:rsidR="00EA7A63" w:rsidRPr="00335EEA">
          <w:rPr>
            <w:rFonts w:ascii="Arial" w:hAnsi="Arial" w:cs="Arial"/>
            <w:color w:val="000000" w:themeColor="text1"/>
            <w:sz w:val="22"/>
            <w:szCs w:val="22"/>
          </w:rPr>
          <w:t>O</w:t>
        </w:r>
        <w:r w:rsidR="00E165BC" w:rsidRPr="00335EEA">
          <w:rPr>
            <w:rFonts w:ascii="Arial" w:hAnsi="Arial" w:cs="Arial"/>
            <w:color w:val="000000" w:themeColor="text1"/>
            <w:sz w:val="22"/>
            <w:szCs w:val="22"/>
          </w:rPr>
          <w:t xml:space="preserve">perator </w:t>
        </w:r>
        <w:r w:rsidR="00EE5123" w:rsidRPr="00335EEA">
          <w:rPr>
            <w:rFonts w:ascii="Arial" w:hAnsi="Arial" w:cs="Arial"/>
            <w:color w:val="000000" w:themeColor="text1"/>
            <w:sz w:val="22"/>
            <w:szCs w:val="22"/>
          </w:rPr>
          <w:t>–</w:t>
        </w:r>
        <w:r w:rsidR="00E165BC" w:rsidRPr="00335EEA">
          <w:rPr>
            <w:rFonts w:ascii="Arial" w:hAnsi="Arial" w:cs="Arial"/>
            <w:color w:val="000000" w:themeColor="text1"/>
            <w:sz w:val="22"/>
            <w:szCs w:val="22"/>
          </w:rPr>
          <w:t xml:space="preserve"> </w:t>
        </w:r>
        <w:r w:rsidR="00EE5123" w:rsidRPr="00335EEA">
          <w:rPr>
            <w:rFonts w:ascii="Arial" w:hAnsi="Arial" w:cs="Arial"/>
            <w:color w:val="000000" w:themeColor="text1"/>
            <w:sz w:val="22"/>
            <w:szCs w:val="22"/>
          </w:rPr>
          <w:t>Certification</w:t>
        </w:r>
      </w:hyperlink>
      <w:r w:rsidR="00C95912" w:rsidRPr="00335EEA">
        <w:rPr>
          <w:rFonts w:ascii="Arial" w:hAnsi="Arial" w:cs="Arial"/>
          <w:sz w:val="22"/>
          <w:szCs w:val="22"/>
        </w:rPr>
        <w:t xml:space="preserve"> </w:t>
      </w:r>
      <w:r w:rsidR="00A023DC" w:rsidRPr="00335EEA">
        <w:rPr>
          <w:rFonts w:ascii="Arial" w:hAnsi="Arial" w:cs="Arial"/>
          <w:sz w:val="22"/>
          <w:szCs w:val="22"/>
        </w:rPr>
        <w:t>(</w:t>
      </w:r>
      <w:hyperlink r:id="rId16" w:history="1">
        <w:r w:rsidR="00A023DC" w:rsidRPr="00335EEA">
          <w:rPr>
            <w:rStyle w:val="Hyperlink"/>
            <w:rFonts w:ascii="Arial" w:hAnsi="Arial" w:cs="Arial"/>
            <w:sz w:val="22"/>
            <w:szCs w:val="22"/>
          </w:rPr>
          <w:t>www.aviation.govt.nz/rules/advisory-circulars/</w:t>
        </w:r>
      </w:hyperlink>
      <w:r w:rsidR="00A023DC" w:rsidRPr="00335EEA">
        <w:rPr>
          <w:rFonts w:ascii="Arial" w:hAnsi="Arial" w:cs="Arial"/>
          <w:sz w:val="22"/>
          <w:szCs w:val="22"/>
        </w:rPr>
        <w:t xml:space="preserve">) </w:t>
      </w:r>
      <w:r w:rsidR="00C95912" w:rsidRPr="00335EEA">
        <w:rPr>
          <w:rFonts w:ascii="Arial" w:hAnsi="Arial" w:cs="Arial"/>
          <w:color w:val="000000" w:themeColor="text1"/>
          <w:sz w:val="22"/>
          <w:szCs w:val="22"/>
        </w:rPr>
        <w:t>and associated Advisory Circulars.</w:t>
      </w:r>
    </w:p>
    <w:p w14:paraId="7E8BF882" w14:textId="5CB4C377" w:rsidR="00ED6EB1" w:rsidRPr="00335EEA" w:rsidRDefault="00ED6EB1" w:rsidP="03E04124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hyperlink r:id="rId17">
        <w:r w:rsidRPr="00335EEA">
          <w:rPr>
            <w:rFonts w:ascii="Arial" w:hAnsi="Arial" w:cs="Arial"/>
            <w:color w:val="000000" w:themeColor="text1"/>
            <w:sz w:val="22"/>
            <w:szCs w:val="22"/>
          </w:rPr>
          <w:t xml:space="preserve">Civil Aviation Rule Part </w:t>
        </w:r>
        <w:r w:rsidR="00B5215C" w:rsidRPr="00335EEA">
          <w:rPr>
            <w:rFonts w:ascii="Arial" w:hAnsi="Arial" w:cs="Arial"/>
            <w:color w:val="000000" w:themeColor="text1"/>
            <w:sz w:val="22"/>
            <w:szCs w:val="22"/>
          </w:rPr>
          <w:t>135</w:t>
        </w:r>
        <w:r w:rsidR="00C117D7" w:rsidRPr="00335EEA">
          <w:rPr>
            <w:rFonts w:ascii="Arial" w:hAnsi="Arial" w:cs="Arial"/>
            <w:color w:val="000000" w:themeColor="text1"/>
            <w:sz w:val="22"/>
            <w:szCs w:val="22"/>
          </w:rPr>
          <w:t xml:space="preserve"> Air Operations – Helicopters and Small Aeroplanes</w:t>
        </w:r>
      </w:hyperlink>
      <w:r w:rsidR="00C95912" w:rsidRPr="00335EEA">
        <w:rPr>
          <w:rFonts w:ascii="Arial" w:hAnsi="Arial" w:cs="Arial"/>
          <w:sz w:val="22"/>
          <w:szCs w:val="22"/>
        </w:rPr>
        <w:t xml:space="preserve"> </w:t>
      </w:r>
      <w:r w:rsidR="007C35BF" w:rsidRPr="00335EEA">
        <w:rPr>
          <w:rFonts w:ascii="Arial" w:hAnsi="Arial" w:cs="Arial"/>
          <w:sz w:val="22"/>
          <w:szCs w:val="22"/>
        </w:rPr>
        <w:t>(</w:t>
      </w:r>
      <w:hyperlink r:id="rId18" w:history="1">
        <w:r w:rsidR="007C35BF" w:rsidRPr="00335EEA">
          <w:rPr>
            <w:rStyle w:val="Hyperlink"/>
            <w:rFonts w:ascii="Arial" w:hAnsi="Arial" w:cs="Arial"/>
            <w:sz w:val="22"/>
            <w:szCs w:val="22"/>
          </w:rPr>
          <w:t>www.aviation.govt.nz/rules/rule-part/part-135/</w:t>
        </w:r>
      </w:hyperlink>
      <w:r w:rsidR="007C35BF" w:rsidRPr="00335EEA">
        <w:rPr>
          <w:rFonts w:ascii="Arial" w:hAnsi="Arial" w:cs="Arial"/>
          <w:sz w:val="22"/>
          <w:szCs w:val="22"/>
        </w:rPr>
        <w:t xml:space="preserve">) </w:t>
      </w:r>
      <w:r w:rsidR="00C95912" w:rsidRPr="00335EEA">
        <w:rPr>
          <w:rFonts w:ascii="Arial" w:hAnsi="Arial" w:cs="Arial"/>
          <w:color w:val="000000" w:themeColor="text1"/>
          <w:sz w:val="22"/>
          <w:szCs w:val="22"/>
        </w:rPr>
        <w:t>and associated Advisory Circulars.</w:t>
      </w:r>
    </w:p>
    <w:p w14:paraId="437BAEEB" w14:textId="1769FCD9" w:rsidR="001135A1" w:rsidRPr="00335EEA" w:rsidRDefault="00E7705A" w:rsidP="03E04124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hyperlink r:id="rId19">
        <w:r w:rsidRPr="00335EEA">
          <w:rPr>
            <w:rFonts w:ascii="Arial" w:hAnsi="Arial" w:cs="Arial"/>
            <w:color w:val="000000" w:themeColor="text1"/>
            <w:sz w:val="22"/>
            <w:szCs w:val="22"/>
          </w:rPr>
          <w:t>Civil Aviation Rule Part 139</w:t>
        </w:r>
        <w:r w:rsidR="00C072F3" w:rsidRPr="00335EEA">
          <w:rPr>
            <w:rFonts w:ascii="Arial" w:hAnsi="Arial" w:cs="Arial"/>
            <w:color w:val="000000" w:themeColor="text1"/>
            <w:sz w:val="22"/>
            <w:szCs w:val="22"/>
          </w:rPr>
          <w:t xml:space="preserve"> Aerodromes </w:t>
        </w:r>
        <w:r w:rsidR="00FD2452" w:rsidRPr="00335EEA">
          <w:rPr>
            <w:rFonts w:ascii="Arial" w:hAnsi="Arial" w:cs="Arial"/>
            <w:color w:val="000000" w:themeColor="text1"/>
            <w:sz w:val="22"/>
            <w:szCs w:val="22"/>
          </w:rPr>
          <w:t>–</w:t>
        </w:r>
        <w:r w:rsidR="00C072F3" w:rsidRPr="00335EEA">
          <w:rPr>
            <w:rFonts w:ascii="Arial" w:hAnsi="Arial" w:cs="Arial"/>
            <w:color w:val="000000" w:themeColor="text1"/>
            <w:sz w:val="22"/>
            <w:szCs w:val="22"/>
          </w:rPr>
          <w:t xml:space="preserve"> Certification</w:t>
        </w:r>
        <w:r w:rsidR="00FD2452" w:rsidRPr="00335EEA">
          <w:rPr>
            <w:rFonts w:ascii="Arial" w:hAnsi="Arial" w:cs="Arial"/>
            <w:color w:val="000000" w:themeColor="text1"/>
            <w:sz w:val="22"/>
            <w:szCs w:val="22"/>
          </w:rPr>
          <w:t>, Operation and Use</w:t>
        </w:r>
      </w:hyperlink>
      <w:r w:rsidR="00C95912" w:rsidRPr="00335EEA">
        <w:rPr>
          <w:rFonts w:ascii="Arial" w:hAnsi="Arial" w:cs="Arial"/>
          <w:sz w:val="22"/>
          <w:szCs w:val="22"/>
        </w:rPr>
        <w:t xml:space="preserve"> </w:t>
      </w:r>
      <w:r w:rsidR="00335EEA" w:rsidRPr="00335EEA">
        <w:rPr>
          <w:rFonts w:ascii="Arial" w:hAnsi="Arial" w:cs="Arial"/>
          <w:sz w:val="22"/>
          <w:szCs w:val="22"/>
        </w:rPr>
        <w:t>(</w:t>
      </w:r>
      <w:hyperlink r:id="rId20" w:history="1">
        <w:r w:rsidR="00335EEA" w:rsidRPr="00335EEA">
          <w:rPr>
            <w:rStyle w:val="Hyperlink"/>
            <w:rFonts w:ascii="Arial" w:hAnsi="Arial" w:cs="Arial"/>
            <w:sz w:val="22"/>
            <w:szCs w:val="22"/>
          </w:rPr>
          <w:t>www.aviation.govt.nz/rules/rule-part/part-139/</w:t>
        </w:r>
      </w:hyperlink>
      <w:r w:rsidR="00335EEA" w:rsidRPr="00335EEA">
        <w:rPr>
          <w:rFonts w:ascii="Arial" w:hAnsi="Arial" w:cs="Arial"/>
          <w:sz w:val="22"/>
          <w:szCs w:val="22"/>
        </w:rPr>
        <w:t xml:space="preserve">) </w:t>
      </w:r>
      <w:r w:rsidR="00C95912" w:rsidRPr="00335EEA">
        <w:rPr>
          <w:rFonts w:ascii="Arial" w:hAnsi="Arial" w:cs="Arial"/>
          <w:color w:val="000000" w:themeColor="text1"/>
          <w:sz w:val="22"/>
          <w:szCs w:val="22"/>
        </w:rPr>
        <w:t>and associated Advisory Circulars.</w:t>
      </w:r>
    </w:p>
    <w:p w14:paraId="4442B4B1" w14:textId="77777777" w:rsidR="003552EF" w:rsidRDefault="0E7B42C4" w:rsidP="003552EF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35641435">
        <w:rPr>
          <w:rFonts w:ascii="Arial" w:hAnsi="Arial" w:cs="Arial"/>
          <w:color w:val="000000" w:themeColor="text1"/>
          <w:sz w:val="22"/>
          <w:szCs w:val="22"/>
        </w:rPr>
        <w:t>AIPs (</w:t>
      </w:r>
      <w:hyperlink r:id="rId21" w:history="1">
        <w:r w:rsidR="00036EF8" w:rsidRPr="00960644">
          <w:rPr>
            <w:rStyle w:val="Hyperlink"/>
            <w:rFonts w:ascii="Arial" w:hAnsi="Arial" w:cs="Arial"/>
            <w:sz w:val="22"/>
            <w:szCs w:val="22"/>
          </w:rPr>
          <w:t>www.aviation.govt.nz/airspace-and-aerodromes/air-navigation/aip/</w:t>
        </w:r>
      </w:hyperlink>
      <w:r w:rsidRPr="35641435">
        <w:rPr>
          <w:rFonts w:ascii="Arial" w:hAnsi="Arial" w:cs="Arial"/>
          <w:color w:val="000000" w:themeColor="text1"/>
          <w:sz w:val="22"/>
          <w:szCs w:val="22"/>
        </w:rPr>
        <w:t>).</w:t>
      </w:r>
      <w:r w:rsidR="003552EF" w:rsidRPr="003552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F00EB64" w14:textId="1D7C4A7F" w:rsidR="003552EF" w:rsidRDefault="003552EF" w:rsidP="003552EF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Human Intervention Motivation Study (</w:t>
      </w:r>
      <w:hyperlink r:id="rId22" w:history="1">
        <w:r w:rsidRPr="00AA7715">
          <w:rPr>
            <w:rStyle w:val="Hyperlink"/>
            <w:rFonts w:ascii="Arial" w:hAnsi="Arial" w:cs="Arial"/>
            <w:sz w:val="22"/>
            <w:szCs w:val="22"/>
          </w:rPr>
          <w:t>hims.org.nz/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).  </w:t>
      </w:r>
    </w:p>
    <w:p w14:paraId="00AD1AF5" w14:textId="77777777" w:rsidR="007F1A27" w:rsidRDefault="003552EF" w:rsidP="007F1A27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54A1F">
        <w:rPr>
          <w:rFonts w:ascii="Arial" w:hAnsi="Arial" w:cs="Arial"/>
          <w:color w:val="000000" w:themeColor="text1"/>
          <w:sz w:val="22"/>
          <w:szCs w:val="22"/>
        </w:rPr>
        <w:t>Safe Haven</w:t>
      </w:r>
      <w:r>
        <w:t xml:space="preserve"> (</w:t>
      </w:r>
      <w:hyperlink r:id="rId23" w:history="1">
        <w:r w:rsidRPr="00AA7715">
          <w:rPr>
            <w:rStyle w:val="Hyperlink"/>
            <w:rFonts w:ascii="Arial" w:hAnsi="Arial" w:cs="Arial"/>
            <w:sz w:val="22"/>
            <w:szCs w:val="22"/>
          </w:rPr>
          <w:t>www.aviation.govt.nz/safety/safety-education-and-advice/education/vector-magazine/vector-online/introducing-safe-haven/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).</w:t>
      </w:r>
      <w:r w:rsidR="007F1A27" w:rsidRPr="007F1A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15310D4" w14:textId="6653B9E1" w:rsidR="003552EF" w:rsidRPr="007F1A27" w:rsidRDefault="007F1A27" w:rsidP="007F1A27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B61291">
        <w:rPr>
          <w:rFonts w:ascii="Arial" w:hAnsi="Arial" w:cs="Arial"/>
          <w:color w:val="000000" w:themeColor="text1"/>
          <w:sz w:val="22"/>
          <w:szCs w:val="22"/>
        </w:rPr>
        <w:t>The Peer Assistance Network</w:t>
      </w:r>
      <w:r>
        <w:t xml:space="preserve"> (</w:t>
      </w:r>
      <w:hyperlink r:id="rId24" w:history="1">
        <w:r w:rsidRPr="00AA7715">
          <w:rPr>
            <w:rStyle w:val="Hyperlink"/>
            <w:rFonts w:ascii="Arial" w:hAnsi="Arial" w:cs="Arial"/>
            <w:sz w:val="22"/>
            <w:szCs w:val="22"/>
          </w:rPr>
          <w:t>www.pan.org.nz/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3BF5B95" w14:textId="5AB96304" w:rsidR="0E7B42C4" w:rsidRDefault="0E7B42C4" w:rsidP="003552EF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72DAD12D" w14:textId="77777777" w:rsidR="00036EF8" w:rsidRDefault="00036EF8" w:rsidP="00036EF8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10D5DAC7" w14:textId="77777777" w:rsidR="00D75F27" w:rsidRPr="00A2260E" w:rsidRDefault="00D75F27" w:rsidP="00076C58">
      <w:pPr>
        <w:keepNext/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E6710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11480DA4" w:rsidR="00D70473" w:rsidRPr="002205DA" w:rsidRDefault="00FA6C68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Council</w:t>
            </w:r>
          </w:p>
        </w:tc>
      </w:tr>
      <w:tr w:rsidR="00D70473" w:rsidRPr="004046BA" w14:paraId="679D94FF" w14:textId="77777777" w:rsidTr="00DE6710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CC2F12C" w:rsidR="00D70473" w:rsidRPr="004046BA" w:rsidRDefault="009E6FE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Service Sector </w:t>
            </w:r>
            <w:r w:rsidR="00FA6C68">
              <w:rPr>
                <w:rFonts w:ascii="Arial" w:hAnsi="Arial" w:cs="Arial"/>
                <w:sz w:val="22"/>
                <w:szCs w:val="22"/>
              </w:rPr>
              <w:t xml:space="preserve">&gt; </w:t>
            </w:r>
            <w:r w:rsidR="00F524C1">
              <w:rPr>
                <w:rFonts w:ascii="Arial" w:hAnsi="Arial" w:cs="Arial"/>
                <w:sz w:val="22"/>
                <w:szCs w:val="22"/>
              </w:rPr>
              <w:t>Aviation &gt; Aviation - Core</w:t>
            </w:r>
          </w:p>
        </w:tc>
      </w:tr>
      <w:tr w:rsidR="00D70473" w:rsidRPr="004046BA" w14:paraId="5169D322" w14:textId="77777777" w:rsidTr="00DE6710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5FF539B7" w:rsidR="0053752C" w:rsidRPr="004046BA" w:rsidRDefault="2265FD22" w:rsidP="00A33EF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603BA72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E6710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DE6710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5EDBFF37" w:rsidR="00D70473" w:rsidRPr="004046BA" w:rsidRDefault="005D496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277CF1B4" w:rsidR="00D70473" w:rsidRPr="004046BA" w:rsidRDefault="005D496D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00DE6710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5DB419F7" w:rsidR="00D70473" w:rsidRPr="004046BA" w:rsidRDefault="0022363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skill standard </w:t>
            </w:r>
            <w:r w:rsidR="004065CF">
              <w:rPr>
                <w:rFonts w:ascii="Arial" w:hAnsi="Arial" w:cs="Arial"/>
                <w:sz w:val="22"/>
                <w:szCs w:val="22"/>
              </w:rPr>
              <w:t xml:space="preserve">replaced </w:t>
            </w:r>
            <w:r>
              <w:rPr>
                <w:rFonts w:ascii="Arial" w:hAnsi="Arial" w:cs="Arial"/>
                <w:sz w:val="22"/>
                <w:szCs w:val="22"/>
              </w:rPr>
              <w:t>the unit standard 19586.</w:t>
            </w:r>
          </w:p>
        </w:tc>
      </w:tr>
      <w:tr w:rsidR="00D70473" w14:paraId="71A8FC5D" w14:textId="77777777" w:rsidTr="00DE6710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2409E5B6" w:rsidR="00D70473" w:rsidRPr="004046BA" w:rsidRDefault="005D496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135D978A" w:rsidR="0008628A" w:rsidRPr="00C302FE" w:rsidRDefault="00C302FE" w:rsidP="7603BA7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602CC70B"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hyperlink r:id="rId25" w:history="1">
        <w:r w:rsidR="00800121" w:rsidRPr="008E64DA">
          <w:rPr>
            <w:rStyle w:val="Hyperlink"/>
            <w:rFonts w:ascii="Arial" w:eastAsiaTheme="minorEastAsia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800121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42B4" w14:textId="77777777" w:rsidR="001E60B7" w:rsidRDefault="001E60B7" w:rsidP="000E4D2B">
      <w:pPr>
        <w:spacing w:after="0" w:line="240" w:lineRule="auto"/>
      </w:pPr>
      <w:r>
        <w:separator/>
      </w:r>
    </w:p>
  </w:endnote>
  <w:endnote w:type="continuationSeparator" w:id="0">
    <w:p w14:paraId="6307EB1A" w14:textId="77777777" w:rsidR="001E60B7" w:rsidRDefault="001E60B7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10A3" w14:textId="77777777" w:rsidR="005D496D" w:rsidRDefault="005D4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DE6710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662B348E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50C31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C763" w14:textId="77777777" w:rsidR="005D496D" w:rsidRDefault="005D4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2A43" w14:textId="77777777" w:rsidR="001E60B7" w:rsidRDefault="001E60B7" w:rsidP="000E4D2B">
      <w:pPr>
        <w:spacing w:after="0" w:line="240" w:lineRule="auto"/>
      </w:pPr>
      <w:r>
        <w:separator/>
      </w:r>
    </w:p>
  </w:footnote>
  <w:footnote w:type="continuationSeparator" w:id="0">
    <w:p w14:paraId="247ADC62" w14:textId="77777777" w:rsidR="001E60B7" w:rsidRDefault="001E60B7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E727" w14:textId="1D7ACF8D" w:rsidR="005D496D" w:rsidRDefault="005D4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0B7928E5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DE6710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 w:rsidTr="00DE6710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0054" w14:textId="35DDEA85" w:rsidR="005D496D" w:rsidRDefault="005D4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6CC0"/>
    <w:multiLevelType w:val="multilevel"/>
    <w:tmpl w:val="92A6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263AD1"/>
    <w:multiLevelType w:val="hybridMultilevel"/>
    <w:tmpl w:val="2B3027C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D569C7"/>
    <w:multiLevelType w:val="hybridMultilevel"/>
    <w:tmpl w:val="A49C7D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BB922A7"/>
    <w:multiLevelType w:val="hybridMultilevel"/>
    <w:tmpl w:val="81CE4B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14937"/>
    <w:multiLevelType w:val="hybridMultilevel"/>
    <w:tmpl w:val="EAE021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635A9F"/>
    <w:multiLevelType w:val="hybridMultilevel"/>
    <w:tmpl w:val="A7E6B8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E4C0ED"/>
    <w:multiLevelType w:val="hybridMultilevel"/>
    <w:tmpl w:val="E622445C"/>
    <w:lvl w:ilvl="0" w:tplc="DA80F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A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41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4A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A1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C4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2C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E8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EE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5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6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519E6A14"/>
    <w:multiLevelType w:val="multilevel"/>
    <w:tmpl w:val="AB9C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F68AB"/>
    <w:multiLevelType w:val="hybridMultilevel"/>
    <w:tmpl w:val="28AC964E"/>
    <w:lvl w:ilvl="0" w:tplc="B2EA6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62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0A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EA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8C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E0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A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C4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8F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3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D0186A"/>
    <w:multiLevelType w:val="hybridMultilevel"/>
    <w:tmpl w:val="A984CE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D9A540E"/>
    <w:multiLevelType w:val="hybridMultilevel"/>
    <w:tmpl w:val="CDC231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FCE622D"/>
    <w:multiLevelType w:val="hybridMultilevel"/>
    <w:tmpl w:val="5E9273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7372399">
    <w:abstractNumId w:val="41"/>
  </w:num>
  <w:num w:numId="2" w16cid:durableId="2040858561">
    <w:abstractNumId w:val="31"/>
  </w:num>
  <w:num w:numId="3" w16cid:durableId="441153130">
    <w:abstractNumId w:val="53"/>
  </w:num>
  <w:num w:numId="4" w16cid:durableId="915044687">
    <w:abstractNumId w:val="45"/>
  </w:num>
  <w:num w:numId="5" w16cid:durableId="2057119288">
    <w:abstractNumId w:val="44"/>
  </w:num>
  <w:num w:numId="6" w16cid:durableId="1052073817">
    <w:abstractNumId w:val="51"/>
  </w:num>
  <w:num w:numId="7" w16cid:durableId="1425226583">
    <w:abstractNumId w:val="34"/>
  </w:num>
  <w:num w:numId="8" w16cid:durableId="1985312232">
    <w:abstractNumId w:val="39"/>
  </w:num>
  <w:num w:numId="9" w16cid:durableId="1341784238">
    <w:abstractNumId w:val="4"/>
  </w:num>
  <w:num w:numId="10" w16cid:durableId="1267155781">
    <w:abstractNumId w:val="35"/>
  </w:num>
  <w:num w:numId="11" w16cid:durableId="699747702">
    <w:abstractNumId w:val="8"/>
  </w:num>
  <w:num w:numId="12" w16cid:durableId="966857946">
    <w:abstractNumId w:val="43"/>
  </w:num>
  <w:num w:numId="13" w16cid:durableId="44067730">
    <w:abstractNumId w:val="18"/>
  </w:num>
  <w:num w:numId="14" w16cid:durableId="2131123601">
    <w:abstractNumId w:val="50"/>
  </w:num>
  <w:num w:numId="15" w16cid:durableId="1240865703">
    <w:abstractNumId w:val="27"/>
  </w:num>
  <w:num w:numId="16" w16cid:durableId="354120092">
    <w:abstractNumId w:val="25"/>
  </w:num>
  <w:num w:numId="17" w16cid:durableId="1452553513">
    <w:abstractNumId w:val="17"/>
  </w:num>
  <w:num w:numId="18" w16cid:durableId="236936658">
    <w:abstractNumId w:val="32"/>
  </w:num>
  <w:num w:numId="19" w16cid:durableId="893010537">
    <w:abstractNumId w:val="40"/>
  </w:num>
  <w:num w:numId="20" w16cid:durableId="897741747">
    <w:abstractNumId w:val="29"/>
  </w:num>
  <w:num w:numId="21" w16cid:durableId="4285149">
    <w:abstractNumId w:val="24"/>
  </w:num>
  <w:num w:numId="22" w16cid:durableId="671374650">
    <w:abstractNumId w:val="13"/>
  </w:num>
  <w:num w:numId="23" w16cid:durableId="1018316377">
    <w:abstractNumId w:val="49"/>
  </w:num>
  <w:num w:numId="24" w16cid:durableId="537737573">
    <w:abstractNumId w:val="16"/>
  </w:num>
  <w:num w:numId="25" w16cid:durableId="1324354682">
    <w:abstractNumId w:val="3"/>
  </w:num>
  <w:num w:numId="26" w16cid:durableId="1167206038">
    <w:abstractNumId w:val="20"/>
  </w:num>
  <w:num w:numId="27" w16cid:durableId="1496874151">
    <w:abstractNumId w:val="21"/>
  </w:num>
  <w:num w:numId="28" w16cid:durableId="281616417">
    <w:abstractNumId w:val="23"/>
  </w:num>
  <w:num w:numId="29" w16cid:durableId="1241670441">
    <w:abstractNumId w:val="38"/>
  </w:num>
  <w:num w:numId="30" w16cid:durableId="577712039">
    <w:abstractNumId w:val="33"/>
  </w:num>
  <w:num w:numId="31" w16cid:durableId="1669674177">
    <w:abstractNumId w:val="28"/>
  </w:num>
  <w:num w:numId="32" w16cid:durableId="974794058">
    <w:abstractNumId w:val="12"/>
  </w:num>
  <w:num w:numId="33" w16cid:durableId="347946128">
    <w:abstractNumId w:val="7"/>
  </w:num>
  <w:num w:numId="34" w16cid:durableId="472721128">
    <w:abstractNumId w:val="47"/>
  </w:num>
  <w:num w:numId="35" w16cid:durableId="727149661">
    <w:abstractNumId w:val="0"/>
  </w:num>
  <w:num w:numId="36" w16cid:durableId="381174593">
    <w:abstractNumId w:val="42"/>
  </w:num>
  <w:num w:numId="37" w16cid:durableId="939338842">
    <w:abstractNumId w:val="48"/>
  </w:num>
  <w:num w:numId="38" w16cid:durableId="12344548">
    <w:abstractNumId w:val="9"/>
  </w:num>
  <w:num w:numId="39" w16cid:durableId="829250700">
    <w:abstractNumId w:val="46"/>
  </w:num>
  <w:num w:numId="40" w16cid:durableId="1098521021">
    <w:abstractNumId w:val="14"/>
  </w:num>
  <w:num w:numId="41" w16cid:durableId="1086147032">
    <w:abstractNumId w:val="5"/>
  </w:num>
  <w:num w:numId="42" w16cid:durableId="398990129">
    <w:abstractNumId w:val="36"/>
  </w:num>
  <w:num w:numId="43" w16cid:durableId="1906724783">
    <w:abstractNumId w:val="26"/>
  </w:num>
  <w:num w:numId="44" w16cid:durableId="92745473">
    <w:abstractNumId w:val="10"/>
  </w:num>
  <w:num w:numId="45" w16cid:durableId="1952516151">
    <w:abstractNumId w:val="11"/>
  </w:num>
  <w:num w:numId="46" w16cid:durableId="258561260">
    <w:abstractNumId w:val="2"/>
  </w:num>
  <w:num w:numId="47" w16cid:durableId="1097793809">
    <w:abstractNumId w:val="52"/>
  </w:num>
  <w:num w:numId="48" w16cid:durableId="1489205820">
    <w:abstractNumId w:val="19"/>
  </w:num>
  <w:num w:numId="49" w16cid:durableId="1284775570">
    <w:abstractNumId w:val="54"/>
  </w:num>
  <w:num w:numId="50" w16cid:durableId="1291979642">
    <w:abstractNumId w:val="37"/>
  </w:num>
  <w:num w:numId="51" w16cid:durableId="260264047">
    <w:abstractNumId w:val="6"/>
  </w:num>
  <w:num w:numId="52" w16cid:durableId="1014456542">
    <w:abstractNumId w:val="56"/>
  </w:num>
  <w:num w:numId="53" w16cid:durableId="1800998875">
    <w:abstractNumId w:val="55"/>
  </w:num>
  <w:num w:numId="54" w16cid:durableId="1471627569">
    <w:abstractNumId w:val="30"/>
  </w:num>
  <w:num w:numId="55" w16cid:durableId="18358304">
    <w:abstractNumId w:val="15"/>
  </w:num>
  <w:num w:numId="56" w16cid:durableId="1270510431">
    <w:abstractNumId w:val="1"/>
  </w:num>
  <w:num w:numId="57" w16cid:durableId="58286194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40C"/>
    <w:rsid w:val="00002CE6"/>
    <w:rsid w:val="00003756"/>
    <w:rsid w:val="00003FF6"/>
    <w:rsid w:val="000068B9"/>
    <w:rsid w:val="00011D6D"/>
    <w:rsid w:val="00012710"/>
    <w:rsid w:val="00012F02"/>
    <w:rsid w:val="00021347"/>
    <w:rsid w:val="00022CCC"/>
    <w:rsid w:val="000231B5"/>
    <w:rsid w:val="00030C56"/>
    <w:rsid w:val="00030F24"/>
    <w:rsid w:val="00033356"/>
    <w:rsid w:val="00036EF8"/>
    <w:rsid w:val="00040F37"/>
    <w:rsid w:val="00041751"/>
    <w:rsid w:val="00043C81"/>
    <w:rsid w:val="00044F83"/>
    <w:rsid w:val="00046FFC"/>
    <w:rsid w:val="00056769"/>
    <w:rsid w:val="00056A15"/>
    <w:rsid w:val="00064001"/>
    <w:rsid w:val="00070812"/>
    <w:rsid w:val="000755DF"/>
    <w:rsid w:val="00076C58"/>
    <w:rsid w:val="00081550"/>
    <w:rsid w:val="00081B84"/>
    <w:rsid w:val="00081EF1"/>
    <w:rsid w:val="00084B88"/>
    <w:rsid w:val="00085BF7"/>
    <w:rsid w:val="0008628A"/>
    <w:rsid w:val="00090008"/>
    <w:rsid w:val="000904D1"/>
    <w:rsid w:val="000920E3"/>
    <w:rsid w:val="000941C7"/>
    <w:rsid w:val="000A0149"/>
    <w:rsid w:val="000A01B4"/>
    <w:rsid w:val="000A5CBF"/>
    <w:rsid w:val="000A755F"/>
    <w:rsid w:val="000B0E2A"/>
    <w:rsid w:val="000B1F72"/>
    <w:rsid w:val="000B27FC"/>
    <w:rsid w:val="000B2F7E"/>
    <w:rsid w:val="000B45A3"/>
    <w:rsid w:val="000B7FC8"/>
    <w:rsid w:val="000C0EEA"/>
    <w:rsid w:val="000C7321"/>
    <w:rsid w:val="000C7D55"/>
    <w:rsid w:val="000D1585"/>
    <w:rsid w:val="000D1A7E"/>
    <w:rsid w:val="000D7AF5"/>
    <w:rsid w:val="000E0C4A"/>
    <w:rsid w:val="000E1592"/>
    <w:rsid w:val="000E1A3F"/>
    <w:rsid w:val="000E4D2B"/>
    <w:rsid w:val="000E5A36"/>
    <w:rsid w:val="000E5E74"/>
    <w:rsid w:val="000E642B"/>
    <w:rsid w:val="000E7AC1"/>
    <w:rsid w:val="000F7875"/>
    <w:rsid w:val="00101F1B"/>
    <w:rsid w:val="00102389"/>
    <w:rsid w:val="0010543E"/>
    <w:rsid w:val="001061EF"/>
    <w:rsid w:val="001070E8"/>
    <w:rsid w:val="00110689"/>
    <w:rsid w:val="00111AC3"/>
    <w:rsid w:val="001135A1"/>
    <w:rsid w:val="0012564D"/>
    <w:rsid w:val="00127E25"/>
    <w:rsid w:val="00127EBB"/>
    <w:rsid w:val="00133EE5"/>
    <w:rsid w:val="001375FF"/>
    <w:rsid w:val="00143C2A"/>
    <w:rsid w:val="001516A8"/>
    <w:rsid w:val="0015191A"/>
    <w:rsid w:val="00153047"/>
    <w:rsid w:val="00156655"/>
    <w:rsid w:val="00160821"/>
    <w:rsid w:val="00161F59"/>
    <w:rsid w:val="00162C58"/>
    <w:rsid w:val="00164749"/>
    <w:rsid w:val="001706DF"/>
    <w:rsid w:val="001709E9"/>
    <w:rsid w:val="00170D99"/>
    <w:rsid w:val="00173565"/>
    <w:rsid w:val="00180BE0"/>
    <w:rsid w:val="00181FDD"/>
    <w:rsid w:val="00184820"/>
    <w:rsid w:val="001949EB"/>
    <w:rsid w:val="001A1A7D"/>
    <w:rsid w:val="001A385C"/>
    <w:rsid w:val="001A3BE6"/>
    <w:rsid w:val="001A69B9"/>
    <w:rsid w:val="001AF17D"/>
    <w:rsid w:val="001B0110"/>
    <w:rsid w:val="001B3C76"/>
    <w:rsid w:val="001C0074"/>
    <w:rsid w:val="001C50C0"/>
    <w:rsid w:val="001C547E"/>
    <w:rsid w:val="001D5B3E"/>
    <w:rsid w:val="001D66E8"/>
    <w:rsid w:val="001E60B7"/>
    <w:rsid w:val="001F208E"/>
    <w:rsid w:val="001F695A"/>
    <w:rsid w:val="0020005E"/>
    <w:rsid w:val="00203BAD"/>
    <w:rsid w:val="00205924"/>
    <w:rsid w:val="0020717C"/>
    <w:rsid w:val="002103FA"/>
    <w:rsid w:val="002145F3"/>
    <w:rsid w:val="002153A4"/>
    <w:rsid w:val="00215F9A"/>
    <w:rsid w:val="00216EEC"/>
    <w:rsid w:val="00217970"/>
    <w:rsid w:val="002205DA"/>
    <w:rsid w:val="00220A32"/>
    <w:rsid w:val="00221CF9"/>
    <w:rsid w:val="00221E10"/>
    <w:rsid w:val="00222548"/>
    <w:rsid w:val="0022363D"/>
    <w:rsid w:val="002257C4"/>
    <w:rsid w:val="0022587B"/>
    <w:rsid w:val="00227824"/>
    <w:rsid w:val="00231619"/>
    <w:rsid w:val="00232403"/>
    <w:rsid w:val="00233581"/>
    <w:rsid w:val="002410A6"/>
    <w:rsid w:val="00246866"/>
    <w:rsid w:val="00247460"/>
    <w:rsid w:val="00253558"/>
    <w:rsid w:val="0025519D"/>
    <w:rsid w:val="00255C11"/>
    <w:rsid w:val="00255F06"/>
    <w:rsid w:val="00256F75"/>
    <w:rsid w:val="002579E2"/>
    <w:rsid w:val="00257E48"/>
    <w:rsid w:val="00260B43"/>
    <w:rsid w:val="002636A4"/>
    <w:rsid w:val="0026513F"/>
    <w:rsid w:val="00272269"/>
    <w:rsid w:val="002778F0"/>
    <w:rsid w:val="00287A7C"/>
    <w:rsid w:val="002930A8"/>
    <w:rsid w:val="002A36F3"/>
    <w:rsid w:val="002A606E"/>
    <w:rsid w:val="002A671A"/>
    <w:rsid w:val="002A755F"/>
    <w:rsid w:val="002A7E06"/>
    <w:rsid w:val="002B5C4C"/>
    <w:rsid w:val="002B5D99"/>
    <w:rsid w:val="002B6BD4"/>
    <w:rsid w:val="002B7B23"/>
    <w:rsid w:val="002C3D0F"/>
    <w:rsid w:val="002C6397"/>
    <w:rsid w:val="002D240C"/>
    <w:rsid w:val="002D548B"/>
    <w:rsid w:val="002E4751"/>
    <w:rsid w:val="002E5BE6"/>
    <w:rsid w:val="002F3592"/>
    <w:rsid w:val="00302219"/>
    <w:rsid w:val="00303975"/>
    <w:rsid w:val="00303B4E"/>
    <w:rsid w:val="00305A60"/>
    <w:rsid w:val="00311CF7"/>
    <w:rsid w:val="00312E54"/>
    <w:rsid w:val="00316436"/>
    <w:rsid w:val="00317DDC"/>
    <w:rsid w:val="00320B91"/>
    <w:rsid w:val="0032357C"/>
    <w:rsid w:val="0032480C"/>
    <w:rsid w:val="003309A1"/>
    <w:rsid w:val="00335EEA"/>
    <w:rsid w:val="00337D19"/>
    <w:rsid w:val="00340A13"/>
    <w:rsid w:val="00341B19"/>
    <w:rsid w:val="00342E93"/>
    <w:rsid w:val="0034342A"/>
    <w:rsid w:val="003552EF"/>
    <w:rsid w:val="0035541A"/>
    <w:rsid w:val="003640E0"/>
    <w:rsid w:val="0037343F"/>
    <w:rsid w:val="003735D4"/>
    <w:rsid w:val="00377428"/>
    <w:rsid w:val="0037753E"/>
    <w:rsid w:val="0037790A"/>
    <w:rsid w:val="0038035D"/>
    <w:rsid w:val="00380B0A"/>
    <w:rsid w:val="00382082"/>
    <w:rsid w:val="0038422D"/>
    <w:rsid w:val="00386B00"/>
    <w:rsid w:val="003926E4"/>
    <w:rsid w:val="00392B53"/>
    <w:rsid w:val="00397165"/>
    <w:rsid w:val="003A1DB4"/>
    <w:rsid w:val="003A2C75"/>
    <w:rsid w:val="003A43D4"/>
    <w:rsid w:val="003A5B5C"/>
    <w:rsid w:val="003B0B83"/>
    <w:rsid w:val="003B2789"/>
    <w:rsid w:val="003B3694"/>
    <w:rsid w:val="003B7D18"/>
    <w:rsid w:val="003C421A"/>
    <w:rsid w:val="003C4AF8"/>
    <w:rsid w:val="003D4628"/>
    <w:rsid w:val="003E28BA"/>
    <w:rsid w:val="003E3A1C"/>
    <w:rsid w:val="003E42B4"/>
    <w:rsid w:val="003E42D9"/>
    <w:rsid w:val="003E59D1"/>
    <w:rsid w:val="003E6154"/>
    <w:rsid w:val="003E625A"/>
    <w:rsid w:val="003E7584"/>
    <w:rsid w:val="003F117B"/>
    <w:rsid w:val="003F4199"/>
    <w:rsid w:val="003F5F91"/>
    <w:rsid w:val="00402416"/>
    <w:rsid w:val="004046BA"/>
    <w:rsid w:val="0040601D"/>
    <w:rsid w:val="004065CF"/>
    <w:rsid w:val="00413DCC"/>
    <w:rsid w:val="004143B8"/>
    <w:rsid w:val="0041699A"/>
    <w:rsid w:val="00417338"/>
    <w:rsid w:val="00417EA9"/>
    <w:rsid w:val="0042188E"/>
    <w:rsid w:val="0042401C"/>
    <w:rsid w:val="00425202"/>
    <w:rsid w:val="004255A1"/>
    <w:rsid w:val="00430D19"/>
    <w:rsid w:val="004358AA"/>
    <w:rsid w:val="00436459"/>
    <w:rsid w:val="00436AB8"/>
    <w:rsid w:val="0044018B"/>
    <w:rsid w:val="00441A93"/>
    <w:rsid w:val="00442659"/>
    <w:rsid w:val="00444B4E"/>
    <w:rsid w:val="00452301"/>
    <w:rsid w:val="004523EF"/>
    <w:rsid w:val="00453343"/>
    <w:rsid w:val="00454421"/>
    <w:rsid w:val="00454A1F"/>
    <w:rsid w:val="00455F00"/>
    <w:rsid w:val="004609D1"/>
    <w:rsid w:val="0046566B"/>
    <w:rsid w:val="00465E41"/>
    <w:rsid w:val="00466EC2"/>
    <w:rsid w:val="00467DC9"/>
    <w:rsid w:val="004703D4"/>
    <w:rsid w:val="00477824"/>
    <w:rsid w:val="00480EBE"/>
    <w:rsid w:val="0048308C"/>
    <w:rsid w:val="0048579C"/>
    <w:rsid w:val="00487039"/>
    <w:rsid w:val="00490ED6"/>
    <w:rsid w:val="00491EBA"/>
    <w:rsid w:val="00491FC7"/>
    <w:rsid w:val="00494B00"/>
    <w:rsid w:val="00496EAF"/>
    <w:rsid w:val="004A03E5"/>
    <w:rsid w:val="004A5136"/>
    <w:rsid w:val="004B4414"/>
    <w:rsid w:val="004C10F7"/>
    <w:rsid w:val="004C3B66"/>
    <w:rsid w:val="004C5E48"/>
    <w:rsid w:val="004D24C0"/>
    <w:rsid w:val="004D604F"/>
    <w:rsid w:val="004D6E14"/>
    <w:rsid w:val="004D6FD8"/>
    <w:rsid w:val="004D7142"/>
    <w:rsid w:val="004E4ACB"/>
    <w:rsid w:val="004E69A1"/>
    <w:rsid w:val="004F0ADE"/>
    <w:rsid w:val="004F0E34"/>
    <w:rsid w:val="004F3A55"/>
    <w:rsid w:val="004F689C"/>
    <w:rsid w:val="005006F0"/>
    <w:rsid w:val="0050278E"/>
    <w:rsid w:val="00504F78"/>
    <w:rsid w:val="005121CA"/>
    <w:rsid w:val="00513239"/>
    <w:rsid w:val="00513D2C"/>
    <w:rsid w:val="00515D16"/>
    <w:rsid w:val="00521967"/>
    <w:rsid w:val="00522345"/>
    <w:rsid w:val="00522A75"/>
    <w:rsid w:val="00522BD5"/>
    <w:rsid w:val="00524B99"/>
    <w:rsid w:val="00527CBD"/>
    <w:rsid w:val="00530971"/>
    <w:rsid w:val="00533A6C"/>
    <w:rsid w:val="0053541A"/>
    <w:rsid w:val="0053731A"/>
    <w:rsid w:val="0053752C"/>
    <w:rsid w:val="0054485C"/>
    <w:rsid w:val="005502B0"/>
    <w:rsid w:val="005516E2"/>
    <w:rsid w:val="0055415D"/>
    <w:rsid w:val="00554D79"/>
    <w:rsid w:val="00555124"/>
    <w:rsid w:val="00564281"/>
    <w:rsid w:val="005652C8"/>
    <w:rsid w:val="00565906"/>
    <w:rsid w:val="00565952"/>
    <w:rsid w:val="00567B75"/>
    <w:rsid w:val="00570160"/>
    <w:rsid w:val="005768F7"/>
    <w:rsid w:val="005805F7"/>
    <w:rsid w:val="00581EA9"/>
    <w:rsid w:val="00590D03"/>
    <w:rsid w:val="00591B22"/>
    <w:rsid w:val="005954AE"/>
    <w:rsid w:val="005A52E4"/>
    <w:rsid w:val="005B157F"/>
    <w:rsid w:val="005B5326"/>
    <w:rsid w:val="005B597D"/>
    <w:rsid w:val="005B62B7"/>
    <w:rsid w:val="005C18C8"/>
    <w:rsid w:val="005C52EB"/>
    <w:rsid w:val="005D496D"/>
    <w:rsid w:val="005E510D"/>
    <w:rsid w:val="005E609D"/>
    <w:rsid w:val="005F09F0"/>
    <w:rsid w:val="005F333D"/>
    <w:rsid w:val="006001FF"/>
    <w:rsid w:val="00607FD5"/>
    <w:rsid w:val="00610626"/>
    <w:rsid w:val="00611A61"/>
    <w:rsid w:val="00611DBC"/>
    <w:rsid w:val="006221B9"/>
    <w:rsid w:val="00623D26"/>
    <w:rsid w:val="00624205"/>
    <w:rsid w:val="00624A98"/>
    <w:rsid w:val="00632546"/>
    <w:rsid w:val="00637579"/>
    <w:rsid w:val="00647794"/>
    <w:rsid w:val="006563B7"/>
    <w:rsid w:val="00657666"/>
    <w:rsid w:val="00657E1F"/>
    <w:rsid w:val="00664AE2"/>
    <w:rsid w:val="00664D58"/>
    <w:rsid w:val="00664DAB"/>
    <w:rsid w:val="00667EF5"/>
    <w:rsid w:val="00670EB5"/>
    <w:rsid w:val="00671002"/>
    <w:rsid w:val="00671662"/>
    <w:rsid w:val="0067411A"/>
    <w:rsid w:val="00676578"/>
    <w:rsid w:val="00676A27"/>
    <w:rsid w:val="006775EA"/>
    <w:rsid w:val="00677B39"/>
    <w:rsid w:val="006808E7"/>
    <w:rsid w:val="00680B77"/>
    <w:rsid w:val="0068149C"/>
    <w:rsid w:val="00683933"/>
    <w:rsid w:val="00683B96"/>
    <w:rsid w:val="006858E2"/>
    <w:rsid w:val="0068783C"/>
    <w:rsid w:val="006904C4"/>
    <w:rsid w:val="00691C48"/>
    <w:rsid w:val="006A0D50"/>
    <w:rsid w:val="006A2859"/>
    <w:rsid w:val="006A404D"/>
    <w:rsid w:val="006A5691"/>
    <w:rsid w:val="006B055E"/>
    <w:rsid w:val="006B05FC"/>
    <w:rsid w:val="006B0903"/>
    <w:rsid w:val="006B1A29"/>
    <w:rsid w:val="006B276E"/>
    <w:rsid w:val="006B4570"/>
    <w:rsid w:val="006B4651"/>
    <w:rsid w:val="006B5740"/>
    <w:rsid w:val="006B702E"/>
    <w:rsid w:val="006C06E7"/>
    <w:rsid w:val="006C1959"/>
    <w:rsid w:val="006C237A"/>
    <w:rsid w:val="006C4473"/>
    <w:rsid w:val="006C4B67"/>
    <w:rsid w:val="006C7EED"/>
    <w:rsid w:val="006D3A19"/>
    <w:rsid w:val="006D3B8C"/>
    <w:rsid w:val="006E575B"/>
    <w:rsid w:val="006E6E81"/>
    <w:rsid w:val="006F1206"/>
    <w:rsid w:val="006F25CF"/>
    <w:rsid w:val="006F54F3"/>
    <w:rsid w:val="006F7960"/>
    <w:rsid w:val="00702C81"/>
    <w:rsid w:val="007036DD"/>
    <w:rsid w:val="007066D6"/>
    <w:rsid w:val="00707B4B"/>
    <w:rsid w:val="00717E47"/>
    <w:rsid w:val="00721CCA"/>
    <w:rsid w:val="00726FDF"/>
    <w:rsid w:val="00728AB9"/>
    <w:rsid w:val="00731529"/>
    <w:rsid w:val="00733F68"/>
    <w:rsid w:val="007352E8"/>
    <w:rsid w:val="00735D77"/>
    <w:rsid w:val="00740A64"/>
    <w:rsid w:val="00742373"/>
    <w:rsid w:val="00742982"/>
    <w:rsid w:val="00743153"/>
    <w:rsid w:val="0074378F"/>
    <w:rsid w:val="00745727"/>
    <w:rsid w:val="00750C31"/>
    <w:rsid w:val="00752892"/>
    <w:rsid w:val="00763504"/>
    <w:rsid w:val="0076458C"/>
    <w:rsid w:val="00764833"/>
    <w:rsid w:val="0077053D"/>
    <w:rsid w:val="00771477"/>
    <w:rsid w:val="00774093"/>
    <w:rsid w:val="00774412"/>
    <w:rsid w:val="007809EA"/>
    <w:rsid w:val="00786124"/>
    <w:rsid w:val="007879E4"/>
    <w:rsid w:val="00790F4C"/>
    <w:rsid w:val="00791676"/>
    <w:rsid w:val="00792351"/>
    <w:rsid w:val="007949D6"/>
    <w:rsid w:val="007955DF"/>
    <w:rsid w:val="00795A66"/>
    <w:rsid w:val="007A01A7"/>
    <w:rsid w:val="007A05C3"/>
    <w:rsid w:val="007A23B7"/>
    <w:rsid w:val="007A2C7B"/>
    <w:rsid w:val="007A313A"/>
    <w:rsid w:val="007A4A26"/>
    <w:rsid w:val="007A4D3B"/>
    <w:rsid w:val="007B1B91"/>
    <w:rsid w:val="007B2B9C"/>
    <w:rsid w:val="007B3701"/>
    <w:rsid w:val="007B5424"/>
    <w:rsid w:val="007B6EBE"/>
    <w:rsid w:val="007B74AB"/>
    <w:rsid w:val="007B7C69"/>
    <w:rsid w:val="007C35BF"/>
    <w:rsid w:val="007D0EC5"/>
    <w:rsid w:val="007D1851"/>
    <w:rsid w:val="007D1F85"/>
    <w:rsid w:val="007D4A73"/>
    <w:rsid w:val="007D63AD"/>
    <w:rsid w:val="007E0788"/>
    <w:rsid w:val="007E19FF"/>
    <w:rsid w:val="007E202D"/>
    <w:rsid w:val="007E51D1"/>
    <w:rsid w:val="007F061B"/>
    <w:rsid w:val="007F10EE"/>
    <w:rsid w:val="007F117E"/>
    <w:rsid w:val="007F144E"/>
    <w:rsid w:val="007F1A27"/>
    <w:rsid w:val="007F2FC2"/>
    <w:rsid w:val="007F6BD6"/>
    <w:rsid w:val="007F7630"/>
    <w:rsid w:val="007F7F0B"/>
    <w:rsid w:val="00800003"/>
    <w:rsid w:val="00800121"/>
    <w:rsid w:val="0080178F"/>
    <w:rsid w:val="0080200B"/>
    <w:rsid w:val="008035A2"/>
    <w:rsid w:val="0080585F"/>
    <w:rsid w:val="00805B5D"/>
    <w:rsid w:val="00807460"/>
    <w:rsid w:val="00815C95"/>
    <w:rsid w:val="00816043"/>
    <w:rsid w:val="00823A0A"/>
    <w:rsid w:val="00826DF3"/>
    <w:rsid w:val="00831880"/>
    <w:rsid w:val="00834A67"/>
    <w:rsid w:val="00835DED"/>
    <w:rsid w:val="00841D08"/>
    <w:rsid w:val="0084301A"/>
    <w:rsid w:val="00845FEF"/>
    <w:rsid w:val="00852F8F"/>
    <w:rsid w:val="0085438E"/>
    <w:rsid w:val="00856421"/>
    <w:rsid w:val="00856EFD"/>
    <w:rsid w:val="00861197"/>
    <w:rsid w:val="008622B2"/>
    <w:rsid w:val="0086612C"/>
    <w:rsid w:val="00872866"/>
    <w:rsid w:val="008854BB"/>
    <w:rsid w:val="00886035"/>
    <w:rsid w:val="00890999"/>
    <w:rsid w:val="00890F0D"/>
    <w:rsid w:val="00891F57"/>
    <w:rsid w:val="0089229E"/>
    <w:rsid w:val="008923F1"/>
    <w:rsid w:val="00893076"/>
    <w:rsid w:val="008A0902"/>
    <w:rsid w:val="008A0D49"/>
    <w:rsid w:val="008A4CC7"/>
    <w:rsid w:val="008A5F8E"/>
    <w:rsid w:val="008A69FE"/>
    <w:rsid w:val="008B0892"/>
    <w:rsid w:val="008C63D5"/>
    <w:rsid w:val="008D513D"/>
    <w:rsid w:val="008D726D"/>
    <w:rsid w:val="008E5996"/>
    <w:rsid w:val="008E67CC"/>
    <w:rsid w:val="008F09A7"/>
    <w:rsid w:val="008F7A04"/>
    <w:rsid w:val="00904DEB"/>
    <w:rsid w:val="00904DFF"/>
    <w:rsid w:val="00905690"/>
    <w:rsid w:val="0090617C"/>
    <w:rsid w:val="00906956"/>
    <w:rsid w:val="009114F6"/>
    <w:rsid w:val="00913EC7"/>
    <w:rsid w:val="00915891"/>
    <w:rsid w:val="00924BE9"/>
    <w:rsid w:val="00930049"/>
    <w:rsid w:val="00935F3B"/>
    <w:rsid w:val="0093759E"/>
    <w:rsid w:val="009405B7"/>
    <w:rsid w:val="0094090A"/>
    <w:rsid w:val="00944AB6"/>
    <w:rsid w:val="00944B88"/>
    <w:rsid w:val="00944FD0"/>
    <w:rsid w:val="00946404"/>
    <w:rsid w:val="009477E6"/>
    <w:rsid w:val="00950B1C"/>
    <w:rsid w:val="009518A0"/>
    <w:rsid w:val="00952A2F"/>
    <w:rsid w:val="00953DFB"/>
    <w:rsid w:val="00955729"/>
    <w:rsid w:val="00956671"/>
    <w:rsid w:val="0096056F"/>
    <w:rsid w:val="00961BEA"/>
    <w:rsid w:val="00962116"/>
    <w:rsid w:val="009655A0"/>
    <w:rsid w:val="009702AE"/>
    <w:rsid w:val="00971CAC"/>
    <w:rsid w:val="00972AB9"/>
    <w:rsid w:val="00972D29"/>
    <w:rsid w:val="00972EBC"/>
    <w:rsid w:val="0097425C"/>
    <w:rsid w:val="009759B3"/>
    <w:rsid w:val="00980333"/>
    <w:rsid w:val="009846EF"/>
    <w:rsid w:val="009863CC"/>
    <w:rsid w:val="0099335A"/>
    <w:rsid w:val="009A0092"/>
    <w:rsid w:val="009A083A"/>
    <w:rsid w:val="009A180D"/>
    <w:rsid w:val="009A310D"/>
    <w:rsid w:val="009A373A"/>
    <w:rsid w:val="009A7C7A"/>
    <w:rsid w:val="009B04E9"/>
    <w:rsid w:val="009B71FB"/>
    <w:rsid w:val="009B7BC4"/>
    <w:rsid w:val="009C1310"/>
    <w:rsid w:val="009C27C0"/>
    <w:rsid w:val="009C34FD"/>
    <w:rsid w:val="009C3C14"/>
    <w:rsid w:val="009C7298"/>
    <w:rsid w:val="009D1E24"/>
    <w:rsid w:val="009D2037"/>
    <w:rsid w:val="009D2E2C"/>
    <w:rsid w:val="009D34BE"/>
    <w:rsid w:val="009D5DDD"/>
    <w:rsid w:val="009D6D3F"/>
    <w:rsid w:val="009E4335"/>
    <w:rsid w:val="009E668D"/>
    <w:rsid w:val="009E6FEF"/>
    <w:rsid w:val="009F04AC"/>
    <w:rsid w:val="009F0A3B"/>
    <w:rsid w:val="009F1F91"/>
    <w:rsid w:val="009F2220"/>
    <w:rsid w:val="009F2920"/>
    <w:rsid w:val="009F4EED"/>
    <w:rsid w:val="00A01259"/>
    <w:rsid w:val="00A023DC"/>
    <w:rsid w:val="00A03B2D"/>
    <w:rsid w:val="00A05139"/>
    <w:rsid w:val="00A05AAC"/>
    <w:rsid w:val="00A06489"/>
    <w:rsid w:val="00A070E1"/>
    <w:rsid w:val="00A10278"/>
    <w:rsid w:val="00A10FB6"/>
    <w:rsid w:val="00A114E7"/>
    <w:rsid w:val="00A135D5"/>
    <w:rsid w:val="00A16B94"/>
    <w:rsid w:val="00A2114B"/>
    <w:rsid w:val="00A2260E"/>
    <w:rsid w:val="00A22628"/>
    <w:rsid w:val="00A23CDF"/>
    <w:rsid w:val="00A25A4D"/>
    <w:rsid w:val="00A27DCA"/>
    <w:rsid w:val="00A3138C"/>
    <w:rsid w:val="00A33EFD"/>
    <w:rsid w:val="00A34C9C"/>
    <w:rsid w:val="00A3798E"/>
    <w:rsid w:val="00A4123A"/>
    <w:rsid w:val="00A413A2"/>
    <w:rsid w:val="00A461F6"/>
    <w:rsid w:val="00A50745"/>
    <w:rsid w:val="00A52188"/>
    <w:rsid w:val="00A5562F"/>
    <w:rsid w:val="00A56E29"/>
    <w:rsid w:val="00A60247"/>
    <w:rsid w:val="00A61483"/>
    <w:rsid w:val="00A62330"/>
    <w:rsid w:val="00A6351D"/>
    <w:rsid w:val="00A65988"/>
    <w:rsid w:val="00A6695B"/>
    <w:rsid w:val="00A66A0E"/>
    <w:rsid w:val="00A70504"/>
    <w:rsid w:val="00A7310A"/>
    <w:rsid w:val="00A74D7D"/>
    <w:rsid w:val="00A7536B"/>
    <w:rsid w:val="00A75491"/>
    <w:rsid w:val="00A81D08"/>
    <w:rsid w:val="00A8667E"/>
    <w:rsid w:val="00A87E51"/>
    <w:rsid w:val="00A90412"/>
    <w:rsid w:val="00A90DB9"/>
    <w:rsid w:val="00A9129E"/>
    <w:rsid w:val="00A91CD4"/>
    <w:rsid w:val="00A95762"/>
    <w:rsid w:val="00A96AE1"/>
    <w:rsid w:val="00AA07B2"/>
    <w:rsid w:val="00AA27B8"/>
    <w:rsid w:val="00AA5AAD"/>
    <w:rsid w:val="00AA5FAF"/>
    <w:rsid w:val="00AA79CB"/>
    <w:rsid w:val="00AB166D"/>
    <w:rsid w:val="00AB403E"/>
    <w:rsid w:val="00AB46E8"/>
    <w:rsid w:val="00AB649E"/>
    <w:rsid w:val="00AC33BC"/>
    <w:rsid w:val="00AC4574"/>
    <w:rsid w:val="00AC58B4"/>
    <w:rsid w:val="00AC6646"/>
    <w:rsid w:val="00AC672D"/>
    <w:rsid w:val="00AD2D81"/>
    <w:rsid w:val="00AD35FE"/>
    <w:rsid w:val="00AD5B02"/>
    <w:rsid w:val="00AE29B3"/>
    <w:rsid w:val="00AE514B"/>
    <w:rsid w:val="00AE68BF"/>
    <w:rsid w:val="00AE6A75"/>
    <w:rsid w:val="00AF5D09"/>
    <w:rsid w:val="00AF5E43"/>
    <w:rsid w:val="00AF744A"/>
    <w:rsid w:val="00B00002"/>
    <w:rsid w:val="00B01D44"/>
    <w:rsid w:val="00B0355A"/>
    <w:rsid w:val="00B05232"/>
    <w:rsid w:val="00B077ED"/>
    <w:rsid w:val="00B1137A"/>
    <w:rsid w:val="00B121C8"/>
    <w:rsid w:val="00B16686"/>
    <w:rsid w:val="00B209A8"/>
    <w:rsid w:val="00B22007"/>
    <w:rsid w:val="00B25623"/>
    <w:rsid w:val="00B353DC"/>
    <w:rsid w:val="00B35A83"/>
    <w:rsid w:val="00B36529"/>
    <w:rsid w:val="00B43186"/>
    <w:rsid w:val="00B50A46"/>
    <w:rsid w:val="00B51286"/>
    <w:rsid w:val="00B5215C"/>
    <w:rsid w:val="00B53B51"/>
    <w:rsid w:val="00B54490"/>
    <w:rsid w:val="00B606E1"/>
    <w:rsid w:val="00B61291"/>
    <w:rsid w:val="00B61936"/>
    <w:rsid w:val="00B63730"/>
    <w:rsid w:val="00B64FF9"/>
    <w:rsid w:val="00B65F0A"/>
    <w:rsid w:val="00B67B57"/>
    <w:rsid w:val="00B778F8"/>
    <w:rsid w:val="00B77D7F"/>
    <w:rsid w:val="00B80B77"/>
    <w:rsid w:val="00B811C1"/>
    <w:rsid w:val="00B841FA"/>
    <w:rsid w:val="00B91BFE"/>
    <w:rsid w:val="00B92EA6"/>
    <w:rsid w:val="00B93F5E"/>
    <w:rsid w:val="00B95260"/>
    <w:rsid w:val="00B971AE"/>
    <w:rsid w:val="00BA08DE"/>
    <w:rsid w:val="00BA1AFF"/>
    <w:rsid w:val="00BA319C"/>
    <w:rsid w:val="00BA6AED"/>
    <w:rsid w:val="00BB0A3B"/>
    <w:rsid w:val="00BB282C"/>
    <w:rsid w:val="00BB3927"/>
    <w:rsid w:val="00BB468E"/>
    <w:rsid w:val="00BC2A6D"/>
    <w:rsid w:val="00BC3E66"/>
    <w:rsid w:val="00BC4793"/>
    <w:rsid w:val="00BC672F"/>
    <w:rsid w:val="00BD051E"/>
    <w:rsid w:val="00BD3A96"/>
    <w:rsid w:val="00BD4014"/>
    <w:rsid w:val="00BD5661"/>
    <w:rsid w:val="00BE0692"/>
    <w:rsid w:val="00BE0965"/>
    <w:rsid w:val="00BE2D6A"/>
    <w:rsid w:val="00BF088E"/>
    <w:rsid w:val="00BF193B"/>
    <w:rsid w:val="00BF26DA"/>
    <w:rsid w:val="00BF4C0B"/>
    <w:rsid w:val="00BF60F0"/>
    <w:rsid w:val="00C02C47"/>
    <w:rsid w:val="00C0669C"/>
    <w:rsid w:val="00C06EFE"/>
    <w:rsid w:val="00C072F3"/>
    <w:rsid w:val="00C0783F"/>
    <w:rsid w:val="00C11088"/>
    <w:rsid w:val="00C117D7"/>
    <w:rsid w:val="00C12446"/>
    <w:rsid w:val="00C137B6"/>
    <w:rsid w:val="00C2556C"/>
    <w:rsid w:val="00C27EBF"/>
    <w:rsid w:val="00C300DD"/>
    <w:rsid w:val="00C302FE"/>
    <w:rsid w:val="00C306C6"/>
    <w:rsid w:val="00C346F8"/>
    <w:rsid w:val="00C403A4"/>
    <w:rsid w:val="00C424F6"/>
    <w:rsid w:val="00C447AA"/>
    <w:rsid w:val="00C46050"/>
    <w:rsid w:val="00C468AD"/>
    <w:rsid w:val="00C5009B"/>
    <w:rsid w:val="00C500A9"/>
    <w:rsid w:val="00C60F7A"/>
    <w:rsid w:val="00C626FF"/>
    <w:rsid w:val="00C634AF"/>
    <w:rsid w:val="00C669CB"/>
    <w:rsid w:val="00C66BFC"/>
    <w:rsid w:val="00C66E7B"/>
    <w:rsid w:val="00C7173E"/>
    <w:rsid w:val="00C71DEF"/>
    <w:rsid w:val="00C736B5"/>
    <w:rsid w:val="00C8053C"/>
    <w:rsid w:val="00C86016"/>
    <w:rsid w:val="00C862B7"/>
    <w:rsid w:val="00C863EB"/>
    <w:rsid w:val="00C92170"/>
    <w:rsid w:val="00C929E9"/>
    <w:rsid w:val="00C92B15"/>
    <w:rsid w:val="00C92B9E"/>
    <w:rsid w:val="00C93898"/>
    <w:rsid w:val="00C94B8E"/>
    <w:rsid w:val="00C95912"/>
    <w:rsid w:val="00C9722F"/>
    <w:rsid w:val="00CA009D"/>
    <w:rsid w:val="00CB16F1"/>
    <w:rsid w:val="00CB2D71"/>
    <w:rsid w:val="00CB3659"/>
    <w:rsid w:val="00CB490C"/>
    <w:rsid w:val="00CC4BD7"/>
    <w:rsid w:val="00CC5554"/>
    <w:rsid w:val="00CD1012"/>
    <w:rsid w:val="00CD155A"/>
    <w:rsid w:val="00CD16C0"/>
    <w:rsid w:val="00CD4707"/>
    <w:rsid w:val="00CD6150"/>
    <w:rsid w:val="00CD6C5E"/>
    <w:rsid w:val="00CE0D1F"/>
    <w:rsid w:val="00CE1BDE"/>
    <w:rsid w:val="00CE3600"/>
    <w:rsid w:val="00CF0E99"/>
    <w:rsid w:val="00CF1802"/>
    <w:rsid w:val="00CF3999"/>
    <w:rsid w:val="00D0142B"/>
    <w:rsid w:val="00D027DF"/>
    <w:rsid w:val="00D10AAB"/>
    <w:rsid w:val="00D15550"/>
    <w:rsid w:val="00D15D65"/>
    <w:rsid w:val="00D15FDE"/>
    <w:rsid w:val="00D20B3A"/>
    <w:rsid w:val="00D26450"/>
    <w:rsid w:val="00D26F23"/>
    <w:rsid w:val="00D27075"/>
    <w:rsid w:val="00D270BC"/>
    <w:rsid w:val="00D27855"/>
    <w:rsid w:val="00D323AD"/>
    <w:rsid w:val="00D37810"/>
    <w:rsid w:val="00D37D0C"/>
    <w:rsid w:val="00D41E24"/>
    <w:rsid w:val="00D452DE"/>
    <w:rsid w:val="00D50C73"/>
    <w:rsid w:val="00D57C36"/>
    <w:rsid w:val="00D60562"/>
    <w:rsid w:val="00D6249E"/>
    <w:rsid w:val="00D633A9"/>
    <w:rsid w:val="00D63BEB"/>
    <w:rsid w:val="00D70473"/>
    <w:rsid w:val="00D7365D"/>
    <w:rsid w:val="00D75F27"/>
    <w:rsid w:val="00D764D1"/>
    <w:rsid w:val="00D777AF"/>
    <w:rsid w:val="00D8228F"/>
    <w:rsid w:val="00D858B0"/>
    <w:rsid w:val="00D86207"/>
    <w:rsid w:val="00D91D5B"/>
    <w:rsid w:val="00D92B91"/>
    <w:rsid w:val="00D93E34"/>
    <w:rsid w:val="00DA0170"/>
    <w:rsid w:val="00DA114B"/>
    <w:rsid w:val="00DA1758"/>
    <w:rsid w:val="00DA27C5"/>
    <w:rsid w:val="00DA3DD4"/>
    <w:rsid w:val="00DA4ECD"/>
    <w:rsid w:val="00DB7EFF"/>
    <w:rsid w:val="00DC12F6"/>
    <w:rsid w:val="00DC70E1"/>
    <w:rsid w:val="00DD1044"/>
    <w:rsid w:val="00DD25DC"/>
    <w:rsid w:val="00DD33AF"/>
    <w:rsid w:val="00DD5FA1"/>
    <w:rsid w:val="00DE05EA"/>
    <w:rsid w:val="00DE1AA5"/>
    <w:rsid w:val="00DE369A"/>
    <w:rsid w:val="00DE61D8"/>
    <w:rsid w:val="00DE6710"/>
    <w:rsid w:val="00DE73DA"/>
    <w:rsid w:val="00DF0CD9"/>
    <w:rsid w:val="00DF39A7"/>
    <w:rsid w:val="00DF3DAB"/>
    <w:rsid w:val="00E00365"/>
    <w:rsid w:val="00E01062"/>
    <w:rsid w:val="00E02050"/>
    <w:rsid w:val="00E029B2"/>
    <w:rsid w:val="00E07C46"/>
    <w:rsid w:val="00E11872"/>
    <w:rsid w:val="00E11A49"/>
    <w:rsid w:val="00E13690"/>
    <w:rsid w:val="00E13F50"/>
    <w:rsid w:val="00E165BC"/>
    <w:rsid w:val="00E17FC2"/>
    <w:rsid w:val="00E209B0"/>
    <w:rsid w:val="00E213C2"/>
    <w:rsid w:val="00E31360"/>
    <w:rsid w:val="00E31C69"/>
    <w:rsid w:val="00E32D32"/>
    <w:rsid w:val="00E34D40"/>
    <w:rsid w:val="00E3621B"/>
    <w:rsid w:val="00E412D7"/>
    <w:rsid w:val="00E445AC"/>
    <w:rsid w:val="00E46583"/>
    <w:rsid w:val="00E50971"/>
    <w:rsid w:val="00E54639"/>
    <w:rsid w:val="00E54923"/>
    <w:rsid w:val="00E55E81"/>
    <w:rsid w:val="00E57844"/>
    <w:rsid w:val="00E6242F"/>
    <w:rsid w:val="00E62944"/>
    <w:rsid w:val="00E6367E"/>
    <w:rsid w:val="00E666DE"/>
    <w:rsid w:val="00E6749F"/>
    <w:rsid w:val="00E71E93"/>
    <w:rsid w:val="00E74044"/>
    <w:rsid w:val="00E74E68"/>
    <w:rsid w:val="00E7705A"/>
    <w:rsid w:val="00E77459"/>
    <w:rsid w:val="00E84248"/>
    <w:rsid w:val="00E87E26"/>
    <w:rsid w:val="00E90628"/>
    <w:rsid w:val="00E94E8C"/>
    <w:rsid w:val="00E969D2"/>
    <w:rsid w:val="00EA07E6"/>
    <w:rsid w:val="00EA2DE2"/>
    <w:rsid w:val="00EA3FC4"/>
    <w:rsid w:val="00EA7A63"/>
    <w:rsid w:val="00EB46EE"/>
    <w:rsid w:val="00EB5A9A"/>
    <w:rsid w:val="00EC1BD7"/>
    <w:rsid w:val="00EC7AEF"/>
    <w:rsid w:val="00ED09BC"/>
    <w:rsid w:val="00ED2684"/>
    <w:rsid w:val="00ED2F44"/>
    <w:rsid w:val="00ED33B4"/>
    <w:rsid w:val="00ED501F"/>
    <w:rsid w:val="00ED6EB1"/>
    <w:rsid w:val="00ED7147"/>
    <w:rsid w:val="00ED7C44"/>
    <w:rsid w:val="00EE5123"/>
    <w:rsid w:val="00EE6AD5"/>
    <w:rsid w:val="00EF3394"/>
    <w:rsid w:val="00F00357"/>
    <w:rsid w:val="00F01B41"/>
    <w:rsid w:val="00F043C5"/>
    <w:rsid w:val="00F047D4"/>
    <w:rsid w:val="00F06E0F"/>
    <w:rsid w:val="00F10F17"/>
    <w:rsid w:val="00F123FA"/>
    <w:rsid w:val="00F12923"/>
    <w:rsid w:val="00F16271"/>
    <w:rsid w:val="00F17EC7"/>
    <w:rsid w:val="00F2051B"/>
    <w:rsid w:val="00F24923"/>
    <w:rsid w:val="00F25A26"/>
    <w:rsid w:val="00F36051"/>
    <w:rsid w:val="00F43CA7"/>
    <w:rsid w:val="00F4551E"/>
    <w:rsid w:val="00F460B5"/>
    <w:rsid w:val="00F46776"/>
    <w:rsid w:val="00F47CD6"/>
    <w:rsid w:val="00F50A6B"/>
    <w:rsid w:val="00F51DF9"/>
    <w:rsid w:val="00F524C1"/>
    <w:rsid w:val="00F55801"/>
    <w:rsid w:val="00F66119"/>
    <w:rsid w:val="00F70680"/>
    <w:rsid w:val="00F71AA8"/>
    <w:rsid w:val="00F723DF"/>
    <w:rsid w:val="00F72CA3"/>
    <w:rsid w:val="00F74E07"/>
    <w:rsid w:val="00F76377"/>
    <w:rsid w:val="00F77122"/>
    <w:rsid w:val="00F77C86"/>
    <w:rsid w:val="00F77D18"/>
    <w:rsid w:val="00F80125"/>
    <w:rsid w:val="00F80E3A"/>
    <w:rsid w:val="00F845A3"/>
    <w:rsid w:val="00F879C3"/>
    <w:rsid w:val="00F93AB4"/>
    <w:rsid w:val="00F95A54"/>
    <w:rsid w:val="00FA1188"/>
    <w:rsid w:val="00FA2377"/>
    <w:rsid w:val="00FA6C68"/>
    <w:rsid w:val="00FA756B"/>
    <w:rsid w:val="00FC6691"/>
    <w:rsid w:val="00FC7966"/>
    <w:rsid w:val="00FD0A85"/>
    <w:rsid w:val="00FD2452"/>
    <w:rsid w:val="00FD3B6A"/>
    <w:rsid w:val="00FE4771"/>
    <w:rsid w:val="00FF2410"/>
    <w:rsid w:val="00FF3D9C"/>
    <w:rsid w:val="00FF6A85"/>
    <w:rsid w:val="00FF6CD4"/>
    <w:rsid w:val="02B51983"/>
    <w:rsid w:val="031241F7"/>
    <w:rsid w:val="0397288C"/>
    <w:rsid w:val="039ADBB3"/>
    <w:rsid w:val="039D0D5F"/>
    <w:rsid w:val="03E04124"/>
    <w:rsid w:val="041C9868"/>
    <w:rsid w:val="04DEA0B8"/>
    <w:rsid w:val="04E0C64A"/>
    <w:rsid w:val="05F5D66C"/>
    <w:rsid w:val="060481E4"/>
    <w:rsid w:val="06FBCEED"/>
    <w:rsid w:val="084DDD15"/>
    <w:rsid w:val="0ACF1566"/>
    <w:rsid w:val="0D6A5C65"/>
    <w:rsid w:val="0E7B42C4"/>
    <w:rsid w:val="0ED26FA6"/>
    <w:rsid w:val="0F897875"/>
    <w:rsid w:val="11B10D36"/>
    <w:rsid w:val="122C3EB9"/>
    <w:rsid w:val="13208E0F"/>
    <w:rsid w:val="15862129"/>
    <w:rsid w:val="15A6A1E5"/>
    <w:rsid w:val="15BABB2D"/>
    <w:rsid w:val="16DD79A8"/>
    <w:rsid w:val="1AAD2D05"/>
    <w:rsid w:val="1B03228A"/>
    <w:rsid w:val="1B763B9F"/>
    <w:rsid w:val="1B856DDA"/>
    <w:rsid w:val="1F0EA5C5"/>
    <w:rsid w:val="1F53C209"/>
    <w:rsid w:val="1F670B1F"/>
    <w:rsid w:val="21351225"/>
    <w:rsid w:val="21BF4768"/>
    <w:rsid w:val="222C84F5"/>
    <w:rsid w:val="225E1E52"/>
    <w:rsid w:val="2265FD22"/>
    <w:rsid w:val="229F87FC"/>
    <w:rsid w:val="22E47495"/>
    <w:rsid w:val="271CAD52"/>
    <w:rsid w:val="2886175E"/>
    <w:rsid w:val="292C3604"/>
    <w:rsid w:val="2C966125"/>
    <w:rsid w:val="2E387067"/>
    <w:rsid w:val="2E54B7F8"/>
    <w:rsid w:val="2FFC86FF"/>
    <w:rsid w:val="30AA5BE1"/>
    <w:rsid w:val="31D2B11B"/>
    <w:rsid w:val="31EA5384"/>
    <w:rsid w:val="3272D719"/>
    <w:rsid w:val="333D260F"/>
    <w:rsid w:val="3351914B"/>
    <w:rsid w:val="33E7D5E5"/>
    <w:rsid w:val="35641435"/>
    <w:rsid w:val="35D2DA14"/>
    <w:rsid w:val="35DC4068"/>
    <w:rsid w:val="361BFD0E"/>
    <w:rsid w:val="3667F6FF"/>
    <w:rsid w:val="389DF5EE"/>
    <w:rsid w:val="38A40F09"/>
    <w:rsid w:val="3A00A6BC"/>
    <w:rsid w:val="3C02B6D5"/>
    <w:rsid w:val="3CC30E02"/>
    <w:rsid w:val="3D0F3D46"/>
    <w:rsid w:val="3D4AEAE2"/>
    <w:rsid w:val="3D8E643F"/>
    <w:rsid w:val="3FBE6B9A"/>
    <w:rsid w:val="41DE8C95"/>
    <w:rsid w:val="42DD4695"/>
    <w:rsid w:val="43F0667B"/>
    <w:rsid w:val="44565863"/>
    <w:rsid w:val="449A8F01"/>
    <w:rsid w:val="458C60D1"/>
    <w:rsid w:val="47D6EC52"/>
    <w:rsid w:val="488FDB87"/>
    <w:rsid w:val="4C51F657"/>
    <w:rsid w:val="4C7AE969"/>
    <w:rsid w:val="4DE79753"/>
    <w:rsid w:val="5029E64A"/>
    <w:rsid w:val="516AB16D"/>
    <w:rsid w:val="5244D3EA"/>
    <w:rsid w:val="527E49C1"/>
    <w:rsid w:val="52B88039"/>
    <w:rsid w:val="53532A6C"/>
    <w:rsid w:val="54F07931"/>
    <w:rsid w:val="566E91FE"/>
    <w:rsid w:val="58BE8C85"/>
    <w:rsid w:val="5A58F0F2"/>
    <w:rsid w:val="5AA1DF99"/>
    <w:rsid w:val="5BA99510"/>
    <w:rsid w:val="5BAFE9A0"/>
    <w:rsid w:val="5D325805"/>
    <w:rsid w:val="5EF9434E"/>
    <w:rsid w:val="5F1FCDC7"/>
    <w:rsid w:val="602CC70B"/>
    <w:rsid w:val="60397701"/>
    <w:rsid w:val="63DA3138"/>
    <w:rsid w:val="65B5BA13"/>
    <w:rsid w:val="65D04934"/>
    <w:rsid w:val="6729C266"/>
    <w:rsid w:val="697D4BF2"/>
    <w:rsid w:val="6A764B15"/>
    <w:rsid w:val="6C416F8C"/>
    <w:rsid w:val="6E574F1C"/>
    <w:rsid w:val="6EB7E495"/>
    <w:rsid w:val="704D8F78"/>
    <w:rsid w:val="714A21EB"/>
    <w:rsid w:val="71E0286B"/>
    <w:rsid w:val="723B8372"/>
    <w:rsid w:val="73FBB9D8"/>
    <w:rsid w:val="7603BA72"/>
    <w:rsid w:val="7773B600"/>
    <w:rsid w:val="77E542BE"/>
    <w:rsid w:val="7B18899B"/>
    <w:rsid w:val="7E6E2928"/>
    <w:rsid w:val="7FE15BEB"/>
    <w:rsid w:val="7F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0805805A-7AB5-4C7C-A414-D70913E5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viation.govt.nz/rules/rule-part/part-125/" TargetMode="External"/><Relationship Id="rId18" Type="http://schemas.openxmlformats.org/officeDocument/2006/relationships/hyperlink" Target="http://www.aviation.govt.nz/rules/rule-part/part-135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aviation.govt.nz/airspace-and-aerodromes/air-navigation/aip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viation.govt.nz/assets/rules/consolidations/Part_125_Consolidation.pdf" TargetMode="External"/><Relationship Id="rId17" Type="http://schemas.openxmlformats.org/officeDocument/2006/relationships/hyperlink" Target="https://www.aviation.govt.nz/assets/rules/consolidations/Part_135_Consolidation.pdf" TargetMode="External"/><Relationship Id="rId25" Type="http://schemas.openxmlformats.org/officeDocument/2006/relationships/hyperlink" Target="mailto:qualifications@ringahora.nz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viation.govt.nz/rules/advisory-circulars/" TargetMode="External"/><Relationship Id="rId20" Type="http://schemas.openxmlformats.org/officeDocument/2006/relationships/hyperlink" Target="http://www.aviation.govt.nz/rules/rule-part/part-139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iation.govt.nz/licensing-and-certification/medical-certification/" TargetMode="External"/><Relationship Id="rId24" Type="http://schemas.openxmlformats.org/officeDocument/2006/relationships/hyperlink" Target="http://www.pan.org.nz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viation.govt.nz/assets/rules/consolidations/Part_129_Consolidation.pdf" TargetMode="External"/><Relationship Id="rId23" Type="http://schemas.openxmlformats.org/officeDocument/2006/relationships/hyperlink" Target="http://www.aviation.govt.nz/safety/safety-education-and-advice/education/vector-magazine/vector-online/introducing-safe-haven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aviation.govt.nz/assets/rules/consolidations/Part_139_Consolidation.pdf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viation.govt.nz/rules/advisory-circulars/" TargetMode="External"/><Relationship Id="rId22" Type="http://schemas.openxmlformats.org/officeDocument/2006/relationships/hyperlink" Target="http://www.hims.org.nz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39C72-A021-4FC9-9E2A-91A5F2B56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E7C94-2EA7-41ED-B821-0E23447DDB87}">
  <ds:schemaRefs>
    <ds:schemaRef ds:uri="76f611d7-c539-42f4-ad81-5b242bcfce8e"/>
    <ds:schemaRef ds:uri="c7c66f8a-fd0d-4da3-b6ce-0241484f0de0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1062</Words>
  <Characters>6055</Characters>
  <Application>Microsoft Office Word</Application>
  <DocSecurity>0</DocSecurity>
  <Lines>50</Lines>
  <Paragraphs>14</Paragraphs>
  <ScaleCrop>false</ScaleCrop>
  <Company>Ringa Hora Services WDC</Company>
  <LinksUpToDate>false</LinksUpToDate>
  <CharactersWithSpaces>7103</CharactersWithSpaces>
  <SharedDoc>false</SharedDoc>
  <HLinks>
    <vt:vector size="90" baseType="variant">
      <vt:variant>
        <vt:i4>1310755</vt:i4>
      </vt:variant>
      <vt:variant>
        <vt:i4>42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8126521</vt:i4>
      </vt:variant>
      <vt:variant>
        <vt:i4>39</vt:i4>
      </vt:variant>
      <vt:variant>
        <vt:i4>0</vt:i4>
      </vt:variant>
      <vt:variant>
        <vt:i4>5</vt:i4>
      </vt:variant>
      <vt:variant>
        <vt:lpwstr>http://www.pan.org.nz/</vt:lpwstr>
      </vt:variant>
      <vt:variant>
        <vt:lpwstr/>
      </vt:variant>
      <vt:variant>
        <vt:i4>6619250</vt:i4>
      </vt:variant>
      <vt:variant>
        <vt:i4>36</vt:i4>
      </vt:variant>
      <vt:variant>
        <vt:i4>0</vt:i4>
      </vt:variant>
      <vt:variant>
        <vt:i4>5</vt:i4>
      </vt:variant>
      <vt:variant>
        <vt:lpwstr>http://www.aviation.govt.nz/safety/safety-education-and-advice/education/vector-magazine/vector-online/introducing-safe-haven/</vt:lpwstr>
      </vt:variant>
      <vt:variant>
        <vt:lpwstr/>
      </vt:variant>
      <vt:variant>
        <vt:i4>2490412</vt:i4>
      </vt:variant>
      <vt:variant>
        <vt:i4>33</vt:i4>
      </vt:variant>
      <vt:variant>
        <vt:i4>0</vt:i4>
      </vt:variant>
      <vt:variant>
        <vt:i4>5</vt:i4>
      </vt:variant>
      <vt:variant>
        <vt:lpwstr>http://www.hims.org.nz/</vt:lpwstr>
      </vt:variant>
      <vt:variant>
        <vt:lpwstr/>
      </vt:variant>
      <vt:variant>
        <vt:i4>4063292</vt:i4>
      </vt:variant>
      <vt:variant>
        <vt:i4>30</vt:i4>
      </vt:variant>
      <vt:variant>
        <vt:i4>0</vt:i4>
      </vt:variant>
      <vt:variant>
        <vt:i4>5</vt:i4>
      </vt:variant>
      <vt:variant>
        <vt:lpwstr>http://www.aviation.govt.nz/airspace-and-aerodromes/air-navigation/aip/</vt:lpwstr>
      </vt:variant>
      <vt:variant>
        <vt:lpwstr/>
      </vt:variant>
      <vt:variant>
        <vt:i4>5439570</vt:i4>
      </vt:variant>
      <vt:variant>
        <vt:i4>27</vt:i4>
      </vt:variant>
      <vt:variant>
        <vt:i4>0</vt:i4>
      </vt:variant>
      <vt:variant>
        <vt:i4>5</vt:i4>
      </vt:variant>
      <vt:variant>
        <vt:lpwstr>http://www.aviation.govt.nz/rules/rule-part/part-139/</vt:lpwstr>
      </vt:variant>
      <vt:variant>
        <vt:lpwstr/>
      </vt:variant>
      <vt:variant>
        <vt:i4>6488173</vt:i4>
      </vt:variant>
      <vt:variant>
        <vt:i4>24</vt:i4>
      </vt:variant>
      <vt:variant>
        <vt:i4>0</vt:i4>
      </vt:variant>
      <vt:variant>
        <vt:i4>5</vt:i4>
      </vt:variant>
      <vt:variant>
        <vt:lpwstr>https://www.aviation.govt.nz/assets/rules/consolidations/Part_139_Consolidation.pdf</vt:lpwstr>
      </vt:variant>
      <vt:variant>
        <vt:lpwstr/>
      </vt:variant>
      <vt:variant>
        <vt:i4>6226002</vt:i4>
      </vt:variant>
      <vt:variant>
        <vt:i4>21</vt:i4>
      </vt:variant>
      <vt:variant>
        <vt:i4>0</vt:i4>
      </vt:variant>
      <vt:variant>
        <vt:i4>5</vt:i4>
      </vt:variant>
      <vt:variant>
        <vt:lpwstr>http://www.aviation.govt.nz/rules/rule-part/part-135/</vt:lpwstr>
      </vt:variant>
      <vt:variant>
        <vt:lpwstr/>
      </vt:variant>
      <vt:variant>
        <vt:i4>6488161</vt:i4>
      </vt:variant>
      <vt:variant>
        <vt:i4>18</vt:i4>
      </vt:variant>
      <vt:variant>
        <vt:i4>0</vt:i4>
      </vt:variant>
      <vt:variant>
        <vt:i4>5</vt:i4>
      </vt:variant>
      <vt:variant>
        <vt:lpwstr>https://www.aviation.govt.nz/assets/rules/consolidations/Part_135_Consolidation.pdf</vt:lpwstr>
      </vt:variant>
      <vt:variant>
        <vt:lpwstr/>
      </vt:variant>
      <vt:variant>
        <vt:i4>1966151</vt:i4>
      </vt:variant>
      <vt:variant>
        <vt:i4>15</vt:i4>
      </vt:variant>
      <vt:variant>
        <vt:i4>0</vt:i4>
      </vt:variant>
      <vt:variant>
        <vt:i4>5</vt:i4>
      </vt:variant>
      <vt:variant>
        <vt:lpwstr>http://www.aviation.govt.nz/rules/advisory-circulars/</vt:lpwstr>
      </vt:variant>
      <vt:variant>
        <vt:lpwstr/>
      </vt:variant>
      <vt:variant>
        <vt:i4>6422637</vt:i4>
      </vt:variant>
      <vt:variant>
        <vt:i4>12</vt:i4>
      </vt:variant>
      <vt:variant>
        <vt:i4>0</vt:i4>
      </vt:variant>
      <vt:variant>
        <vt:i4>5</vt:i4>
      </vt:variant>
      <vt:variant>
        <vt:lpwstr>https://www.aviation.govt.nz/assets/rules/consolidations/Part_129_Consolidation.pdf</vt:lpwstr>
      </vt:variant>
      <vt:variant>
        <vt:lpwstr/>
      </vt:variant>
      <vt:variant>
        <vt:i4>1966151</vt:i4>
      </vt:variant>
      <vt:variant>
        <vt:i4>9</vt:i4>
      </vt:variant>
      <vt:variant>
        <vt:i4>0</vt:i4>
      </vt:variant>
      <vt:variant>
        <vt:i4>5</vt:i4>
      </vt:variant>
      <vt:variant>
        <vt:lpwstr>http://www.aviation.govt.nz/rules/advisory-circulars/</vt:lpwstr>
      </vt:variant>
      <vt:variant>
        <vt:lpwstr/>
      </vt:variant>
      <vt:variant>
        <vt:i4>6226003</vt:i4>
      </vt:variant>
      <vt:variant>
        <vt:i4>6</vt:i4>
      </vt:variant>
      <vt:variant>
        <vt:i4>0</vt:i4>
      </vt:variant>
      <vt:variant>
        <vt:i4>5</vt:i4>
      </vt:variant>
      <vt:variant>
        <vt:lpwstr>http://www.aviation.govt.nz/rules/rule-part/part-125/</vt:lpwstr>
      </vt:variant>
      <vt:variant>
        <vt:lpwstr/>
      </vt:variant>
      <vt:variant>
        <vt:i4>6422625</vt:i4>
      </vt:variant>
      <vt:variant>
        <vt:i4>3</vt:i4>
      </vt:variant>
      <vt:variant>
        <vt:i4>0</vt:i4>
      </vt:variant>
      <vt:variant>
        <vt:i4>5</vt:i4>
      </vt:variant>
      <vt:variant>
        <vt:lpwstr>https://www.aviation.govt.nz/assets/rules/consolidations/Part_125_Consolidation.pdf</vt:lpwstr>
      </vt:variant>
      <vt:variant>
        <vt:lpwstr/>
      </vt:variant>
      <vt:variant>
        <vt:i4>7536745</vt:i4>
      </vt:variant>
      <vt:variant>
        <vt:i4>0</vt:i4>
      </vt:variant>
      <vt:variant>
        <vt:i4>0</vt:i4>
      </vt:variant>
      <vt:variant>
        <vt:i4>5</vt:i4>
      </vt:variant>
      <vt:variant>
        <vt:lpwstr>http://www.aviation.govt.nz/licensing-and-certification/medical-certification/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L2 - 3 Support structures etc</dc:title>
  <dc:subject/>
  <dc:creator>Fiona Beardslee</dc:creator>
  <cp:keywords/>
  <dc:description/>
  <cp:lastModifiedBy>Fiona Beardslee</cp:lastModifiedBy>
  <cp:revision>38</cp:revision>
  <cp:lastPrinted>2023-05-03T11:03:00Z</cp:lastPrinted>
  <dcterms:created xsi:type="dcterms:W3CDTF">2025-09-25T01:30:00Z</dcterms:created>
  <dcterms:modified xsi:type="dcterms:W3CDTF">2025-09-29T23:22:00Z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