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B338B5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04D0CF82" w:rsidR="007066D6" w:rsidRDefault="001C2492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BE</w:t>
            </w:r>
            <w:r w:rsidR="001E3E88">
              <w:rPr>
                <w:rFonts w:ascii="Arial" w:hAnsi="Arial" w:cs="Arial"/>
                <w:b/>
                <w:bCs/>
                <w:color w:val="auto"/>
              </w:rPr>
              <w:t>4</w:t>
            </w:r>
            <w:r w:rsidR="00AB039C">
              <w:rPr>
                <w:rFonts w:ascii="Arial" w:hAnsi="Arial" w:cs="Arial"/>
                <w:b/>
                <w:bCs/>
                <w:color w:val="auto"/>
              </w:rPr>
              <w:t xml:space="preserve"> -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5F1B99">
              <w:rPr>
                <w:rFonts w:ascii="Arial" w:hAnsi="Arial" w:cs="Arial"/>
                <w:b/>
                <w:bCs/>
                <w:color w:val="auto"/>
              </w:rPr>
              <w:t>40X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</w:t>
            </w:r>
          </w:p>
        </w:tc>
        <w:tc>
          <w:tcPr>
            <w:tcW w:w="8060" w:type="dxa"/>
          </w:tcPr>
          <w:p w14:paraId="512FDC1E" w14:textId="7C8D3A8A" w:rsidR="000D0C30" w:rsidRPr="00B338B5" w:rsidRDefault="00B520C6" w:rsidP="00B338B5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="0062342C">
              <w:rPr>
                <w:rFonts w:ascii="Arial" w:hAnsi="Arial" w:cs="Arial"/>
                <w:b/>
                <w:bCs/>
                <w:color w:val="auto"/>
              </w:rPr>
              <w:t xml:space="preserve">sales </w:t>
            </w:r>
            <w:r w:rsidR="00496CEA">
              <w:rPr>
                <w:rFonts w:ascii="Arial" w:hAnsi="Arial" w:cs="Arial"/>
                <w:b/>
                <w:bCs/>
                <w:color w:val="auto"/>
              </w:rPr>
              <w:t xml:space="preserve">support </w:t>
            </w:r>
            <w:r w:rsidR="0062342C">
              <w:rPr>
                <w:rFonts w:ascii="Arial" w:hAnsi="Arial" w:cs="Arial"/>
                <w:b/>
                <w:bCs/>
                <w:color w:val="auto"/>
              </w:rPr>
              <w:t xml:space="preserve">techniques and </w:t>
            </w:r>
            <w:r w:rsidR="00496CEA">
              <w:rPr>
                <w:rFonts w:ascii="Arial" w:hAnsi="Arial" w:cs="Arial"/>
                <w:b/>
                <w:bCs/>
                <w:color w:val="auto"/>
              </w:rPr>
              <w:t xml:space="preserve">relationship management </w:t>
            </w:r>
            <w:r w:rsidR="0062342C">
              <w:rPr>
                <w:rFonts w:ascii="Arial" w:hAnsi="Arial" w:cs="Arial"/>
                <w:b/>
                <w:bCs/>
                <w:color w:val="auto"/>
              </w:rPr>
              <w:t>to provide a quality customer experience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61EB162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61EB162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38B4D947" w:rsidR="004D6E14" w:rsidRPr="00676A27" w:rsidRDefault="004E0C5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4D6E14" w14:paraId="319AEFDB" w14:textId="77777777" w:rsidTr="61EB162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61EB162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02221983" w:rsidR="004D6E14" w:rsidRPr="00676A27" w:rsidRDefault="0062342C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B7D18" w:rsidRPr="004D6E14" w14:paraId="49BD60D9" w14:textId="77777777" w:rsidTr="61EB1627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61EB162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6BD" w14:textId="14BB679D" w:rsidR="006A61FD" w:rsidRDefault="006A61FD" w:rsidP="61EB162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is </w:t>
            </w:r>
            <w:r w:rsidRPr="005A6DC7">
              <w:rPr>
                <w:rFonts w:ascii="Arial" w:hAnsi="Arial" w:cs="Arial"/>
                <w:sz w:val="22"/>
                <w:szCs w:val="22"/>
              </w:rPr>
              <w:t xml:space="preserve">designed to equip learners with the knowledge and skills necessary to excel in the role of </w:t>
            </w:r>
            <w:r>
              <w:rPr>
                <w:rFonts w:ascii="Arial" w:hAnsi="Arial" w:cs="Arial"/>
                <w:sz w:val="22"/>
                <w:szCs w:val="22"/>
              </w:rPr>
              <w:t>an emerging business events professional</w:t>
            </w:r>
            <w:r w:rsidR="00BD0BAD">
              <w:rPr>
                <w:rFonts w:ascii="Arial" w:hAnsi="Arial" w:cs="Arial"/>
                <w:sz w:val="22"/>
                <w:szCs w:val="22"/>
              </w:rPr>
              <w:t>, by</w:t>
            </w:r>
            <w:r w:rsidRPr="61EB1627">
              <w:rPr>
                <w:rFonts w:ascii="Arial" w:hAnsi="Arial" w:cs="Arial"/>
                <w:sz w:val="22"/>
                <w:szCs w:val="22"/>
              </w:rPr>
              <w:t xml:space="preserve"> applying knowledge of </w:t>
            </w:r>
            <w:r w:rsidR="006A7320" w:rsidRPr="61EB1627">
              <w:rPr>
                <w:rFonts w:ascii="Arial" w:hAnsi="Arial" w:cs="Arial"/>
                <w:sz w:val="22"/>
                <w:szCs w:val="22"/>
              </w:rPr>
              <w:t>product, sales</w:t>
            </w:r>
            <w:r w:rsidR="00027710" w:rsidRPr="61EB1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7E5A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00027710" w:rsidRPr="61EB1627">
              <w:rPr>
                <w:rFonts w:ascii="Arial" w:hAnsi="Arial" w:cs="Arial"/>
                <w:sz w:val="22"/>
                <w:szCs w:val="22"/>
              </w:rPr>
              <w:t>techniques</w:t>
            </w:r>
            <w:r w:rsidR="006A7320" w:rsidRPr="61EB1627">
              <w:rPr>
                <w:rFonts w:ascii="Arial" w:hAnsi="Arial" w:cs="Arial"/>
                <w:sz w:val="22"/>
                <w:szCs w:val="22"/>
              </w:rPr>
              <w:t>,</w:t>
            </w:r>
            <w:r w:rsidR="00E30C51" w:rsidRPr="61EB1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0EA" w:rsidRPr="61EB1627">
              <w:rPr>
                <w:rFonts w:ascii="Arial" w:hAnsi="Arial" w:cs="Arial"/>
                <w:sz w:val="22"/>
                <w:szCs w:val="22"/>
              </w:rPr>
              <w:t xml:space="preserve">customer service, </w:t>
            </w:r>
            <w:r w:rsidR="006A7320" w:rsidRPr="61EB1627">
              <w:rPr>
                <w:rFonts w:ascii="Arial" w:hAnsi="Arial" w:cs="Arial"/>
                <w:sz w:val="22"/>
                <w:szCs w:val="22"/>
              </w:rPr>
              <w:t xml:space="preserve">contracts, </w:t>
            </w:r>
            <w:r w:rsidR="00E30C51" w:rsidRPr="61EB1627">
              <w:rPr>
                <w:rFonts w:ascii="Arial" w:hAnsi="Arial" w:cs="Arial"/>
                <w:sz w:val="22"/>
                <w:szCs w:val="22"/>
              </w:rPr>
              <w:t>standard operating procedures, and building and maintaining strong business relationships</w:t>
            </w:r>
            <w:r w:rsidRPr="61EB162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2A57EFA7" w:rsidR="00B077ED" w:rsidRPr="00676A27" w:rsidRDefault="00303DAB" w:rsidP="006A61F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823AD">
              <w:rPr>
                <w:rFonts w:ascii="Arial" w:hAnsi="Arial" w:cs="Arial"/>
                <w:sz w:val="22"/>
                <w:szCs w:val="22"/>
              </w:rPr>
              <w:t>This skill standard can be used in a range of qualifications and micro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823AD">
              <w:rPr>
                <w:rFonts w:ascii="Arial" w:hAnsi="Arial" w:cs="Arial"/>
                <w:sz w:val="22"/>
                <w:szCs w:val="22"/>
              </w:rPr>
              <w:t xml:space="preserve">credentials where there is a requirement for </w:t>
            </w:r>
            <w:r w:rsidR="009A46B1">
              <w:rPr>
                <w:rFonts w:ascii="Arial" w:hAnsi="Arial" w:cs="Arial"/>
                <w:sz w:val="22"/>
                <w:szCs w:val="22"/>
              </w:rPr>
              <w:t xml:space="preserve">sales support and relationship management </w:t>
            </w:r>
            <w:r>
              <w:rPr>
                <w:rFonts w:ascii="Arial" w:hAnsi="Arial" w:cs="Arial"/>
                <w:sz w:val="22"/>
                <w:szCs w:val="22"/>
              </w:rPr>
              <w:t>to deliver an event</w:t>
            </w:r>
            <w:r w:rsidRPr="00A823A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61EB162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61EB1627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61EB1627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61EB16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61EB1627">
        <w:rPr>
          <w:rFonts w:ascii="Arial" w:hAnsi="Arial" w:cs="Arial"/>
          <w:b/>
          <w:bCs/>
          <w:sz w:val="22"/>
          <w:szCs w:val="22"/>
        </w:rPr>
        <w:t xml:space="preserve"> me </w:t>
      </w:r>
      <w:proofErr w:type="spellStart"/>
      <w:r w:rsidRPr="61EB1627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61EB16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61EB1627">
        <w:rPr>
          <w:rFonts w:ascii="Arial" w:hAnsi="Arial" w:cs="Arial"/>
          <w:b/>
          <w:bCs/>
          <w:sz w:val="22"/>
          <w:szCs w:val="22"/>
        </w:rPr>
        <w:t xml:space="preserve"> | </w:t>
      </w:r>
      <w:r w:rsidRPr="61EB1627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61EB1627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61EB162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61EB16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61EB162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10349" w14:paraId="3D9920CC" w14:textId="77777777" w:rsidTr="61EB1627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3B913AC0" w:rsidR="00610349" w:rsidRPr="00222548" w:rsidRDefault="00610349" w:rsidP="00A60B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42838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="00543F2D">
              <w:rPr>
                <w:rFonts w:ascii="Arial" w:hAnsi="Arial" w:cs="Arial"/>
                <w:sz w:val="22"/>
                <w:szCs w:val="22"/>
              </w:rPr>
              <w:t>product knowledge</w:t>
            </w:r>
            <w:r w:rsidR="005335D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42838">
              <w:rPr>
                <w:rFonts w:ascii="Arial" w:hAnsi="Arial" w:cs="Arial"/>
                <w:sz w:val="22"/>
                <w:szCs w:val="22"/>
              </w:rPr>
              <w:t xml:space="preserve">ales </w:t>
            </w:r>
            <w:r w:rsidR="00500DAF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42838">
              <w:rPr>
                <w:rFonts w:ascii="Arial" w:hAnsi="Arial" w:cs="Arial"/>
                <w:sz w:val="22"/>
                <w:szCs w:val="22"/>
              </w:rPr>
              <w:t>echniques</w:t>
            </w:r>
            <w:r w:rsidR="003A2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CBF">
              <w:rPr>
                <w:rFonts w:ascii="Arial" w:hAnsi="Arial" w:cs="Arial"/>
                <w:sz w:val="22"/>
                <w:szCs w:val="22"/>
              </w:rPr>
              <w:t xml:space="preserve">to deliver </w:t>
            </w:r>
            <w:r w:rsidR="003A20FF">
              <w:rPr>
                <w:rFonts w:ascii="Arial" w:hAnsi="Arial" w:cs="Arial"/>
                <w:sz w:val="22"/>
                <w:szCs w:val="22"/>
              </w:rPr>
              <w:t>c</w:t>
            </w:r>
            <w:r w:rsidR="003A20FF" w:rsidRPr="00442838">
              <w:rPr>
                <w:rFonts w:ascii="Arial" w:hAnsi="Arial" w:cs="Arial"/>
                <w:sz w:val="22"/>
                <w:szCs w:val="22"/>
              </w:rPr>
              <w:t xml:space="preserve">ustomer </w:t>
            </w:r>
            <w:r w:rsidR="003A20FF">
              <w:rPr>
                <w:rFonts w:ascii="Arial" w:hAnsi="Arial" w:cs="Arial"/>
                <w:sz w:val="22"/>
                <w:szCs w:val="22"/>
              </w:rPr>
              <w:t>s</w:t>
            </w:r>
            <w:r w:rsidR="003A20FF" w:rsidRPr="00442838">
              <w:rPr>
                <w:rFonts w:ascii="Arial" w:hAnsi="Arial" w:cs="Arial"/>
                <w:sz w:val="22"/>
                <w:szCs w:val="22"/>
              </w:rPr>
              <w:t>ervice</w:t>
            </w:r>
            <w:r w:rsidR="003A20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6CBF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3A20FF">
              <w:rPr>
                <w:rFonts w:ascii="Arial" w:hAnsi="Arial" w:cs="Arial"/>
                <w:sz w:val="22"/>
                <w:szCs w:val="22"/>
              </w:rPr>
              <w:t>enhance</w:t>
            </w:r>
            <w:r w:rsidR="000D6CBF">
              <w:rPr>
                <w:rFonts w:ascii="Arial" w:hAnsi="Arial" w:cs="Arial"/>
                <w:sz w:val="22"/>
                <w:szCs w:val="22"/>
              </w:rPr>
              <w:t>s</w:t>
            </w:r>
            <w:r w:rsidR="003A20FF">
              <w:rPr>
                <w:rFonts w:ascii="Arial" w:hAnsi="Arial" w:cs="Arial"/>
                <w:sz w:val="22"/>
                <w:szCs w:val="22"/>
              </w:rPr>
              <w:t xml:space="preserve"> customer satisfaction</w:t>
            </w:r>
            <w:r w:rsidR="000D78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2E4DEED6" w:rsidR="00610349" w:rsidRPr="00F30041" w:rsidRDefault="00610349" w:rsidP="00A60BD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42838">
              <w:rPr>
                <w:rFonts w:ascii="Arial" w:hAnsi="Arial" w:cs="Arial"/>
                <w:sz w:val="22"/>
                <w:szCs w:val="22"/>
              </w:rPr>
              <w:t>Demonstrate effective sales</w:t>
            </w:r>
            <w:r w:rsidR="000D7861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Pr="00442838">
              <w:rPr>
                <w:rFonts w:ascii="Arial" w:hAnsi="Arial" w:cs="Arial"/>
                <w:sz w:val="22"/>
                <w:szCs w:val="22"/>
              </w:rPr>
              <w:t xml:space="preserve"> techniques and customer service skills.</w:t>
            </w:r>
          </w:p>
        </w:tc>
      </w:tr>
      <w:tr w:rsidR="0028351E" w14:paraId="2563C667" w14:textId="77777777" w:rsidTr="61EB1627">
        <w:trPr>
          <w:cantSplit/>
          <w:trHeight w:val="276"/>
          <w:tblHeader/>
        </w:trPr>
        <w:tc>
          <w:tcPr>
            <w:tcW w:w="4627" w:type="dxa"/>
            <w:vMerge/>
          </w:tcPr>
          <w:p w14:paraId="397FAECC" w14:textId="77777777" w:rsidR="0028351E" w:rsidRPr="00222548" w:rsidRDefault="0028351E" w:rsidP="00A60B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A27" w14:textId="66452719" w:rsidR="0028351E" w:rsidRPr="61EB1627" w:rsidRDefault="008A5A2D" w:rsidP="61EB162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8351E">
              <w:rPr>
                <w:rFonts w:ascii="Arial" w:hAnsi="Arial" w:cs="Arial"/>
                <w:sz w:val="22"/>
                <w:szCs w:val="22"/>
              </w:rPr>
              <w:t>ontribute to c</w:t>
            </w:r>
            <w:r w:rsidR="0028351E" w:rsidRPr="002A791C">
              <w:rPr>
                <w:rFonts w:ascii="Arial" w:hAnsi="Arial" w:cs="Arial"/>
                <w:sz w:val="22"/>
                <w:szCs w:val="22"/>
              </w:rPr>
              <w:t>omplet</w:t>
            </w:r>
            <w:r w:rsidR="0028351E">
              <w:rPr>
                <w:rFonts w:ascii="Arial" w:hAnsi="Arial" w:cs="Arial"/>
                <w:sz w:val="22"/>
                <w:szCs w:val="22"/>
              </w:rPr>
              <w:t>ing</w:t>
            </w:r>
            <w:r w:rsidR="0028351E" w:rsidRPr="002A791C">
              <w:rPr>
                <w:rFonts w:ascii="Arial" w:hAnsi="Arial" w:cs="Arial"/>
                <w:sz w:val="22"/>
                <w:szCs w:val="22"/>
              </w:rPr>
              <w:t xml:space="preserve"> a site inspection </w:t>
            </w:r>
            <w:r w:rsidR="00FB214A">
              <w:rPr>
                <w:rFonts w:ascii="Arial" w:hAnsi="Arial" w:cs="Arial"/>
                <w:sz w:val="22"/>
                <w:szCs w:val="22"/>
              </w:rPr>
              <w:t>for an event, and r</w:t>
            </w:r>
            <w:r w:rsidR="00FB214A" w:rsidRPr="002A791C">
              <w:rPr>
                <w:rFonts w:ascii="Arial" w:hAnsi="Arial" w:cs="Arial"/>
                <w:sz w:val="22"/>
                <w:szCs w:val="22"/>
              </w:rPr>
              <w:t>eport findings and recommendations for suitability</w:t>
            </w:r>
            <w:r w:rsidR="00585A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4814" w14:paraId="3A8BFDDB" w14:textId="77777777" w:rsidTr="61EB1627">
        <w:trPr>
          <w:cantSplit/>
          <w:trHeight w:val="276"/>
          <w:tblHeader/>
        </w:trPr>
        <w:tc>
          <w:tcPr>
            <w:tcW w:w="4627" w:type="dxa"/>
            <w:vMerge/>
          </w:tcPr>
          <w:p w14:paraId="67676316" w14:textId="77777777" w:rsidR="00104814" w:rsidRPr="00222548" w:rsidRDefault="00104814" w:rsidP="00A60B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5DC" w14:textId="36C62E9F" w:rsidR="00104814" w:rsidRPr="00442838" w:rsidRDefault="003B45FC" w:rsidP="61EB162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EB1627">
              <w:rPr>
                <w:rFonts w:ascii="Arial" w:hAnsi="Arial" w:cs="Arial"/>
                <w:sz w:val="22"/>
                <w:szCs w:val="22"/>
              </w:rPr>
              <w:t>Demonstrate effective communication skills</w:t>
            </w:r>
            <w:r w:rsidR="00A31647" w:rsidRPr="61EB1627">
              <w:rPr>
                <w:rFonts w:ascii="Arial" w:hAnsi="Arial" w:cs="Arial"/>
                <w:sz w:val="22"/>
                <w:szCs w:val="22"/>
              </w:rPr>
              <w:t>,</w:t>
            </w:r>
            <w:r w:rsidRPr="61EB1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647" w:rsidRPr="61EB1627">
              <w:rPr>
                <w:rFonts w:ascii="Arial" w:hAnsi="Arial" w:cs="Arial"/>
                <w:sz w:val="22"/>
                <w:szCs w:val="22"/>
              </w:rPr>
              <w:t>p</w:t>
            </w:r>
            <w:r w:rsidR="009D7459" w:rsidRPr="61EB1627">
              <w:rPr>
                <w:rFonts w:ascii="Arial" w:hAnsi="Arial" w:cs="Arial"/>
                <w:sz w:val="22"/>
                <w:szCs w:val="22"/>
              </w:rPr>
              <w:t>roduce effective sales communications and handle customer interactions professionally.</w:t>
            </w:r>
          </w:p>
        </w:tc>
      </w:tr>
      <w:tr w:rsidR="00A46766" w14:paraId="1A805ACC" w14:textId="77777777" w:rsidTr="61EB1627">
        <w:trPr>
          <w:cantSplit/>
          <w:trHeight w:val="276"/>
          <w:tblHeader/>
        </w:trPr>
        <w:tc>
          <w:tcPr>
            <w:tcW w:w="4627" w:type="dxa"/>
            <w:vMerge/>
          </w:tcPr>
          <w:p w14:paraId="50F49E36" w14:textId="77777777" w:rsidR="00A46766" w:rsidRPr="00222548" w:rsidRDefault="00A46766" w:rsidP="00A60B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66BE" w14:textId="16A60AD3" w:rsidR="00A46766" w:rsidRPr="00442838" w:rsidRDefault="006B5C75" w:rsidP="00A60BD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173A4">
              <w:rPr>
                <w:rFonts w:ascii="Arial" w:hAnsi="Arial" w:cs="Arial"/>
                <w:sz w:val="22"/>
                <w:szCs w:val="22"/>
              </w:rPr>
              <w:t xml:space="preserve">esolve customer issues and handle </w:t>
            </w:r>
            <w:r>
              <w:rPr>
                <w:rFonts w:ascii="Arial" w:hAnsi="Arial" w:cs="Arial"/>
                <w:sz w:val="22"/>
                <w:szCs w:val="22"/>
              </w:rPr>
              <w:t>issues/</w:t>
            </w:r>
            <w:r w:rsidRPr="00C173A4">
              <w:rPr>
                <w:rFonts w:ascii="Arial" w:hAnsi="Arial" w:cs="Arial"/>
                <w:sz w:val="22"/>
                <w:szCs w:val="22"/>
              </w:rPr>
              <w:t>complaints professionally</w:t>
            </w:r>
            <w:r w:rsidR="001616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10349" w14:paraId="032DD221" w14:textId="77777777" w:rsidTr="61EB1627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610349" w:rsidRPr="00222548" w:rsidRDefault="00610349" w:rsidP="00A60B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203A284B" w:rsidR="00610349" w:rsidRPr="00444B4E" w:rsidRDefault="00610349" w:rsidP="00A60BD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42838">
              <w:rPr>
                <w:rFonts w:ascii="Arial" w:hAnsi="Arial" w:cs="Arial"/>
                <w:sz w:val="22"/>
                <w:szCs w:val="22"/>
              </w:rPr>
              <w:t>Generate and analy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42838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A31647">
              <w:rPr>
                <w:rFonts w:ascii="Arial" w:hAnsi="Arial" w:cs="Arial"/>
                <w:sz w:val="22"/>
                <w:szCs w:val="22"/>
              </w:rPr>
              <w:t xml:space="preserve">sales </w:t>
            </w:r>
            <w:r w:rsidR="006B5C75">
              <w:rPr>
                <w:rFonts w:ascii="Arial" w:hAnsi="Arial" w:cs="Arial"/>
                <w:sz w:val="22"/>
                <w:szCs w:val="22"/>
              </w:rPr>
              <w:t xml:space="preserve">and customer </w:t>
            </w:r>
            <w:r w:rsidRPr="00442838">
              <w:rPr>
                <w:rFonts w:ascii="Arial" w:hAnsi="Arial" w:cs="Arial"/>
                <w:sz w:val="22"/>
                <w:szCs w:val="22"/>
              </w:rPr>
              <w:t xml:space="preserve">reports from CRM </w:t>
            </w:r>
            <w:r w:rsidR="007C388C">
              <w:rPr>
                <w:rFonts w:ascii="Arial" w:hAnsi="Arial" w:cs="Arial"/>
                <w:sz w:val="22"/>
                <w:szCs w:val="22"/>
              </w:rPr>
              <w:t xml:space="preserve">or other </w:t>
            </w:r>
            <w:r w:rsidRPr="00442838">
              <w:rPr>
                <w:rFonts w:ascii="Arial" w:hAnsi="Arial" w:cs="Arial"/>
                <w:sz w:val="22"/>
                <w:szCs w:val="22"/>
              </w:rPr>
              <w:t>systems</w:t>
            </w:r>
            <w:r w:rsidR="004C46CA">
              <w:rPr>
                <w:rFonts w:ascii="Arial" w:hAnsi="Arial" w:cs="Arial"/>
                <w:sz w:val="22"/>
                <w:szCs w:val="22"/>
              </w:rPr>
              <w:t>.</w:t>
            </w:r>
            <w:r w:rsidRPr="002205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B3A384B" w14:textId="77777777" w:rsidR="00F51B59" w:rsidRDefault="00F51B59">
      <w: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966CAF" w14:paraId="74344959" w14:textId="77777777" w:rsidTr="00F627F6">
        <w:trPr>
          <w:cantSplit/>
          <w:trHeight w:val="702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661DA2A4" w14:textId="05F9E4E5" w:rsidR="00966CAF" w:rsidRPr="00442838" w:rsidRDefault="00966CAF" w:rsidP="61EB162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1EB1627">
              <w:rPr>
                <w:rFonts w:ascii="Arial" w:hAnsi="Arial" w:cs="Arial"/>
                <w:sz w:val="22"/>
                <w:szCs w:val="22"/>
              </w:rPr>
              <w:lastRenderedPageBreak/>
              <w:t xml:space="preserve">Build and maintain </w:t>
            </w:r>
            <w:r w:rsidR="000D6CBF">
              <w:rPr>
                <w:rFonts w:ascii="Arial" w:hAnsi="Arial" w:cs="Arial"/>
                <w:sz w:val="22"/>
                <w:szCs w:val="22"/>
              </w:rPr>
              <w:t>effective</w:t>
            </w:r>
            <w:r w:rsidR="000D6CBF" w:rsidRPr="61EB1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1EB1627">
              <w:rPr>
                <w:rFonts w:ascii="Arial" w:hAnsi="Arial" w:cs="Arial"/>
                <w:sz w:val="22"/>
                <w:szCs w:val="22"/>
              </w:rPr>
              <w:t>business relationships</w:t>
            </w:r>
            <w:r w:rsidR="002012BC">
              <w:rPr>
                <w:rFonts w:ascii="Arial" w:hAnsi="Arial" w:cs="Arial"/>
                <w:sz w:val="22"/>
                <w:szCs w:val="22"/>
              </w:rPr>
              <w:t xml:space="preserve"> with clients and stakeholders</w:t>
            </w:r>
            <w:r w:rsidRPr="61EB16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19F557C1" w14:textId="58FC633E" w:rsidR="00966CAF" w:rsidRPr="00F627F6" w:rsidRDefault="00966CAF" w:rsidP="00F627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66CAF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="00C35AAB">
              <w:rPr>
                <w:rFonts w:ascii="Arial" w:hAnsi="Arial" w:cs="Arial"/>
                <w:sz w:val="22"/>
                <w:szCs w:val="22"/>
              </w:rPr>
              <w:t>skills</w:t>
            </w:r>
            <w:r w:rsidRPr="00966C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3AC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1C3AC2" w:rsidRPr="61EB1627">
              <w:rPr>
                <w:rFonts w:ascii="Arial" w:hAnsi="Arial" w:cs="Arial"/>
                <w:sz w:val="22"/>
                <w:szCs w:val="22"/>
              </w:rPr>
              <w:t xml:space="preserve">relationship management strategies </w:t>
            </w:r>
            <w:r w:rsidRPr="00966CA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B37A8">
              <w:rPr>
                <w:rFonts w:ascii="Arial" w:hAnsi="Arial" w:cs="Arial"/>
                <w:sz w:val="22"/>
                <w:szCs w:val="22"/>
              </w:rPr>
              <w:t>build</w:t>
            </w:r>
            <w:r w:rsidR="008B37A8" w:rsidRPr="00966C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6CA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51E73">
              <w:rPr>
                <w:rFonts w:ascii="Arial" w:hAnsi="Arial" w:cs="Arial"/>
                <w:sz w:val="22"/>
                <w:szCs w:val="22"/>
              </w:rPr>
              <w:t>maintain</w:t>
            </w:r>
            <w:r w:rsidR="007C75F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966CAF">
              <w:rPr>
                <w:rFonts w:ascii="Arial" w:hAnsi="Arial" w:cs="Arial"/>
                <w:sz w:val="22"/>
                <w:szCs w:val="22"/>
              </w:rPr>
              <w:t xml:space="preserve"> relationship with client</w:t>
            </w:r>
            <w:r w:rsidR="007C75F0">
              <w:rPr>
                <w:rFonts w:ascii="Arial" w:hAnsi="Arial" w:cs="Arial"/>
                <w:sz w:val="22"/>
                <w:szCs w:val="22"/>
              </w:rPr>
              <w:t>s</w:t>
            </w:r>
            <w:r w:rsidR="001C3AC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C3AC2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responsively adjusting approaches</w:t>
            </w:r>
            <w:r w:rsidRPr="00966CAF">
              <w:rPr>
                <w:rFonts w:ascii="Arial" w:hAnsi="Arial" w:cs="Arial"/>
                <w:sz w:val="22"/>
                <w:szCs w:val="22"/>
              </w:rPr>
              <w:t>.</w:t>
            </w:r>
            <w:r w:rsidR="005F01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444A" w14:paraId="284E3DC1" w14:textId="77777777" w:rsidTr="0002335F">
        <w:trPr>
          <w:cantSplit/>
          <w:trHeight w:val="702"/>
          <w:tblHeader/>
        </w:trPr>
        <w:tc>
          <w:tcPr>
            <w:tcW w:w="4627" w:type="dxa"/>
            <w:vMerge/>
          </w:tcPr>
          <w:p w14:paraId="3735E0E2" w14:textId="77777777" w:rsidR="00F3444A" w:rsidRPr="61EB1627" w:rsidRDefault="00F3444A" w:rsidP="61EB162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9010CA1" w14:textId="0A91B575" w:rsidR="00F3444A" w:rsidRPr="61EB1627" w:rsidRDefault="00A41509" w:rsidP="00F627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41509">
              <w:rPr>
                <w:rFonts w:ascii="Arial" w:hAnsi="Arial" w:cs="Arial"/>
                <w:sz w:val="22"/>
                <w:szCs w:val="22"/>
              </w:rPr>
              <w:t>Use effective questioning and listening techniques to understand and elicit client circumstances and needs.</w:t>
            </w:r>
          </w:p>
        </w:tc>
      </w:tr>
      <w:tr w:rsidR="00A50072" w14:paraId="39EC6557" w14:textId="77777777" w:rsidTr="0002335F">
        <w:trPr>
          <w:cantSplit/>
          <w:trHeight w:val="702"/>
          <w:tblHeader/>
        </w:trPr>
        <w:tc>
          <w:tcPr>
            <w:tcW w:w="4627" w:type="dxa"/>
            <w:vMerge/>
          </w:tcPr>
          <w:p w14:paraId="5AE8BFD0" w14:textId="77777777" w:rsidR="00A50072" w:rsidRPr="61EB1627" w:rsidRDefault="00A50072" w:rsidP="00A5007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E136A93" w14:textId="709E246E" w:rsidR="00A50072" w:rsidRPr="61EB1627" w:rsidRDefault="00A50072" w:rsidP="00A5007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50072">
              <w:rPr>
                <w:rFonts w:ascii="Arial" w:hAnsi="Arial" w:cs="Arial"/>
                <w:sz w:val="22"/>
                <w:szCs w:val="22"/>
              </w:rPr>
              <w:t>Create and maintain adequate records in relation to c</w:t>
            </w:r>
            <w:r w:rsidR="00E0702B">
              <w:rPr>
                <w:rFonts w:ascii="Arial" w:hAnsi="Arial" w:cs="Arial"/>
                <w:sz w:val="22"/>
                <w:szCs w:val="22"/>
              </w:rPr>
              <w:t>ustomer</w:t>
            </w:r>
            <w:r w:rsidRPr="00A50072">
              <w:rPr>
                <w:rFonts w:ascii="Arial" w:hAnsi="Arial" w:cs="Arial"/>
                <w:sz w:val="22"/>
                <w:szCs w:val="22"/>
              </w:rPr>
              <w:t xml:space="preserve"> interactions</w:t>
            </w:r>
            <w:r w:rsidR="00E0702B">
              <w:rPr>
                <w:rFonts w:ascii="Arial" w:hAnsi="Arial" w:cs="Arial"/>
                <w:sz w:val="22"/>
                <w:szCs w:val="22"/>
              </w:rPr>
              <w:t>.</w:t>
            </w:r>
            <w:r w:rsidRPr="00A50072">
              <w:t xml:space="preserve"> </w:t>
            </w:r>
          </w:p>
        </w:tc>
      </w:tr>
      <w:tr w:rsidR="00444B4E" w14:paraId="6AAD4CC2" w14:textId="77777777" w:rsidTr="00791EDE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nil"/>
            </w:tcBorders>
          </w:tcPr>
          <w:p w14:paraId="05ACD3A1" w14:textId="770360BA" w:rsidR="004C67C3" w:rsidRPr="00222548" w:rsidRDefault="004C67C3" w:rsidP="00A60B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 and a</w:t>
            </w:r>
            <w:r w:rsidRPr="00383E86">
              <w:rPr>
                <w:rFonts w:ascii="Arial" w:hAnsi="Arial" w:cs="Arial"/>
                <w:sz w:val="22"/>
                <w:szCs w:val="22"/>
              </w:rPr>
              <w:t>pply contract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requirements</w:t>
            </w:r>
            <w:r w:rsidRPr="00383E86">
              <w:rPr>
                <w:rFonts w:ascii="Arial" w:hAnsi="Arial" w:cs="Arial"/>
                <w:sz w:val="22"/>
                <w:szCs w:val="22"/>
              </w:rPr>
              <w:t xml:space="preserve"> and organisational procedures to produce a standard contract and </w:t>
            </w:r>
            <w:r>
              <w:rPr>
                <w:rFonts w:ascii="Arial" w:hAnsi="Arial" w:cs="Arial"/>
                <w:sz w:val="22"/>
                <w:szCs w:val="22"/>
              </w:rPr>
              <w:t>support safe c</w:t>
            </w:r>
            <w:r w:rsidRPr="00383E86">
              <w:rPr>
                <w:rFonts w:ascii="Arial" w:hAnsi="Arial" w:cs="Arial"/>
                <w:sz w:val="22"/>
                <w:szCs w:val="22"/>
              </w:rPr>
              <w:t>omplian</w:t>
            </w:r>
            <w:r>
              <w:rPr>
                <w:rFonts w:ascii="Arial" w:hAnsi="Arial" w:cs="Arial"/>
                <w:sz w:val="22"/>
                <w:szCs w:val="22"/>
              </w:rPr>
              <w:t>t business operations.</w:t>
            </w:r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523F8A66" w14:textId="5AB05413" w:rsidR="002F1C3B" w:rsidRPr="00D00E32" w:rsidRDefault="002F1C3B" w:rsidP="002F1C3B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 a</w:t>
            </w:r>
            <w:r w:rsidRPr="0025021D">
              <w:rPr>
                <w:rFonts w:ascii="Arial" w:hAnsi="Arial" w:cs="Arial"/>
                <w:sz w:val="22"/>
                <w:szCs w:val="22"/>
              </w:rPr>
              <w:t xml:space="preserve"> standard contract using an approved template, demonstrating understanding of its purpose, key elements, and associated legal or operational requirements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44B4E" w14:paraId="08F45A30" w14:textId="77777777" w:rsidTr="00F830D1">
        <w:trPr>
          <w:cantSplit/>
          <w:trHeight w:val="275"/>
          <w:tblHeader/>
        </w:trPr>
        <w:tc>
          <w:tcPr>
            <w:tcW w:w="4627" w:type="dxa"/>
            <w:vMerge/>
          </w:tcPr>
          <w:p w14:paraId="286E615D" w14:textId="77777777" w:rsidR="00444B4E" w:rsidRPr="00222548" w:rsidRDefault="00444B4E" w:rsidP="00A60BD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D9A0667" w14:textId="6B7EB710" w:rsidR="00764FAC" w:rsidRPr="00444B4E" w:rsidRDefault="00764FAC" w:rsidP="002A791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r</w:t>
            </w:r>
            <w:r w:rsidRPr="0025021D">
              <w:rPr>
                <w:rFonts w:ascii="Arial" w:hAnsi="Arial" w:cs="Arial"/>
                <w:sz w:val="22"/>
                <w:szCs w:val="22"/>
              </w:rPr>
              <w:t>elevant organisational procedures, safety considerations, and compliance requirements during contract development, with potential issues identified and addressed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61EB1627">
      <w:pPr>
        <w:keepNext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61EB1627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A5BBBE6" w14:textId="77777777" w:rsidR="00C14747" w:rsidRDefault="00C14747" w:rsidP="61EB1627">
      <w:pPr>
        <w:spacing w:line="240" w:lineRule="auto"/>
        <w:rPr>
          <w:rFonts w:ascii="Arial" w:hAnsi="Arial" w:cs="Arial"/>
          <w:sz w:val="22"/>
          <w:szCs w:val="22"/>
        </w:rPr>
      </w:pPr>
      <w:r w:rsidRPr="61EB1627">
        <w:rPr>
          <w:rFonts w:ascii="Arial" w:hAnsi="Arial" w:cs="Arial"/>
          <w:sz w:val="22"/>
          <w:szCs w:val="22"/>
        </w:rPr>
        <w:t>Assessment against this standard must take place in a business events related workplace when appropriate situations arise, or in a provider environment if simulated workplace conditions are able to be provided that reflect the standards of a business events related workplace.</w:t>
      </w:r>
    </w:p>
    <w:p w14:paraId="1C444112" w14:textId="7D620FC7" w:rsidR="00C14747" w:rsidRPr="00D23C52" w:rsidRDefault="00C14747" w:rsidP="61EB162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61EB1627">
        <w:rPr>
          <w:rFonts w:ascii="Arial" w:hAnsi="Arial" w:cs="Arial"/>
          <w:sz w:val="22"/>
          <w:szCs w:val="22"/>
        </w:rPr>
        <w:t>Learning and assessment should</w:t>
      </w:r>
      <w:r w:rsidR="009C0C02">
        <w:rPr>
          <w:rFonts w:ascii="Arial" w:hAnsi="Arial" w:cs="Arial"/>
          <w:sz w:val="22"/>
          <w:szCs w:val="22"/>
        </w:rPr>
        <w:t>, where appropriate,</w:t>
      </w:r>
      <w:r w:rsidRPr="61EB1627">
        <w:rPr>
          <w:rFonts w:ascii="Arial" w:hAnsi="Arial" w:cs="Arial"/>
          <w:sz w:val="22"/>
          <w:szCs w:val="22"/>
        </w:rPr>
        <w:t xml:space="preserve"> demonstrate indigenous values of </w:t>
      </w:r>
      <w:proofErr w:type="spellStart"/>
      <w:r w:rsidRPr="61EB1627">
        <w:rPr>
          <w:rFonts w:ascii="Arial" w:hAnsi="Arial" w:cs="Arial"/>
          <w:sz w:val="22"/>
          <w:szCs w:val="22"/>
        </w:rPr>
        <w:t>manaakitanga</w:t>
      </w:r>
      <w:proofErr w:type="spellEnd"/>
      <w:r w:rsidRPr="61EB1627">
        <w:rPr>
          <w:rFonts w:ascii="Arial" w:hAnsi="Arial" w:cs="Arial"/>
          <w:sz w:val="22"/>
          <w:szCs w:val="22"/>
        </w:rPr>
        <w:t xml:space="preserve">, whanaungatanga and </w:t>
      </w:r>
      <w:proofErr w:type="spellStart"/>
      <w:r w:rsidRPr="61EB1627">
        <w:rPr>
          <w:rFonts w:ascii="Arial" w:hAnsi="Arial" w:cs="Arial"/>
          <w:sz w:val="22"/>
          <w:szCs w:val="22"/>
        </w:rPr>
        <w:t>kaitiakitanga</w:t>
      </w:r>
      <w:proofErr w:type="spellEnd"/>
      <w:r w:rsidRPr="61EB1627">
        <w:rPr>
          <w:rFonts w:ascii="Arial" w:hAnsi="Arial" w:cs="Arial"/>
          <w:sz w:val="22"/>
          <w:szCs w:val="22"/>
        </w:rPr>
        <w:t>, and</w:t>
      </w:r>
      <w:r w:rsidRPr="61EB1627">
        <w:rPr>
          <w:rFonts w:ascii="Arial" w:hAnsi="Arial" w:cs="Arial"/>
          <w:color w:val="000000" w:themeColor="text1"/>
          <w:sz w:val="22"/>
          <w:szCs w:val="22"/>
        </w:rPr>
        <w:t xml:space="preserve"> may thread </w:t>
      </w:r>
      <w:proofErr w:type="spellStart"/>
      <w:r w:rsidRPr="61EB1627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61EB16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color w:val="000000" w:themeColor="text1"/>
          <w:sz w:val="22"/>
          <w:szCs w:val="22"/>
        </w:rPr>
        <w:t>reo</w:t>
      </w:r>
      <w:proofErr w:type="spellEnd"/>
      <w:r w:rsidRPr="61EB1627">
        <w:rPr>
          <w:rFonts w:ascii="Arial" w:hAnsi="Arial" w:cs="Arial"/>
          <w:color w:val="000000" w:themeColor="text1"/>
          <w:sz w:val="22"/>
          <w:szCs w:val="22"/>
        </w:rPr>
        <w:t xml:space="preserve"> Māori and tikanga Māori learning throughout as appropriate.</w:t>
      </w:r>
    </w:p>
    <w:p w14:paraId="595D1CE6" w14:textId="06ABCEAC" w:rsidR="009B5300" w:rsidRDefault="009B5300" w:rsidP="009B5300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Definition</w:t>
      </w:r>
    </w:p>
    <w:p w14:paraId="642A784C" w14:textId="1FDEAC0F" w:rsidR="009B5300" w:rsidRDefault="009B5300" w:rsidP="009B5300">
      <w:pPr>
        <w:spacing w:line="240" w:lineRule="auto"/>
        <w:rPr>
          <w:rFonts w:ascii="Arial" w:hAnsi="Arial" w:cs="Arial"/>
          <w:sz w:val="22"/>
          <w:szCs w:val="22"/>
        </w:rPr>
      </w:pPr>
      <w:r w:rsidRPr="00A7167A">
        <w:rPr>
          <w:rFonts w:ascii="Arial" w:hAnsi="Arial" w:cs="Arial"/>
          <w:i/>
          <w:iCs/>
          <w:sz w:val="22"/>
          <w:szCs w:val="22"/>
        </w:rPr>
        <w:t>Business events</w:t>
      </w:r>
      <w:r w:rsidRPr="00AA23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 to</w:t>
      </w:r>
      <w:r w:rsidRPr="00AA23D9">
        <w:rPr>
          <w:rFonts w:ascii="Arial" w:hAnsi="Arial" w:cs="Arial"/>
          <w:sz w:val="22"/>
          <w:szCs w:val="22"/>
        </w:rPr>
        <w:t xml:space="preserve"> organi</w:t>
      </w:r>
      <w:r>
        <w:rPr>
          <w:rFonts w:ascii="Arial" w:hAnsi="Arial" w:cs="Arial"/>
          <w:sz w:val="22"/>
          <w:szCs w:val="22"/>
        </w:rPr>
        <w:t>s</w:t>
      </w:r>
      <w:r w:rsidRPr="00AA23D9">
        <w:rPr>
          <w:rFonts w:ascii="Arial" w:hAnsi="Arial" w:cs="Arial"/>
          <w:sz w:val="22"/>
          <w:szCs w:val="22"/>
        </w:rPr>
        <w:t xml:space="preserve">ed gatherings where professionals come together to network, share knowledge, </w:t>
      </w:r>
      <w:r>
        <w:rPr>
          <w:rFonts w:ascii="Arial" w:hAnsi="Arial" w:cs="Arial"/>
          <w:sz w:val="22"/>
          <w:szCs w:val="22"/>
        </w:rPr>
        <w:t xml:space="preserve">experiences </w:t>
      </w:r>
      <w:r w:rsidRPr="00AA23D9">
        <w:rPr>
          <w:rFonts w:ascii="Arial" w:hAnsi="Arial" w:cs="Arial"/>
          <w:sz w:val="22"/>
          <w:szCs w:val="22"/>
        </w:rPr>
        <w:t>and discuss</w:t>
      </w:r>
      <w:r>
        <w:rPr>
          <w:rFonts w:ascii="Arial" w:hAnsi="Arial" w:cs="Arial"/>
          <w:sz w:val="22"/>
          <w:szCs w:val="22"/>
        </w:rPr>
        <w:t>/explore</w:t>
      </w:r>
      <w:r w:rsidRPr="00AA23D9">
        <w:rPr>
          <w:rFonts w:ascii="Arial" w:hAnsi="Arial" w:cs="Arial"/>
          <w:sz w:val="22"/>
          <w:szCs w:val="22"/>
        </w:rPr>
        <w:t xml:space="preserve"> business opportunities. These events can take many forms, such as conferences, </w:t>
      </w:r>
      <w:r>
        <w:rPr>
          <w:rFonts w:ascii="Arial" w:hAnsi="Arial" w:cs="Arial"/>
          <w:sz w:val="22"/>
          <w:szCs w:val="22"/>
        </w:rPr>
        <w:t xml:space="preserve">incentives, </w:t>
      </w:r>
      <w:r w:rsidRPr="00AA23D9">
        <w:rPr>
          <w:rFonts w:ascii="Arial" w:hAnsi="Arial" w:cs="Arial"/>
          <w:sz w:val="22"/>
          <w:szCs w:val="22"/>
        </w:rPr>
        <w:t>trade shows, seminars, workshops, meetings</w:t>
      </w:r>
      <w:r>
        <w:rPr>
          <w:rFonts w:ascii="Arial" w:hAnsi="Arial" w:cs="Arial"/>
          <w:sz w:val="22"/>
          <w:szCs w:val="22"/>
        </w:rPr>
        <w:t>, and hybrid events</w:t>
      </w:r>
      <w:r w:rsidRPr="00AA23D9">
        <w:rPr>
          <w:rFonts w:ascii="Arial" w:hAnsi="Arial" w:cs="Arial"/>
          <w:sz w:val="22"/>
          <w:szCs w:val="22"/>
        </w:rPr>
        <w:t xml:space="preserve">. 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61EB1627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61EB162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61EB162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61EB162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61EB162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61EB1627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2505857E" w:rsidR="00232403" w:rsidRDefault="0099335A" w:rsidP="00860CD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7422C48A" w14:textId="77777777" w:rsidR="00860CD7" w:rsidRDefault="00860CD7" w:rsidP="00860CD7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61EB162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61EB1627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38033902" w14:textId="77777777" w:rsidR="00F537D7" w:rsidRPr="00DE2598" w:rsidRDefault="00482F99" w:rsidP="00F537D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Sales</w:t>
      </w:r>
      <w:r w:rsidR="00FC1239">
        <w:rPr>
          <w:rFonts w:ascii="Arial" w:hAnsi="Arial" w:cs="Arial"/>
          <w:color w:val="000000" w:themeColor="text1"/>
          <w:sz w:val="22"/>
          <w:szCs w:val="22"/>
        </w:rPr>
        <w:t xml:space="preserve"> fundamentals</w:t>
      </w:r>
      <w:r w:rsidR="00F537D7">
        <w:rPr>
          <w:rFonts w:ascii="Arial" w:hAnsi="Arial" w:cs="Arial"/>
          <w:color w:val="000000" w:themeColor="text1"/>
          <w:sz w:val="22"/>
          <w:szCs w:val="22"/>
        </w:rPr>
        <w:t xml:space="preserve"> and Product knowledge</w:t>
      </w:r>
    </w:p>
    <w:p w14:paraId="5F829069" w14:textId="616AD147" w:rsidR="0096259C" w:rsidRPr="00560C92" w:rsidRDefault="0096259C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60C92">
        <w:rPr>
          <w:rFonts w:ascii="Arial" w:hAnsi="Arial" w:cs="Arial"/>
          <w:color w:val="000000" w:themeColor="text1"/>
          <w:sz w:val="22"/>
          <w:szCs w:val="22"/>
        </w:rPr>
        <w:t>Basics of sales, including defining sales and its importance.</w:t>
      </w:r>
    </w:p>
    <w:p w14:paraId="2EEAF379" w14:textId="51C2DC8F" w:rsidR="0096259C" w:rsidRPr="00560C92" w:rsidRDefault="000B3647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642771" w:rsidRPr="61EB1627">
        <w:rPr>
          <w:rFonts w:ascii="Arial" w:hAnsi="Arial" w:cs="Arial"/>
          <w:color w:val="000000" w:themeColor="text1"/>
          <w:sz w:val="22"/>
          <w:szCs w:val="22"/>
        </w:rPr>
        <w:t>sking questions, active listening - t</w:t>
      </w:r>
      <w:r w:rsidR="0096259C" w:rsidRPr="61EB1627">
        <w:rPr>
          <w:rFonts w:ascii="Arial" w:hAnsi="Arial" w:cs="Arial"/>
          <w:color w:val="000000" w:themeColor="text1"/>
          <w:sz w:val="22"/>
          <w:szCs w:val="22"/>
        </w:rPr>
        <w:t>echniques for asking open-ended questions and active listening.</w:t>
      </w:r>
    </w:p>
    <w:p w14:paraId="2494A00E" w14:textId="33B31064" w:rsidR="0096259C" w:rsidRPr="00560C92" w:rsidRDefault="00642771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60C92">
        <w:rPr>
          <w:rFonts w:ascii="Arial" w:hAnsi="Arial" w:cs="Arial"/>
          <w:color w:val="000000" w:themeColor="text1"/>
          <w:sz w:val="22"/>
          <w:szCs w:val="22"/>
        </w:rPr>
        <w:t>U</w:t>
      </w:r>
      <w:r w:rsidR="0096259C" w:rsidRPr="00560C92">
        <w:rPr>
          <w:rFonts w:ascii="Arial" w:hAnsi="Arial" w:cs="Arial"/>
          <w:color w:val="000000" w:themeColor="text1"/>
          <w:sz w:val="22"/>
          <w:szCs w:val="22"/>
        </w:rPr>
        <w:t>pselling and cross-selling</w:t>
      </w:r>
      <w:r w:rsidRPr="00560C92">
        <w:rPr>
          <w:rFonts w:ascii="Arial" w:hAnsi="Arial" w:cs="Arial"/>
          <w:color w:val="000000" w:themeColor="text1"/>
          <w:sz w:val="22"/>
          <w:szCs w:val="22"/>
        </w:rPr>
        <w:t xml:space="preserve"> techniques</w:t>
      </w:r>
      <w:r w:rsidR="007B2EC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B1E83B9" w14:textId="448138F0" w:rsidR="00B37A7A" w:rsidRPr="00560C92" w:rsidRDefault="00B37A7A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60C92">
        <w:rPr>
          <w:rFonts w:ascii="Arial" w:hAnsi="Arial" w:cs="Arial"/>
          <w:color w:val="000000" w:themeColor="text1"/>
          <w:sz w:val="22"/>
          <w:szCs w:val="22"/>
        </w:rPr>
        <w:t>Lead generation techniques, marketing strategies (digital and copywriting)</w:t>
      </w:r>
      <w:r w:rsidR="006A7443" w:rsidRPr="00560C92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485630" w:rsidRPr="00560C92">
        <w:rPr>
          <w:rFonts w:ascii="Arial" w:hAnsi="Arial" w:cs="Arial"/>
          <w:color w:val="000000" w:themeColor="text1"/>
          <w:sz w:val="22"/>
          <w:szCs w:val="22"/>
        </w:rPr>
        <w:t>consultative sales and solution finding.</w:t>
      </w:r>
    </w:p>
    <w:p w14:paraId="0AF09053" w14:textId="53C254E1" w:rsidR="007622EB" w:rsidRPr="00560C92" w:rsidRDefault="007622EB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60C9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Basic administrative tasks </w:t>
      </w:r>
      <w:r>
        <w:rPr>
          <w:rFonts w:ascii="Arial" w:hAnsi="Arial" w:cs="Arial"/>
          <w:color w:val="000000" w:themeColor="text1"/>
          <w:sz w:val="22"/>
          <w:szCs w:val="22"/>
        </w:rPr>
        <w:t>such as</w:t>
      </w:r>
      <w:r w:rsidRPr="00560C92">
        <w:rPr>
          <w:rFonts w:ascii="Arial" w:hAnsi="Arial" w:cs="Arial"/>
          <w:color w:val="000000" w:themeColor="text1"/>
          <w:sz w:val="22"/>
          <w:szCs w:val="22"/>
        </w:rPr>
        <w:t xml:space="preserve"> producing sales communications, email follow-up and note-taking.</w:t>
      </w:r>
    </w:p>
    <w:p w14:paraId="2AEF0F80" w14:textId="3B9E9B83" w:rsidR="00B30A2C" w:rsidRPr="00560C92" w:rsidRDefault="00B37A7A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60C92">
        <w:rPr>
          <w:rFonts w:ascii="Arial" w:hAnsi="Arial" w:cs="Arial"/>
          <w:color w:val="000000" w:themeColor="text1"/>
          <w:sz w:val="22"/>
          <w:szCs w:val="22"/>
        </w:rPr>
        <w:t>Time management, stress, and resilience.</w:t>
      </w:r>
    </w:p>
    <w:p w14:paraId="14DF0A96" w14:textId="2D946C14" w:rsidR="00A952C4" w:rsidRPr="002031B6" w:rsidRDefault="008D1AD0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A2AD7">
        <w:rPr>
          <w:rFonts w:ascii="Arial" w:hAnsi="Arial" w:cs="Arial"/>
          <w:color w:val="000000" w:themeColor="text1"/>
          <w:sz w:val="22"/>
          <w:szCs w:val="22"/>
        </w:rPr>
        <w:t>Understanding product features and benefits</w:t>
      </w:r>
      <w:r w:rsidR="00A952C4" w:rsidRPr="004A2AD7">
        <w:rPr>
          <w:rFonts w:ascii="Arial" w:hAnsi="Arial" w:cs="Arial"/>
          <w:color w:val="000000" w:themeColor="text1"/>
          <w:sz w:val="22"/>
          <w:szCs w:val="22"/>
        </w:rPr>
        <w:t>.</w:t>
      </w:r>
      <w:r w:rsidR="00A952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93ABEB4" w14:textId="40BA3A3F" w:rsidR="008D1AD0" w:rsidRPr="004A2AD7" w:rsidRDefault="00A952C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Pr="008C78BD">
        <w:rPr>
          <w:rFonts w:ascii="Arial" w:hAnsi="Arial" w:cs="Arial"/>
          <w:color w:val="000000" w:themeColor="text1"/>
          <w:sz w:val="22"/>
          <w:szCs w:val="22"/>
        </w:rPr>
        <w:t>ech stack RFP</w:t>
      </w:r>
      <w:r w:rsidR="004E0B36">
        <w:rPr>
          <w:rFonts w:ascii="Arial" w:hAnsi="Arial" w:cs="Arial"/>
          <w:color w:val="000000" w:themeColor="text1"/>
          <w:sz w:val="22"/>
          <w:szCs w:val="22"/>
        </w:rPr>
        <w:t>s</w:t>
      </w:r>
      <w:r w:rsidRPr="008C78BD">
        <w:rPr>
          <w:rFonts w:ascii="Arial" w:hAnsi="Arial" w:cs="Arial"/>
          <w:color w:val="000000" w:themeColor="text1"/>
          <w:sz w:val="22"/>
          <w:szCs w:val="22"/>
        </w:rPr>
        <w:t xml:space="preserve"> to find the right hybrid technology to support the event</w:t>
      </w:r>
      <w:r w:rsidR="008D1AD0" w:rsidRPr="004A2AD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0CDB03" w14:textId="1A632D83" w:rsidR="008D1AD0" w:rsidRPr="004A2AD7" w:rsidRDefault="008D1AD0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A2AD7">
        <w:rPr>
          <w:rFonts w:ascii="Arial" w:hAnsi="Arial" w:cs="Arial"/>
          <w:color w:val="000000" w:themeColor="text1"/>
          <w:sz w:val="22"/>
          <w:szCs w:val="22"/>
        </w:rPr>
        <w:t>Competitor awareness and industry terminology.</w:t>
      </w:r>
    </w:p>
    <w:p w14:paraId="4CC58DB7" w14:textId="68B9DA1F" w:rsidR="00B30A2C" w:rsidRPr="00A256DC" w:rsidRDefault="008E3540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Use of digital tools - </w:t>
      </w:r>
      <w:r w:rsidR="00957B8A" w:rsidRPr="007D3DB2">
        <w:rPr>
          <w:rFonts w:ascii="Arial" w:hAnsi="Arial" w:cs="Arial"/>
          <w:color w:val="000000" w:themeColor="text1"/>
          <w:sz w:val="22"/>
          <w:szCs w:val="22"/>
        </w:rPr>
        <w:t xml:space="preserve">understanding and utilising CRM </w:t>
      </w:r>
      <w:r w:rsidR="00E73A27">
        <w:rPr>
          <w:rFonts w:ascii="Arial" w:hAnsi="Arial" w:cs="Arial"/>
          <w:color w:val="000000" w:themeColor="text1"/>
          <w:sz w:val="22"/>
          <w:szCs w:val="22"/>
        </w:rPr>
        <w:t xml:space="preserve">or other </w:t>
      </w:r>
      <w:r w:rsidR="00957B8A" w:rsidRPr="007D3DB2">
        <w:rPr>
          <w:rFonts w:ascii="Arial" w:hAnsi="Arial" w:cs="Arial"/>
          <w:color w:val="000000" w:themeColor="text1"/>
          <w:sz w:val="22"/>
          <w:szCs w:val="22"/>
        </w:rPr>
        <w:t xml:space="preserve">systems for managing </w:t>
      </w:r>
      <w:r w:rsidR="00E73A27">
        <w:rPr>
          <w:rFonts w:ascii="Arial" w:hAnsi="Arial" w:cs="Arial"/>
          <w:color w:val="000000" w:themeColor="text1"/>
          <w:sz w:val="22"/>
          <w:szCs w:val="22"/>
        </w:rPr>
        <w:t xml:space="preserve">sales </w:t>
      </w:r>
      <w:r w:rsidR="00CD72C8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957B8A" w:rsidRPr="007D3DB2">
        <w:rPr>
          <w:rFonts w:ascii="Arial" w:hAnsi="Arial" w:cs="Arial"/>
          <w:color w:val="000000" w:themeColor="text1"/>
          <w:sz w:val="22"/>
          <w:szCs w:val="22"/>
        </w:rPr>
        <w:t xml:space="preserve">customer relationships; </w:t>
      </w:r>
      <w:r w:rsidR="00CD72C8">
        <w:rPr>
          <w:rFonts w:ascii="Arial" w:hAnsi="Arial" w:cs="Arial"/>
          <w:color w:val="000000" w:themeColor="text1"/>
          <w:sz w:val="22"/>
          <w:szCs w:val="22"/>
        </w:rPr>
        <w:t>d</w:t>
      </w:r>
      <w:r w:rsidR="00957B8A" w:rsidRPr="00AA7E2D">
        <w:rPr>
          <w:rFonts w:ascii="Arial" w:hAnsi="Arial" w:cs="Arial"/>
          <w:color w:val="000000" w:themeColor="text1"/>
          <w:sz w:val="22"/>
          <w:szCs w:val="22"/>
        </w:rPr>
        <w:t>ata entry, report generation, and analysis.</w:t>
      </w:r>
    </w:p>
    <w:p w14:paraId="2F7A83C3" w14:textId="77777777" w:rsidR="007F7B74" w:rsidRPr="00806B61" w:rsidRDefault="007F7B74" w:rsidP="007F7B7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Site inspections</w:t>
      </w:r>
    </w:p>
    <w:p w14:paraId="0A1DAA22" w14:textId="77777777" w:rsidR="007F7B74" w:rsidRDefault="007F7B7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Researching information on venues in terms of their ability to meet event requirements.</w:t>
      </w:r>
    </w:p>
    <w:p w14:paraId="2F14891C" w14:textId="77777777" w:rsidR="007F7B74" w:rsidRDefault="007F7B7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Compilation of selection of venues, and evaluation against criteria, such as </w:t>
      </w:r>
      <w:r w:rsidRPr="001E01EC">
        <w:rPr>
          <w:rFonts w:ascii="Arial" w:hAnsi="Arial" w:cs="Arial"/>
          <w:color w:val="000000" w:themeColor="text1"/>
          <w:sz w:val="22"/>
          <w:szCs w:val="22"/>
        </w:rPr>
        <w:t>capabilities, limitations, standards, budget, location, security, infrastructure, accessibility,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1E01EC">
        <w:rPr>
          <w:rFonts w:ascii="Arial" w:hAnsi="Arial" w:cs="Arial"/>
          <w:color w:val="000000" w:themeColor="text1"/>
          <w:sz w:val="22"/>
          <w:szCs w:val="22"/>
        </w:rPr>
        <w:t xml:space="preserve"> facilities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DCB7D6" w14:textId="77777777" w:rsidR="007F7B74" w:rsidRPr="00806B61" w:rsidRDefault="007F7B7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8760C6">
        <w:rPr>
          <w:rFonts w:ascii="Arial" w:hAnsi="Arial" w:cs="Arial"/>
          <w:color w:val="000000" w:themeColor="text1"/>
          <w:sz w:val="22"/>
          <w:szCs w:val="22"/>
        </w:rPr>
        <w:t xml:space="preserve">Conducting effective site inspections and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how to </w:t>
      </w:r>
      <w:r w:rsidRPr="008760C6">
        <w:rPr>
          <w:rFonts w:ascii="Arial" w:hAnsi="Arial" w:cs="Arial"/>
          <w:color w:val="000000" w:themeColor="text1"/>
          <w:sz w:val="22"/>
          <w:szCs w:val="22"/>
        </w:rPr>
        <w:t>report findings.</w:t>
      </w:r>
    </w:p>
    <w:p w14:paraId="2EE6D3A2" w14:textId="152BCF8A" w:rsidR="00E3621B" w:rsidRPr="00DC5769" w:rsidRDefault="00C173A4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Customer service</w:t>
      </w:r>
    </w:p>
    <w:p w14:paraId="2C523043" w14:textId="524500CE" w:rsidR="00C173A4" w:rsidRPr="00C173A4" w:rsidRDefault="00C173A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173A4">
        <w:rPr>
          <w:rFonts w:ascii="Arial" w:hAnsi="Arial" w:cs="Arial"/>
          <w:color w:val="000000" w:themeColor="text1"/>
          <w:sz w:val="22"/>
          <w:szCs w:val="22"/>
        </w:rPr>
        <w:t>Principles of customer service and their importance.</w:t>
      </w:r>
    </w:p>
    <w:p w14:paraId="68124438" w14:textId="547D7680" w:rsidR="00C173A4" w:rsidRPr="00C173A4" w:rsidRDefault="00C173A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173A4">
        <w:rPr>
          <w:rFonts w:ascii="Arial" w:hAnsi="Arial" w:cs="Arial"/>
          <w:color w:val="000000" w:themeColor="text1"/>
          <w:sz w:val="22"/>
          <w:szCs w:val="22"/>
        </w:rPr>
        <w:t>Effective communication techniques, including verbal and non-verbal communication.</w:t>
      </w:r>
    </w:p>
    <w:p w14:paraId="1FCFF5EE" w14:textId="3C68211D" w:rsidR="00C173A4" w:rsidRPr="00C173A4" w:rsidRDefault="00C173A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173A4">
        <w:rPr>
          <w:rFonts w:ascii="Arial" w:hAnsi="Arial" w:cs="Arial"/>
          <w:color w:val="000000" w:themeColor="text1"/>
          <w:sz w:val="22"/>
          <w:szCs w:val="22"/>
        </w:rPr>
        <w:t>Strategies for handling customer complaints and resolving issues.</w:t>
      </w:r>
    </w:p>
    <w:p w14:paraId="2FF3797F" w14:textId="2706E493" w:rsidR="006A7443" w:rsidRDefault="006A7443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37A7A">
        <w:rPr>
          <w:rFonts w:ascii="Arial" w:hAnsi="Arial" w:cs="Arial"/>
          <w:color w:val="000000" w:themeColor="text1"/>
          <w:sz w:val="22"/>
          <w:szCs w:val="22"/>
        </w:rPr>
        <w:t>Understanding customer motivation</w:t>
      </w:r>
      <w:r w:rsidR="00E375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1A8049" w14:textId="4C81F07B" w:rsidR="00C173A4" w:rsidRPr="00C173A4" w:rsidRDefault="00C173A4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173A4">
        <w:rPr>
          <w:rFonts w:ascii="Arial" w:hAnsi="Arial" w:cs="Arial"/>
          <w:color w:val="000000" w:themeColor="text1"/>
          <w:sz w:val="22"/>
          <w:szCs w:val="22"/>
        </w:rPr>
        <w:t>Techniques for managing customer expectations and ensuring satisfaction.</w:t>
      </w:r>
    </w:p>
    <w:p w14:paraId="5840B872" w14:textId="407D4DC1" w:rsidR="006B22F8" w:rsidRPr="00DC5769" w:rsidRDefault="008760C6" w:rsidP="006B22F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Relationships </w:t>
      </w:r>
    </w:p>
    <w:p w14:paraId="071BD4D4" w14:textId="2DFD75C6" w:rsidR="00B17E56" w:rsidRDefault="00B17E56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Customer interactions – client meetings, discovery calls</w:t>
      </w:r>
      <w:r w:rsidR="0077489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F36C9" w14:textId="4B947806" w:rsidR="006B22F8" w:rsidRDefault="00C96711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Managing and fostering business relationships</w:t>
      </w:r>
      <w:r w:rsidR="006B22F8" w:rsidRPr="00C173A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12430E" w14:textId="66A352C6" w:rsidR="008760C6" w:rsidRPr="008760C6" w:rsidRDefault="008760C6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8760C6">
        <w:rPr>
          <w:rFonts w:ascii="Arial" w:hAnsi="Arial" w:cs="Arial"/>
          <w:color w:val="000000" w:themeColor="text1"/>
          <w:sz w:val="22"/>
          <w:szCs w:val="22"/>
        </w:rPr>
        <w:t>I</w:t>
      </w:r>
      <w:r w:rsidR="000C5587">
        <w:rPr>
          <w:rFonts w:ascii="Arial" w:hAnsi="Arial" w:cs="Arial"/>
          <w:color w:val="000000" w:themeColor="text1"/>
          <w:sz w:val="22"/>
          <w:szCs w:val="22"/>
        </w:rPr>
        <w:t>dentify nature of and i</w:t>
      </w:r>
      <w:r w:rsidRPr="008760C6">
        <w:rPr>
          <w:rFonts w:ascii="Arial" w:hAnsi="Arial" w:cs="Arial"/>
          <w:color w:val="000000" w:themeColor="text1"/>
          <w:sz w:val="22"/>
          <w:szCs w:val="22"/>
        </w:rPr>
        <w:t>mportance of relationship management in business.</w:t>
      </w:r>
    </w:p>
    <w:p w14:paraId="56F4D515" w14:textId="4EBBCCB8" w:rsidR="00E94975" w:rsidRDefault="00E94975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A2AD7">
        <w:rPr>
          <w:rFonts w:ascii="Arial" w:hAnsi="Arial" w:cs="Arial"/>
          <w:color w:val="000000" w:themeColor="text1"/>
          <w:sz w:val="22"/>
          <w:szCs w:val="22"/>
        </w:rPr>
        <w:t xml:space="preserve">Use effective questioning and listening techniques to understand and elicit </w:t>
      </w:r>
      <w:r w:rsidR="00083D75" w:rsidRPr="004A2AD7">
        <w:rPr>
          <w:rFonts w:ascii="Arial" w:hAnsi="Arial" w:cs="Arial"/>
          <w:color w:val="000000" w:themeColor="text1"/>
          <w:sz w:val="22"/>
          <w:szCs w:val="22"/>
        </w:rPr>
        <w:t>customer</w:t>
      </w:r>
      <w:r w:rsidRPr="004A2AD7">
        <w:rPr>
          <w:rFonts w:ascii="Arial" w:hAnsi="Arial" w:cs="Arial"/>
          <w:color w:val="000000" w:themeColor="text1"/>
          <w:sz w:val="22"/>
          <w:szCs w:val="22"/>
        </w:rPr>
        <w:t xml:space="preserve"> circumstances and needs</w:t>
      </w:r>
      <w:r w:rsidR="00083D75" w:rsidRPr="004A2AD7">
        <w:rPr>
          <w:rFonts w:ascii="Arial" w:hAnsi="Arial" w:cs="Arial"/>
          <w:color w:val="000000" w:themeColor="text1"/>
          <w:sz w:val="22"/>
          <w:szCs w:val="22"/>
        </w:rPr>
        <w:t>.</w:t>
      </w:r>
      <w:r w:rsidRPr="61EB16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475F901" w14:textId="4777B8AE" w:rsidR="00795BB2" w:rsidRPr="00806B61" w:rsidRDefault="008760C6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61EB1627">
        <w:rPr>
          <w:rFonts w:ascii="Arial" w:hAnsi="Arial" w:cs="Arial"/>
          <w:color w:val="000000" w:themeColor="text1"/>
          <w:sz w:val="22"/>
          <w:szCs w:val="22"/>
        </w:rPr>
        <w:t>Techniques for building and maintaining business relationships</w:t>
      </w:r>
      <w:r w:rsidR="00252C61">
        <w:rPr>
          <w:rFonts w:ascii="Arial" w:hAnsi="Arial" w:cs="Arial"/>
          <w:color w:val="000000" w:themeColor="text1"/>
          <w:sz w:val="22"/>
          <w:szCs w:val="22"/>
        </w:rPr>
        <w:t>, and responsively adjusting approaches</w:t>
      </w:r>
      <w:r w:rsidRPr="61EB1627">
        <w:rPr>
          <w:rFonts w:ascii="Arial" w:hAnsi="Arial" w:cs="Arial"/>
          <w:color w:val="000000" w:themeColor="text1"/>
          <w:sz w:val="22"/>
          <w:szCs w:val="22"/>
        </w:rPr>
        <w:t>.</w:t>
      </w:r>
      <w:r w:rsidR="00795BB2" w:rsidRPr="004A2AD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A335B2" w14:textId="33AF4BAF" w:rsidR="008760C6" w:rsidRDefault="00795BB2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8760C6">
        <w:rPr>
          <w:rFonts w:ascii="Arial" w:hAnsi="Arial" w:cs="Arial"/>
          <w:color w:val="000000" w:themeColor="text1"/>
          <w:sz w:val="22"/>
          <w:szCs w:val="22"/>
        </w:rPr>
        <w:t>Future-proof communication methods and tools for relationship management.</w:t>
      </w:r>
    </w:p>
    <w:p w14:paraId="743748EE" w14:textId="14C0DD63" w:rsidR="001D4F9C" w:rsidRDefault="0051630A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Creating and maintaining records in relation </w:t>
      </w:r>
      <w:r w:rsidR="00AB03EF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>
        <w:rPr>
          <w:rFonts w:ascii="Arial" w:hAnsi="Arial" w:cs="Arial"/>
          <w:color w:val="000000" w:themeColor="text1"/>
          <w:sz w:val="22"/>
          <w:szCs w:val="22"/>
        </w:rPr>
        <w:t>customer interactions</w:t>
      </w:r>
      <w:r w:rsidR="009C6CC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B57ADA" w14:textId="1B236A16" w:rsidR="00D078B2" w:rsidRDefault="00D078B2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Contracts and procedures</w:t>
      </w:r>
    </w:p>
    <w:p w14:paraId="5A876DD6" w14:textId="25211CFF" w:rsidR="00C943D3" w:rsidRDefault="004D0F7C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="00C943D3" w:rsidRPr="00C943D3">
        <w:rPr>
          <w:rFonts w:ascii="Arial" w:hAnsi="Arial" w:cs="Arial"/>
          <w:color w:val="000000" w:themeColor="text1"/>
          <w:sz w:val="22"/>
          <w:szCs w:val="22"/>
        </w:rPr>
        <w:t>ead</w:t>
      </w:r>
      <w:r>
        <w:rPr>
          <w:rFonts w:ascii="Arial" w:hAnsi="Arial" w:cs="Arial"/>
          <w:color w:val="000000" w:themeColor="text1"/>
          <w:sz w:val="22"/>
          <w:szCs w:val="22"/>
        </w:rPr>
        <w:t>ing</w:t>
      </w:r>
      <w:r w:rsidR="00C943D3" w:rsidRPr="00C943D3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D27786">
        <w:rPr>
          <w:rFonts w:ascii="Arial" w:hAnsi="Arial" w:cs="Arial"/>
          <w:color w:val="000000" w:themeColor="text1"/>
          <w:sz w:val="22"/>
          <w:szCs w:val="22"/>
        </w:rPr>
        <w:t xml:space="preserve">interpreting </w:t>
      </w:r>
      <w:r w:rsidR="00C943D3">
        <w:rPr>
          <w:rFonts w:ascii="Arial" w:hAnsi="Arial" w:cs="Arial"/>
          <w:color w:val="000000" w:themeColor="text1"/>
          <w:sz w:val="22"/>
          <w:szCs w:val="22"/>
        </w:rPr>
        <w:t>contracts</w:t>
      </w:r>
      <w:r w:rsidR="003807B6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AD2F16">
        <w:rPr>
          <w:rFonts w:ascii="Arial" w:hAnsi="Arial" w:cs="Arial"/>
          <w:color w:val="000000" w:themeColor="text1"/>
          <w:sz w:val="22"/>
          <w:szCs w:val="22"/>
        </w:rPr>
        <w:t>purpose, key terms, deliverables, obligations</w:t>
      </w:r>
      <w:r w:rsidR="004A470B">
        <w:rPr>
          <w:rFonts w:ascii="Arial" w:hAnsi="Arial" w:cs="Arial"/>
          <w:color w:val="000000" w:themeColor="text1"/>
          <w:sz w:val="22"/>
          <w:szCs w:val="22"/>
        </w:rPr>
        <w:t>,</w:t>
      </w:r>
      <w:r w:rsidR="00AD2F16">
        <w:rPr>
          <w:rFonts w:ascii="Arial" w:hAnsi="Arial" w:cs="Arial"/>
          <w:color w:val="000000" w:themeColor="text1"/>
          <w:sz w:val="22"/>
          <w:szCs w:val="22"/>
        </w:rPr>
        <w:t xml:space="preserve"> risks, </w:t>
      </w:r>
      <w:r w:rsidR="00533FB7">
        <w:rPr>
          <w:rFonts w:ascii="Arial" w:hAnsi="Arial" w:cs="Arial"/>
          <w:color w:val="000000" w:themeColor="text1"/>
          <w:sz w:val="22"/>
          <w:szCs w:val="22"/>
        </w:rPr>
        <w:t xml:space="preserve">and necessary </w:t>
      </w:r>
      <w:r w:rsidR="00E3688E">
        <w:rPr>
          <w:rFonts w:ascii="Arial" w:hAnsi="Arial" w:cs="Arial"/>
          <w:color w:val="000000" w:themeColor="text1"/>
          <w:sz w:val="22"/>
          <w:szCs w:val="22"/>
        </w:rPr>
        <w:t>adjustments</w:t>
      </w:r>
      <w:r w:rsidR="00F44FE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48AD3" w14:textId="31F54E1F" w:rsidR="0053287B" w:rsidRPr="00D00E32" w:rsidRDefault="0053287B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00E32">
        <w:rPr>
          <w:rFonts w:ascii="Arial" w:hAnsi="Arial" w:cs="Arial"/>
          <w:color w:val="000000" w:themeColor="text1"/>
          <w:sz w:val="22"/>
          <w:szCs w:val="22"/>
        </w:rPr>
        <w:t>Awareness of legal and operational implications (e.g. non-compliance, liability, dispute risks)</w:t>
      </w:r>
      <w:r w:rsidR="00F0500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1398BB" w14:textId="01F2D477" w:rsidR="00865EB1" w:rsidRPr="00D00E32" w:rsidRDefault="00865EB1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00E32">
        <w:rPr>
          <w:rFonts w:ascii="Arial" w:hAnsi="Arial" w:cs="Arial"/>
          <w:color w:val="000000" w:themeColor="text1"/>
          <w:sz w:val="22"/>
          <w:szCs w:val="22"/>
        </w:rPr>
        <w:t>Processes for developing, reviewing, and managing contracts using organisational templates</w:t>
      </w:r>
      <w:r w:rsidR="00F0500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D19737" w14:textId="77777777" w:rsidR="0066668C" w:rsidRDefault="005267FC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72FA7">
        <w:rPr>
          <w:rFonts w:ascii="Arial" w:hAnsi="Arial" w:cs="Arial"/>
          <w:color w:val="000000" w:themeColor="text1"/>
          <w:sz w:val="22"/>
          <w:szCs w:val="22"/>
        </w:rPr>
        <w:t>Development and implementation of</w:t>
      </w:r>
      <w:r w:rsidR="00865EB1" w:rsidRPr="00D00E32">
        <w:rPr>
          <w:rFonts w:ascii="Arial" w:hAnsi="Arial" w:cs="Arial"/>
          <w:color w:val="000000" w:themeColor="text1"/>
          <w:sz w:val="22"/>
          <w:szCs w:val="22"/>
        </w:rPr>
        <w:t xml:space="preserve"> Standard Operating Procedures (SOPs) with awareness of contextual variation</w:t>
      </w:r>
      <w:r w:rsidR="006E7B96" w:rsidRPr="00B72FA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ABE827" w14:textId="4DC7298C" w:rsidR="00DE42C6" w:rsidRPr="00D00E32" w:rsidRDefault="00865EB1" w:rsidP="004A2AD7">
      <w:pPr>
        <w:pStyle w:val="ListParagraph"/>
        <w:numPr>
          <w:ilvl w:val="0"/>
          <w:numId w:val="6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D00E32">
        <w:rPr>
          <w:rFonts w:ascii="Arial" w:hAnsi="Arial" w:cs="Arial"/>
          <w:color w:val="000000" w:themeColor="text1"/>
          <w:sz w:val="22"/>
          <w:szCs w:val="22"/>
        </w:rPr>
        <w:t xml:space="preserve">Navigating relevant </w:t>
      </w:r>
      <w:r w:rsidR="003F15B7" w:rsidRPr="00D00E32">
        <w:rPr>
          <w:rFonts w:ascii="Arial" w:hAnsi="Arial" w:cs="Arial"/>
          <w:color w:val="000000" w:themeColor="text1"/>
          <w:sz w:val="22"/>
          <w:szCs w:val="22"/>
        </w:rPr>
        <w:t>regulations</w:t>
      </w:r>
      <w:r w:rsidR="00AE6A08" w:rsidRPr="00D00E32">
        <w:rPr>
          <w:rFonts w:ascii="Arial" w:hAnsi="Arial" w:cs="Arial"/>
          <w:color w:val="000000" w:themeColor="text1"/>
          <w:sz w:val="22"/>
          <w:szCs w:val="22"/>
        </w:rPr>
        <w:t xml:space="preserve"> and legal considerations</w:t>
      </w:r>
      <w:r w:rsidR="003F15B7" w:rsidRPr="00D00E3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C0476" w:rsidRPr="00D00E32">
        <w:rPr>
          <w:rFonts w:ascii="Arial" w:hAnsi="Arial" w:cs="Arial"/>
          <w:color w:val="000000" w:themeColor="text1"/>
          <w:sz w:val="22"/>
          <w:szCs w:val="22"/>
        </w:rPr>
        <w:t xml:space="preserve">organisational </w:t>
      </w:r>
      <w:r w:rsidR="003F15B7" w:rsidRPr="00D00E32">
        <w:rPr>
          <w:rFonts w:ascii="Arial" w:hAnsi="Arial" w:cs="Arial"/>
          <w:color w:val="000000" w:themeColor="text1"/>
          <w:sz w:val="22"/>
          <w:szCs w:val="22"/>
        </w:rPr>
        <w:t xml:space="preserve">procedures, </w:t>
      </w:r>
      <w:r w:rsidR="00317232" w:rsidRPr="00D00E32">
        <w:rPr>
          <w:rFonts w:ascii="Arial" w:hAnsi="Arial" w:cs="Arial"/>
          <w:color w:val="000000" w:themeColor="text1"/>
          <w:sz w:val="22"/>
          <w:szCs w:val="22"/>
        </w:rPr>
        <w:t>safety considerations,</w:t>
      </w:r>
      <w:r w:rsidR="004332D8" w:rsidRPr="00D00E32">
        <w:rPr>
          <w:rFonts w:ascii="Arial" w:hAnsi="Arial" w:cs="Arial"/>
          <w:color w:val="000000" w:themeColor="text1"/>
          <w:sz w:val="22"/>
          <w:szCs w:val="22"/>
        </w:rPr>
        <w:t xml:space="preserve"> compliance requirements</w:t>
      </w:r>
      <w:r w:rsidR="006D7169">
        <w:rPr>
          <w:rFonts w:ascii="Arial" w:hAnsi="Arial" w:cs="Arial"/>
          <w:color w:val="000000" w:themeColor="text1"/>
          <w:sz w:val="22"/>
          <w:szCs w:val="22"/>
        </w:rPr>
        <w:t>,</w:t>
      </w:r>
      <w:r w:rsidR="00AE6A08" w:rsidRPr="00D00E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3C91" w:rsidRPr="00D00E32">
        <w:rPr>
          <w:rFonts w:ascii="Arial" w:hAnsi="Arial" w:cs="Arial"/>
          <w:color w:val="000000" w:themeColor="text1"/>
          <w:sz w:val="22"/>
          <w:szCs w:val="22"/>
        </w:rPr>
        <w:t xml:space="preserve">and best practices </w:t>
      </w:r>
      <w:r w:rsidR="00AE6A08" w:rsidRPr="00D00E32">
        <w:rPr>
          <w:rFonts w:ascii="Arial" w:hAnsi="Arial" w:cs="Arial"/>
          <w:color w:val="000000" w:themeColor="text1"/>
          <w:sz w:val="22"/>
          <w:szCs w:val="22"/>
        </w:rPr>
        <w:t>(e.g. privacy, employment, liability, Health and safety regulations)</w:t>
      </w:r>
      <w:r w:rsidR="00DE42C6" w:rsidRPr="00D00E3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374B53" w14:textId="77777777" w:rsidR="00D078B2" w:rsidRDefault="00D078B2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61EB162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61EB1627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58345EA" w14:textId="36631ADB" w:rsidR="008C721F" w:rsidRDefault="008C721F" w:rsidP="008C72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4AF7">
        <w:rPr>
          <w:rFonts w:ascii="Arial" w:hAnsi="Arial" w:cs="Arial"/>
          <w:color w:val="000000" w:themeColor="text1"/>
          <w:sz w:val="22"/>
          <w:szCs w:val="22"/>
        </w:rPr>
        <w:t>Legislation relevant to this skill standard may include but is not limited to:</w:t>
      </w:r>
    </w:p>
    <w:p w14:paraId="581DEDC2" w14:textId="77777777" w:rsidR="008C721F" w:rsidRPr="00EB3A20" w:rsidRDefault="008C721F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>Consumer Guarantees Act 1993</w:t>
      </w:r>
    </w:p>
    <w:p w14:paraId="643C8164" w14:textId="003CB379" w:rsidR="001C1E46" w:rsidRPr="00EB3A20" w:rsidRDefault="001C1E46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 xml:space="preserve">Credit Contracts and Consumer Finance Act 2003 </w:t>
      </w:r>
    </w:p>
    <w:p w14:paraId="12F2A034" w14:textId="77777777" w:rsidR="001C1E46" w:rsidRPr="00EB3A20" w:rsidRDefault="001C1E46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>Contract and Commercial Law Act 2017</w:t>
      </w:r>
    </w:p>
    <w:p w14:paraId="0F371DD2" w14:textId="33BDC9C7" w:rsidR="008C721F" w:rsidRPr="00EB3A20" w:rsidRDefault="008C721F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>Fair Trading Act 1986</w:t>
      </w:r>
    </w:p>
    <w:p w14:paraId="507FBBCF" w14:textId="77777777" w:rsidR="008C721F" w:rsidRPr="00EB3A20" w:rsidRDefault="008C721F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>Harmful Digital Communications Act 2015</w:t>
      </w:r>
    </w:p>
    <w:p w14:paraId="4F54C8B8" w14:textId="77777777" w:rsidR="008C721F" w:rsidRPr="00EB3A20" w:rsidRDefault="008C721F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>Health and Safety at Work Act 2015</w:t>
      </w:r>
    </w:p>
    <w:p w14:paraId="02A5107E" w14:textId="77777777" w:rsidR="008C721F" w:rsidRPr="00EB3A20" w:rsidRDefault="008C721F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lastRenderedPageBreak/>
        <w:t>Human Rights Act 1993</w:t>
      </w:r>
    </w:p>
    <w:p w14:paraId="1176567E" w14:textId="77777777" w:rsidR="008C721F" w:rsidRDefault="008C721F" w:rsidP="00D00E32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B3A20">
        <w:rPr>
          <w:rFonts w:ascii="Arial" w:hAnsi="Arial" w:cs="Arial"/>
          <w:sz w:val="22"/>
          <w:szCs w:val="22"/>
        </w:rPr>
        <w:t>Privacy</w:t>
      </w: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 Act 2020 </w:t>
      </w:r>
    </w:p>
    <w:p w14:paraId="03E0D368" w14:textId="77777777" w:rsidR="008C721F" w:rsidRDefault="008C721F" w:rsidP="008C721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9A4AF7">
        <w:rPr>
          <w:rFonts w:ascii="Arial" w:hAnsi="Arial" w:cs="Arial"/>
          <w:color w:val="000000" w:themeColor="text1"/>
          <w:sz w:val="22"/>
          <w:szCs w:val="22"/>
        </w:rPr>
        <w:t xml:space="preserve">vailable from </w:t>
      </w:r>
      <w:hyperlink r:id="rId11" w:history="1">
        <w:r w:rsidRPr="00144643">
          <w:rPr>
            <w:rStyle w:val="Hyperlink"/>
            <w:rFonts w:ascii="Arial" w:hAnsi="Arial" w:cs="Arial"/>
            <w:sz w:val="22"/>
            <w:szCs w:val="22"/>
          </w:rPr>
          <w:t>https://www.legislation.govt.nz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C6965C" w14:textId="77777777" w:rsidR="00A41B20" w:rsidRPr="00DD4F97" w:rsidRDefault="00A41B20" w:rsidP="00A41B20">
      <w:pPr>
        <w:pStyle w:val="ListParagraph"/>
        <w:numPr>
          <w:ilvl w:val="0"/>
          <w:numId w:val="15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F23FA7">
        <w:rPr>
          <w:rFonts w:ascii="Arial" w:hAnsi="Arial" w:cs="Arial"/>
          <w:sz w:val="22"/>
          <w:szCs w:val="22"/>
        </w:rPr>
        <w:t xml:space="preserve">Te Tiriti o Waitangi Programme Development – supporting information available at </w:t>
      </w:r>
      <w:hyperlink r:id="rId12" w:anchor="tiriti" w:history="1">
        <w:r w:rsidRPr="00F83776">
          <w:rPr>
            <w:rStyle w:val="Hyperlink"/>
            <w:rFonts w:ascii="Arial" w:hAnsi="Arial" w:cs="Arial"/>
            <w:sz w:val="22"/>
            <w:szCs w:val="22"/>
          </w:rPr>
          <w:t>Home - Ringa Hora programme guidance documents for providers.</w:t>
        </w:r>
      </w:hyperlink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00E32">
      <w:pPr>
        <w:keepNext/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61EB162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61EB1627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61EB1627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61EB162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52BDA64E" w:rsidR="00D70473" w:rsidRPr="002205DA" w:rsidRDefault="00441397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C6124"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61EB1627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61EB1627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61EB16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21F501E7" w:rsidR="00D70473" w:rsidRPr="004046BA" w:rsidRDefault="006C3D0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&gt; </w:t>
            </w:r>
            <w:r w:rsidRPr="00F40F78">
              <w:rPr>
                <w:rFonts w:ascii="Arial" w:hAnsi="Arial" w:cs="Arial"/>
                <w:sz w:val="22"/>
                <w:szCs w:val="22"/>
              </w:rPr>
              <w:t xml:space="preserve">Tourism &gt; </w:t>
            </w:r>
            <w:r w:rsidR="006850F0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r w:rsidR="002012BC">
              <w:rPr>
                <w:rFonts w:ascii="Arial" w:hAnsi="Arial" w:cs="Arial"/>
                <w:sz w:val="22"/>
                <w:szCs w:val="22"/>
              </w:rPr>
              <w:t>E</w:t>
            </w:r>
            <w:r w:rsidR="006850F0">
              <w:rPr>
                <w:rFonts w:ascii="Arial" w:hAnsi="Arial" w:cs="Arial"/>
                <w:sz w:val="22"/>
                <w:szCs w:val="22"/>
              </w:rPr>
              <w:t xml:space="preserve">vents </w:t>
            </w:r>
            <w:r w:rsidR="006850F0" w:rsidRPr="006850F0">
              <w:rPr>
                <w:rFonts w:ascii="Arial" w:hAnsi="Arial" w:cs="Arial"/>
                <w:i/>
                <w:iCs/>
                <w:sz w:val="22"/>
                <w:szCs w:val="22"/>
              </w:rPr>
              <w:t>(new domain proposed)</w:t>
            </w:r>
          </w:p>
        </w:tc>
      </w:tr>
      <w:tr w:rsidR="00D70473" w:rsidRPr="004046BA" w14:paraId="5169D322" w14:textId="77777777" w:rsidTr="61EB1627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61EB162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4A864421" w:rsidR="0053752C" w:rsidRPr="004046BA" w:rsidRDefault="006C3D0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61EB1627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61EB162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61EB162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61EB162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sz w:val="22"/>
                <w:szCs w:val="22"/>
              </w:rPr>
              <w:t>Review</w:t>
            </w:r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61EB162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61EB162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61EB1627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61EB162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61EB1627">
              <w:rPr>
                <w:rFonts w:ascii="Arial" w:hAnsi="Arial" w:cs="Arial"/>
                <w:sz w:val="22"/>
                <w:szCs w:val="22"/>
              </w:rPr>
              <w:t xml:space="preserve"> Registration </w:t>
            </w:r>
          </w:p>
        </w:tc>
        <w:tc>
          <w:tcPr>
            <w:tcW w:w="1868" w:type="dxa"/>
          </w:tcPr>
          <w:p w14:paraId="1407BEA9" w14:textId="5CFD7C96" w:rsidR="00D70473" w:rsidRPr="004046BA" w:rsidRDefault="004C61F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025C3DAF" w:rsidR="00D70473" w:rsidRPr="004046BA" w:rsidRDefault="00A41B20" w:rsidP="004A2A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October 2025</w:t>
            </w:r>
          </w:p>
        </w:tc>
        <w:tc>
          <w:tcPr>
            <w:tcW w:w="2538" w:type="dxa"/>
          </w:tcPr>
          <w:p w14:paraId="5275BF14" w14:textId="4853C18F" w:rsidR="00D70473" w:rsidRPr="004046BA" w:rsidRDefault="004C61FA" w:rsidP="004A2AD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71A8FC5D" w14:textId="77777777" w:rsidTr="61EB1627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61EB162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 w:rsidRPr="61EB16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61EB1627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 w:rsidRPr="61EB1627">
              <w:rPr>
                <w:rFonts w:ascii="Arial" w:hAnsi="Arial" w:cs="Arial"/>
                <w:sz w:val="22"/>
                <w:szCs w:val="22"/>
              </w:rPr>
              <w:t> </w:t>
            </w:r>
            <w:r w:rsidRPr="61EB1627">
              <w:rPr>
                <w:rFonts w:ascii="Arial" w:hAnsi="Arial" w:cs="Arial"/>
                <w:sz w:val="22"/>
                <w:szCs w:val="22"/>
              </w:rPr>
              <w:t>review</w:t>
            </w:r>
            <w:r w:rsidR="00110689" w:rsidRPr="61EB1627">
              <w:rPr>
                <w:rFonts w:ascii="Arial" w:hAnsi="Arial" w:cs="Arial"/>
                <w:sz w:val="22"/>
                <w:szCs w:val="22"/>
              </w:rPr>
              <w:t> </w:t>
            </w:r>
            <w:r w:rsidRPr="61EB162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0F1F54BF" w:rsidR="00D70473" w:rsidRPr="004046BA" w:rsidRDefault="006C3D0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6B7C8B90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4C17BA" w:rsidRPr="00560D1C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at </w:t>
      </w:r>
      <w:hyperlink r:id="rId13" w:history="1">
        <w:r w:rsidR="004C17BA" w:rsidRPr="00144643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4C17BA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5319" w14:textId="77777777" w:rsidR="004C43F9" w:rsidRDefault="004C43F9" w:rsidP="000E4D2B">
      <w:pPr>
        <w:spacing w:after="0" w:line="240" w:lineRule="auto"/>
      </w:pPr>
      <w:r>
        <w:separator/>
      </w:r>
    </w:p>
  </w:endnote>
  <w:endnote w:type="continuationSeparator" w:id="0">
    <w:p w14:paraId="6AAC781C" w14:textId="77777777" w:rsidR="004C43F9" w:rsidRDefault="004C43F9" w:rsidP="000E4D2B">
      <w:pPr>
        <w:spacing w:after="0" w:line="240" w:lineRule="auto"/>
      </w:pPr>
      <w:r>
        <w:continuationSeparator/>
      </w:r>
    </w:p>
  </w:endnote>
  <w:endnote w:type="continuationNotice" w:id="1">
    <w:p w14:paraId="1B8399A7" w14:textId="77777777" w:rsidR="004C43F9" w:rsidRDefault="004C4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41C9" w14:textId="77777777" w:rsidR="00C377A9" w:rsidRDefault="00C37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3647B878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377A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ED0" w14:textId="77777777" w:rsidR="00C377A9" w:rsidRDefault="00C37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23B5" w14:textId="77777777" w:rsidR="004C43F9" w:rsidRDefault="004C43F9" w:rsidP="000E4D2B">
      <w:pPr>
        <w:spacing w:after="0" w:line="240" w:lineRule="auto"/>
      </w:pPr>
      <w:r>
        <w:separator/>
      </w:r>
    </w:p>
  </w:footnote>
  <w:footnote w:type="continuationSeparator" w:id="0">
    <w:p w14:paraId="3265A4FF" w14:textId="77777777" w:rsidR="004C43F9" w:rsidRDefault="004C43F9" w:rsidP="000E4D2B">
      <w:pPr>
        <w:spacing w:after="0" w:line="240" w:lineRule="auto"/>
      </w:pPr>
      <w:r>
        <w:continuationSeparator/>
      </w:r>
    </w:p>
  </w:footnote>
  <w:footnote w:type="continuationNotice" w:id="1">
    <w:p w14:paraId="0694E906" w14:textId="77777777" w:rsidR="004C43F9" w:rsidRDefault="004C43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EE6D" w14:textId="77777777" w:rsidR="00C377A9" w:rsidRDefault="00C37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651720"/>
      <w:docPartObj>
        <w:docPartGallery w:val="Watermarks"/>
        <w:docPartUnique/>
      </w:docPartObj>
    </w:sdtPr>
    <w:sdtEndPr/>
    <w:sdtContent>
      <w:p w14:paraId="1F365D34" w14:textId="2CE05924" w:rsidR="007066D6" w:rsidRDefault="00760506">
        <w:pPr>
          <w:pStyle w:val="Header"/>
        </w:pPr>
        <w:r>
          <w:rPr>
            <w:noProof/>
          </w:rPr>
          <w:pict w14:anchorId="5CD134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894736" o:spid="_x0000_s1025" type="#_x0000_t136" style="position:absolute;margin-left:0;margin-top:0;width:668.2pt;height:35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Draft - submitted to NZQA August 2025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F830D1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4717B51C" w:rsidR="007066D6" w:rsidRPr="0096056F" w:rsidRDefault="008F5889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40</w:t>
          </w:r>
          <w:r w:rsidR="00EE2E09">
            <w:rPr>
              <w:rFonts w:ascii="Arial" w:hAnsi="Arial" w:cs="Arial"/>
              <w:sz w:val="18"/>
              <w:szCs w:val="18"/>
            </w:rPr>
            <w:t>XXX BE Sales</w:t>
          </w:r>
          <w:r w:rsidRPr="0096056F">
            <w:rPr>
              <w:rFonts w:ascii="Arial" w:hAnsi="Arial" w:cs="Arial"/>
              <w:sz w:val="18"/>
              <w:szCs w:val="18"/>
            </w:rPr>
            <w:t xml:space="preserve">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EE2E09">
            <w:rPr>
              <w:rFonts w:ascii="Arial" w:hAnsi="Arial" w:cs="Arial"/>
              <w:sz w:val="18"/>
              <w:szCs w:val="18"/>
            </w:rPr>
            <w:t>1 draft</w:t>
          </w:r>
        </w:p>
      </w:tc>
    </w:tr>
    <w:tr w:rsidR="007066D6" w:rsidRPr="0096056F" w14:paraId="1BF61ED8" w14:textId="77777777" w:rsidTr="00F830D1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25DD" w14:textId="77777777" w:rsidR="00C377A9" w:rsidRDefault="00C37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38C"/>
    <w:multiLevelType w:val="hybridMultilevel"/>
    <w:tmpl w:val="B8BA5F4A"/>
    <w:lvl w:ilvl="0" w:tplc="1A38361A">
      <w:start w:val="1"/>
      <w:numFmt w:val="lowerLetter"/>
      <w:lvlText w:val="%1."/>
      <w:lvlJc w:val="left"/>
      <w:pPr>
        <w:ind w:left="1020" w:hanging="360"/>
      </w:pPr>
    </w:lvl>
    <w:lvl w:ilvl="1" w:tplc="EAE4AF50">
      <w:start w:val="1"/>
      <w:numFmt w:val="lowerLetter"/>
      <w:lvlText w:val="%2."/>
      <w:lvlJc w:val="left"/>
      <w:pPr>
        <w:ind w:left="1020" w:hanging="360"/>
      </w:pPr>
    </w:lvl>
    <w:lvl w:ilvl="2" w:tplc="4372EE5A">
      <w:start w:val="1"/>
      <w:numFmt w:val="lowerLetter"/>
      <w:lvlText w:val="%3."/>
      <w:lvlJc w:val="left"/>
      <w:pPr>
        <w:ind w:left="1020" w:hanging="360"/>
      </w:pPr>
    </w:lvl>
    <w:lvl w:ilvl="3" w:tplc="A33A6AAA">
      <w:start w:val="1"/>
      <w:numFmt w:val="lowerLetter"/>
      <w:lvlText w:val="%4."/>
      <w:lvlJc w:val="left"/>
      <w:pPr>
        <w:ind w:left="1020" w:hanging="360"/>
      </w:pPr>
    </w:lvl>
    <w:lvl w:ilvl="4" w:tplc="971A4C18">
      <w:start w:val="1"/>
      <w:numFmt w:val="lowerLetter"/>
      <w:lvlText w:val="%5."/>
      <w:lvlJc w:val="left"/>
      <w:pPr>
        <w:ind w:left="1020" w:hanging="360"/>
      </w:pPr>
    </w:lvl>
    <w:lvl w:ilvl="5" w:tplc="C246B388">
      <w:start w:val="1"/>
      <w:numFmt w:val="lowerLetter"/>
      <w:lvlText w:val="%6."/>
      <w:lvlJc w:val="left"/>
      <w:pPr>
        <w:ind w:left="1020" w:hanging="360"/>
      </w:pPr>
    </w:lvl>
    <w:lvl w:ilvl="6" w:tplc="F92A8094">
      <w:start w:val="1"/>
      <w:numFmt w:val="lowerLetter"/>
      <w:lvlText w:val="%7."/>
      <w:lvlJc w:val="left"/>
      <w:pPr>
        <w:ind w:left="1020" w:hanging="360"/>
      </w:pPr>
    </w:lvl>
    <w:lvl w:ilvl="7" w:tplc="3E4E944A">
      <w:start w:val="1"/>
      <w:numFmt w:val="lowerLetter"/>
      <w:lvlText w:val="%8."/>
      <w:lvlJc w:val="left"/>
      <w:pPr>
        <w:ind w:left="1020" w:hanging="360"/>
      </w:pPr>
    </w:lvl>
    <w:lvl w:ilvl="8" w:tplc="7820027C">
      <w:start w:val="1"/>
      <w:numFmt w:val="lowerLetter"/>
      <w:lvlText w:val="%9."/>
      <w:lvlJc w:val="left"/>
      <w:pPr>
        <w:ind w:left="1020" w:hanging="360"/>
      </w:pPr>
    </w:lvl>
  </w:abstractNum>
  <w:abstractNum w:abstractNumId="1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36A9"/>
    <w:multiLevelType w:val="multilevel"/>
    <w:tmpl w:val="771C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923"/>
    <w:multiLevelType w:val="hybridMultilevel"/>
    <w:tmpl w:val="D7CEBB6C"/>
    <w:lvl w:ilvl="0" w:tplc="B7DCF232">
      <w:start w:val="1"/>
      <w:numFmt w:val="decimal"/>
      <w:lvlText w:val="%1."/>
      <w:lvlJc w:val="left"/>
      <w:pPr>
        <w:ind w:left="1440" w:hanging="360"/>
      </w:pPr>
    </w:lvl>
    <w:lvl w:ilvl="1" w:tplc="124A204C">
      <w:start w:val="1"/>
      <w:numFmt w:val="decimal"/>
      <w:lvlText w:val="%2."/>
      <w:lvlJc w:val="left"/>
      <w:pPr>
        <w:ind w:left="1440" w:hanging="360"/>
      </w:pPr>
    </w:lvl>
    <w:lvl w:ilvl="2" w:tplc="83283C72">
      <w:start w:val="1"/>
      <w:numFmt w:val="decimal"/>
      <w:lvlText w:val="%3."/>
      <w:lvlJc w:val="left"/>
      <w:pPr>
        <w:ind w:left="1440" w:hanging="360"/>
      </w:pPr>
    </w:lvl>
    <w:lvl w:ilvl="3" w:tplc="5A1C533A">
      <w:start w:val="1"/>
      <w:numFmt w:val="decimal"/>
      <w:lvlText w:val="%4."/>
      <w:lvlJc w:val="left"/>
      <w:pPr>
        <w:ind w:left="1440" w:hanging="360"/>
      </w:pPr>
    </w:lvl>
    <w:lvl w:ilvl="4" w:tplc="3A18237A">
      <w:start w:val="1"/>
      <w:numFmt w:val="decimal"/>
      <w:lvlText w:val="%5."/>
      <w:lvlJc w:val="left"/>
      <w:pPr>
        <w:ind w:left="1440" w:hanging="360"/>
      </w:pPr>
    </w:lvl>
    <w:lvl w:ilvl="5" w:tplc="7DBC2EAC">
      <w:start w:val="1"/>
      <w:numFmt w:val="decimal"/>
      <w:lvlText w:val="%6."/>
      <w:lvlJc w:val="left"/>
      <w:pPr>
        <w:ind w:left="1440" w:hanging="360"/>
      </w:pPr>
    </w:lvl>
    <w:lvl w:ilvl="6" w:tplc="E7AA09D0">
      <w:start w:val="1"/>
      <w:numFmt w:val="decimal"/>
      <w:lvlText w:val="%7."/>
      <w:lvlJc w:val="left"/>
      <w:pPr>
        <w:ind w:left="1440" w:hanging="360"/>
      </w:pPr>
    </w:lvl>
    <w:lvl w:ilvl="7" w:tplc="D3224442">
      <w:start w:val="1"/>
      <w:numFmt w:val="decimal"/>
      <w:lvlText w:val="%8."/>
      <w:lvlJc w:val="left"/>
      <w:pPr>
        <w:ind w:left="1440" w:hanging="360"/>
      </w:pPr>
    </w:lvl>
    <w:lvl w:ilvl="8" w:tplc="18DAE17A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387C324E"/>
    <w:multiLevelType w:val="hybridMultilevel"/>
    <w:tmpl w:val="7AA0A70E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172278"/>
    <w:multiLevelType w:val="hybridMultilevel"/>
    <w:tmpl w:val="04FA63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0675C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65D77"/>
    <w:multiLevelType w:val="hybridMultilevel"/>
    <w:tmpl w:val="EBA83DD4"/>
    <w:lvl w:ilvl="0" w:tplc="4C9C6DB8">
      <w:start w:val="1"/>
      <w:numFmt w:val="decimal"/>
      <w:lvlText w:val="%1."/>
      <w:lvlJc w:val="left"/>
      <w:pPr>
        <w:ind w:left="1440" w:hanging="360"/>
      </w:pPr>
    </w:lvl>
    <w:lvl w:ilvl="1" w:tplc="97E2204A">
      <w:start w:val="1"/>
      <w:numFmt w:val="decimal"/>
      <w:lvlText w:val="%2."/>
      <w:lvlJc w:val="left"/>
      <w:pPr>
        <w:ind w:left="1440" w:hanging="360"/>
      </w:pPr>
    </w:lvl>
    <w:lvl w:ilvl="2" w:tplc="FF284312">
      <w:start w:val="1"/>
      <w:numFmt w:val="decimal"/>
      <w:lvlText w:val="%3."/>
      <w:lvlJc w:val="left"/>
      <w:pPr>
        <w:ind w:left="1440" w:hanging="360"/>
      </w:pPr>
    </w:lvl>
    <w:lvl w:ilvl="3" w:tplc="553077C2">
      <w:start w:val="1"/>
      <w:numFmt w:val="decimal"/>
      <w:lvlText w:val="%4."/>
      <w:lvlJc w:val="left"/>
      <w:pPr>
        <w:ind w:left="1440" w:hanging="360"/>
      </w:pPr>
    </w:lvl>
    <w:lvl w:ilvl="4" w:tplc="BD88B4FE">
      <w:start w:val="1"/>
      <w:numFmt w:val="decimal"/>
      <w:lvlText w:val="%5."/>
      <w:lvlJc w:val="left"/>
      <w:pPr>
        <w:ind w:left="1440" w:hanging="360"/>
      </w:pPr>
    </w:lvl>
    <w:lvl w:ilvl="5" w:tplc="E87206B0">
      <w:start w:val="1"/>
      <w:numFmt w:val="decimal"/>
      <w:lvlText w:val="%6."/>
      <w:lvlJc w:val="left"/>
      <w:pPr>
        <w:ind w:left="1440" w:hanging="360"/>
      </w:pPr>
    </w:lvl>
    <w:lvl w:ilvl="6" w:tplc="0FEC4C86">
      <w:start w:val="1"/>
      <w:numFmt w:val="decimal"/>
      <w:lvlText w:val="%7."/>
      <w:lvlJc w:val="left"/>
      <w:pPr>
        <w:ind w:left="1440" w:hanging="360"/>
      </w:pPr>
    </w:lvl>
    <w:lvl w:ilvl="7" w:tplc="2FDE9E48">
      <w:start w:val="1"/>
      <w:numFmt w:val="decimal"/>
      <w:lvlText w:val="%8."/>
      <w:lvlJc w:val="left"/>
      <w:pPr>
        <w:ind w:left="1440" w:hanging="360"/>
      </w:pPr>
    </w:lvl>
    <w:lvl w:ilvl="8" w:tplc="A3FEC1E0">
      <w:start w:val="1"/>
      <w:numFmt w:val="decimal"/>
      <w:lvlText w:val="%9."/>
      <w:lvlJc w:val="left"/>
      <w:pPr>
        <w:ind w:left="1440" w:hanging="360"/>
      </w:pPr>
    </w:lvl>
  </w:abstractNum>
  <w:abstractNum w:abstractNumId="9" w15:restartNumberingAfterBreak="0">
    <w:nsid w:val="553637AB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D3356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607B16"/>
    <w:multiLevelType w:val="hybridMultilevel"/>
    <w:tmpl w:val="8D00A840"/>
    <w:lvl w:ilvl="0" w:tplc="5086A29A">
      <w:start w:val="1"/>
      <w:numFmt w:val="decimal"/>
      <w:lvlText w:val="%1."/>
      <w:lvlJc w:val="left"/>
      <w:pPr>
        <w:ind w:left="1440" w:hanging="360"/>
      </w:pPr>
    </w:lvl>
    <w:lvl w:ilvl="1" w:tplc="8A149056">
      <w:start w:val="1"/>
      <w:numFmt w:val="decimal"/>
      <w:lvlText w:val="%2."/>
      <w:lvlJc w:val="left"/>
      <w:pPr>
        <w:ind w:left="1440" w:hanging="360"/>
      </w:pPr>
    </w:lvl>
    <w:lvl w:ilvl="2" w:tplc="B2CA8596">
      <w:start w:val="1"/>
      <w:numFmt w:val="decimal"/>
      <w:lvlText w:val="%3."/>
      <w:lvlJc w:val="left"/>
      <w:pPr>
        <w:ind w:left="1440" w:hanging="360"/>
      </w:pPr>
    </w:lvl>
    <w:lvl w:ilvl="3" w:tplc="6106A5D0">
      <w:start w:val="1"/>
      <w:numFmt w:val="decimal"/>
      <w:lvlText w:val="%4."/>
      <w:lvlJc w:val="left"/>
      <w:pPr>
        <w:ind w:left="1440" w:hanging="360"/>
      </w:pPr>
    </w:lvl>
    <w:lvl w:ilvl="4" w:tplc="C4766210">
      <w:start w:val="1"/>
      <w:numFmt w:val="decimal"/>
      <w:lvlText w:val="%5."/>
      <w:lvlJc w:val="left"/>
      <w:pPr>
        <w:ind w:left="1440" w:hanging="360"/>
      </w:pPr>
    </w:lvl>
    <w:lvl w:ilvl="5" w:tplc="5BF2C9D8">
      <w:start w:val="1"/>
      <w:numFmt w:val="decimal"/>
      <w:lvlText w:val="%6."/>
      <w:lvlJc w:val="left"/>
      <w:pPr>
        <w:ind w:left="1440" w:hanging="360"/>
      </w:pPr>
    </w:lvl>
    <w:lvl w:ilvl="6" w:tplc="F0940E56">
      <w:start w:val="1"/>
      <w:numFmt w:val="decimal"/>
      <w:lvlText w:val="%7."/>
      <w:lvlJc w:val="left"/>
      <w:pPr>
        <w:ind w:left="1440" w:hanging="360"/>
      </w:pPr>
    </w:lvl>
    <w:lvl w:ilvl="7" w:tplc="482044D0">
      <w:start w:val="1"/>
      <w:numFmt w:val="decimal"/>
      <w:lvlText w:val="%8."/>
      <w:lvlJc w:val="left"/>
      <w:pPr>
        <w:ind w:left="1440" w:hanging="360"/>
      </w:pPr>
    </w:lvl>
    <w:lvl w:ilvl="8" w:tplc="4740C61E">
      <w:start w:val="1"/>
      <w:numFmt w:val="decimal"/>
      <w:lvlText w:val="%9."/>
      <w:lvlJc w:val="left"/>
      <w:pPr>
        <w:ind w:left="1440" w:hanging="360"/>
      </w:pPr>
    </w:lvl>
  </w:abstractNum>
  <w:abstractNum w:abstractNumId="12" w15:restartNumberingAfterBreak="0">
    <w:nsid w:val="69150DCF"/>
    <w:multiLevelType w:val="hybridMultilevel"/>
    <w:tmpl w:val="FD58C4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6B40"/>
    <w:multiLevelType w:val="hybridMultilevel"/>
    <w:tmpl w:val="9E18B0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7946128">
    <w:abstractNumId w:val="3"/>
  </w:num>
  <w:num w:numId="2" w16cid:durableId="939338842">
    <w:abstractNumId w:val="14"/>
  </w:num>
  <w:num w:numId="3" w16cid:durableId="1086147032">
    <w:abstractNumId w:val="1"/>
  </w:num>
  <w:num w:numId="4" w16cid:durableId="14425529">
    <w:abstractNumId w:val="7"/>
  </w:num>
  <w:num w:numId="5" w16cid:durableId="894780357">
    <w:abstractNumId w:val="10"/>
  </w:num>
  <w:num w:numId="6" w16cid:durableId="1764760338">
    <w:abstractNumId w:val="6"/>
  </w:num>
  <w:num w:numId="7" w16cid:durableId="542253976">
    <w:abstractNumId w:val="5"/>
  </w:num>
  <w:num w:numId="8" w16cid:durableId="1223826742">
    <w:abstractNumId w:val="0"/>
  </w:num>
  <w:num w:numId="9" w16cid:durableId="1337919457">
    <w:abstractNumId w:val="9"/>
  </w:num>
  <w:num w:numId="10" w16cid:durableId="745028961">
    <w:abstractNumId w:val="12"/>
  </w:num>
  <w:num w:numId="11" w16cid:durableId="577979804">
    <w:abstractNumId w:val="8"/>
  </w:num>
  <w:num w:numId="12" w16cid:durableId="1972898045">
    <w:abstractNumId w:val="11"/>
  </w:num>
  <w:num w:numId="13" w16cid:durableId="1616862876">
    <w:abstractNumId w:val="4"/>
  </w:num>
  <w:num w:numId="14" w16cid:durableId="836458868">
    <w:abstractNumId w:val="2"/>
  </w:num>
  <w:num w:numId="15" w16cid:durableId="74398835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6D2"/>
    <w:rsid w:val="00002CE6"/>
    <w:rsid w:val="000040AD"/>
    <w:rsid w:val="000068B9"/>
    <w:rsid w:val="0000712C"/>
    <w:rsid w:val="000107BF"/>
    <w:rsid w:val="00011D6D"/>
    <w:rsid w:val="00012710"/>
    <w:rsid w:val="00012F02"/>
    <w:rsid w:val="000173A0"/>
    <w:rsid w:val="000205FF"/>
    <w:rsid w:val="000231B5"/>
    <w:rsid w:val="00027710"/>
    <w:rsid w:val="00030C56"/>
    <w:rsid w:val="0003113C"/>
    <w:rsid w:val="00033356"/>
    <w:rsid w:val="00044F83"/>
    <w:rsid w:val="00046FFC"/>
    <w:rsid w:val="0005031F"/>
    <w:rsid w:val="00050B46"/>
    <w:rsid w:val="000524F4"/>
    <w:rsid w:val="00054F8D"/>
    <w:rsid w:val="00063D7D"/>
    <w:rsid w:val="00070812"/>
    <w:rsid w:val="00075252"/>
    <w:rsid w:val="00083D75"/>
    <w:rsid w:val="00085BF7"/>
    <w:rsid w:val="000861BA"/>
    <w:rsid w:val="0008628A"/>
    <w:rsid w:val="000904D1"/>
    <w:rsid w:val="000910AD"/>
    <w:rsid w:val="000914E2"/>
    <w:rsid w:val="000920E3"/>
    <w:rsid w:val="000941C7"/>
    <w:rsid w:val="00095D55"/>
    <w:rsid w:val="0009665F"/>
    <w:rsid w:val="000A01B4"/>
    <w:rsid w:val="000A36EB"/>
    <w:rsid w:val="000A5CBF"/>
    <w:rsid w:val="000A755F"/>
    <w:rsid w:val="000B3647"/>
    <w:rsid w:val="000B6334"/>
    <w:rsid w:val="000C419F"/>
    <w:rsid w:val="000C5587"/>
    <w:rsid w:val="000C7321"/>
    <w:rsid w:val="000D0C30"/>
    <w:rsid w:val="000D1A7E"/>
    <w:rsid w:val="000D4EB9"/>
    <w:rsid w:val="000D5280"/>
    <w:rsid w:val="000D6CBF"/>
    <w:rsid w:val="000D7861"/>
    <w:rsid w:val="000D7AF5"/>
    <w:rsid w:val="000E10C0"/>
    <w:rsid w:val="000E1465"/>
    <w:rsid w:val="000E15A5"/>
    <w:rsid w:val="000E4D2B"/>
    <w:rsid w:val="000E5A36"/>
    <w:rsid w:val="000F4132"/>
    <w:rsid w:val="00100352"/>
    <w:rsid w:val="00101F1B"/>
    <w:rsid w:val="00102389"/>
    <w:rsid w:val="00104814"/>
    <w:rsid w:val="001061EF"/>
    <w:rsid w:val="00110689"/>
    <w:rsid w:val="001234D2"/>
    <w:rsid w:val="00125DEA"/>
    <w:rsid w:val="00133EE5"/>
    <w:rsid w:val="001403C7"/>
    <w:rsid w:val="00143C2A"/>
    <w:rsid w:val="00146A23"/>
    <w:rsid w:val="001516A8"/>
    <w:rsid w:val="0015191A"/>
    <w:rsid w:val="001526D8"/>
    <w:rsid w:val="00160821"/>
    <w:rsid w:val="00160DB4"/>
    <w:rsid w:val="001616C4"/>
    <w:rsid w:val="00166073"/>
    <w:rsid w:val="001709E9"/>
    <w:rsid w:val="00170D99"/>
    <w:rsid w:val="0017204A"/>
    <w:rsid w:val="0017233B"/>
    <w:rsid w:val="00180BE0"/>
    <w:rsid w:val="0018535C"/>
    <w:rsid w:val="001937CA"/>
    <w:rsid w:val="0019743A"/>
    <w:rsid w:val="001A1A7D"/>
    <w:rsid w:val="001A5BFD"/>
    <w:rsid w:val="001B0110"/>
    <w:rsid w:val="001B3C76"/>
    <w:rsid w:val="001C0074"/>
    <w:rsid w:val="001C0476"/>
    <w:rsid w:val="001C1E46"/>
    <w:rsid w:val="001C2492"/>
    <w:rsid w:val="001C3AC2"/>
    <w:rsid w:val="001C4FD3"/>
    <w:rsid w:val="001C547E"/>
    <w:rsid w:val="001C5CC9"/>
    <w:rsid w:val="001C6F2D"/>
    <w:rsid w:val="001D4D71"/>
    <w:rsid w:val="001D4F9C"/>
    <w:rsid w:val="001D62D6"/>
    <w:rsid w:val="001D66E8"/>
    <w:rsid w:val="001D7DFA"/>
    <w:rsid w:val="001E01EC"/>
    <w:rsid w:val="001E3449"/>
    <w:rsid w:val="001E3E88"/>
    <w:rsid w:val="001E4F54"/>
    <w:rsid w:val="001E714C"/>
    <w:rsid w:val="001E7B39"/>
    <w:rsid w:val="001F36C9"/>
    <w:rsid w:val="001F3A19"/>
    <w:rsid w:val="001F5B2C"/>
    <w:rsid w:val="001F6E9A"/>
    <w:rsid w:val="001F7836"/>
    <w:rsid w:val="002012BC"/>
    <w:rsid w:val="002031B6"/>
    <w:rsid w:val="002038E6"/>
    <w:rsid w:val="00203D71"/>
    <w:rsid w:val="00205924"/>
    <w:rsid w:val="0020717C"/>
    <w:rsid w:val="002117B5"/>
    <w:rsid w:val="00212862"/>
    <w:rsid w:val="002153A4"/>
    <w:rsid w:val="00217970"/>
    <w:rsid w:val="002205DA"/>
    <w:rsid w:val="00221CF9"/>
    <w:rsid w:val="00221E10"/>
    <w:rsid w:val="0022248B"/>
    <w:rsid w:val="00222548"/>
    <w:rsid w:val="0022587B"/>
    <w:rsid w:val="00231619"/>
    <w:rsid w:val="00232403"/>
    <w:rsid w:val="00233581"/>
    <w:rsid w:val="002410A6"/>
    <w:rsid w:val="00246866"/>
    <w:rsid w:val="00247516"/>
    <w:rsid w:val="00247EFF"/>
    <w:rsid w:val="00252C61"/>
    <w:rsid w:val="0025519D"/>
    <w:rsid w:val="00255C11"/>
    <w:rsid w:val="00255F06"/>
    <w:rsid w:val="00255F68"/>
    <w:rsid w:val="00256F75"/>
    <w:rsid w:val="00257662"/>
    <w:rsid w:val="002579E2"/>
    <w:rsid w:val="0026124E"/>
    <w:rsid w:val="002636A4"/>
    <w:rsid w:val="0026513F"/>
    <w:rsid w:val="0028351E"/>
    <w:rsid w:val="00287A7C"/>
    <w:rsid w:val="002A1446"/>
    <w:rsid w:val="002A755F"/>
    <w:rsid w:val="002A791C"/>
    <w:rsid w:val="002A7E06"/>
    <w:rsid w:val="002B5C4C"/>
    <w:rsid w:val="002B7B23"/>
    <w:rsid w:val="002C0AC1"/>
    <w:rsid w:val="002C3D0F"/>
    <w:rsid w:val="002C7F0C"/>
    <w:rsid w:val="002D18E3"/>
    <w:rsid w:val="002D240C"/>
    <w:rsid w:val="002E0850"/>
    <w:rsid w:val="002E08BA"/>
    <w:rsid w:val="002E59E8"/>
    <w:rsid w:val="002E5BE6"/>
    <w:rsid w:val="002E717D"/>
    <w:rsid w:val="002F1C3B"/>
    <w:rsid w:val="00303975"/>
    <w:rsid w:val="00303B4E"/>
    <w:rsid w:val="00303DAB"/>
    <w:rsid w:val="00312E54"/>
    <w:rsid w:val="00316436"/>
    <w:rsid w:val="00317232"/>
    <w:rsid w:val="00320B91"/>
    <w:rsid w:val="003249F8"/>
    <w:rsid w:val="00331293"/>
    <w:rsid w:val="00334F64"/>
    <w:rsid w:val="00337D19"/>
    <w:rsid w:val="00340A13"/>
    <w:rsid w:val="00341B19"/>
    <w:rsid w:val="00342DEE"/>
    <w:rsid w:val="00342E93"/>
    <w:rsid w:val="0034342A"/>
    <w:rsid w:val="00354F40"/>
    <w:rsid w:val="0035541A"/>
    <w:rsid w:val="00361346"/>
    <w:rsid w:val="00363F4E"/>
    <w:rsid w:val="00364B97"/>
    <w:rsid w:val="0037343F"/>
    <w:rsid w:val="00373E64"/>
    <w:rsid w:val="0038035D"/>
    <w:rsid w:val="003807B6"/>
    <w:rsid w:val="0038337E"/>
    <w:rsid w:val="00383388"/>
    <w:rsid w:val="00384F55"/>
    <w:rsid w:val="00385EDF"/>
    <w:rsid w:val="00391B44"/>
    <w:rsid w:val="003A11CB"/>
    <w:rsid w:val="003A20FF"/>
    <w:rsid w:val="003A21FA"/>
    <w:rsid w:val="003A2C75"/>
    <w:rsid w:val="003A323D"/>
    <w:rsid w:val="003A43D4"/>
    <w:rsid w:val="003B00B6"/>
    <w:rsid w:val="003B0B83"/>
    <w:rsid w:val="003B26E3"/>
    <w:rsid w:val="003B2789"/>
    <w:rsid w:val="003B3694"/>
    <w:rsid w:val="003B45FC"/>
    <w:rsid w:val="003B7D18"/>
    <w:rsid w:val="003C0BE6"/>
    <w:rsid w:val="003C4AF8"/>
    <w:rsid w:val="003C549E"/>
    <w:rsid w:val="003D1349"/>
    <w:rsid w:val="003D4628"/>
    <w:rsid w:val="003E0C8F"/>
    <w:rsid w:val="003E28BA"/>
    <w:rsid w:val="003E42B4"/>
    <w:rsid w:val="003F117B"/>
    <w:rsid w:val="003F15B7"/>
    <w:rsid w:val="003F57A6"/>
    <w:rsid w:val="0040116E"/>
    <w:rsid w:val="004046BA"/>
    <w:rsid w:val="00407C97"/>
    <w:rsid w:val="0041699A"/>
    <w:rsid w:val="0042401C"/>
    <w:rsid w:val="00425202"/>
    <w:rsid w:val="00430D19"/>
    <w:rsid w:val="004332D8"/>
    <w:rsid w:val="004358AA"/>
    <w:rsid w:val="00436459"/>
    <w:rsid w:val="00441397"/>
    <w:rsid w:val="00441A93"/>
    <w:rsid w:val="00444B4E"/>
    <w:rsid w:val="00445651"/>
    <w:rsid w:val="00445975"/>
    <w:rsid w:val="00453343"/>
    <w:rsid w:val="00454E81"/>
    <w:rsid w:val="004609D1"/>
    <w:rsid w:val="0046566B"/>
    <w:rsid w:val="00465E41"/>
    <w:rsid w:val="0047079A"/>
    <w:rsid w:val="00470E05"/>
    <w:rsid w:val="00473E57"/>
    <w:rsid w:val="00480EBE"/>
    <w:rsid w:val="00482F99"/>
    <w:rsid w:val="00485630"/>
    <w:rsid w:val="0048579C"/>
    <w:rsid w:val="00496CEA"/>
    <w:rsid w:val="004A1582"/>
    <w:rsid w:val="004A2AD7"/>
    <w:rsid w:val="004A470B"/>
    <w:rsid w:val="004B1DB3"/>
    <w:rsid w:val="004B4414"/>
    <w:rsid w:val="004C020B"/>
    <w:rsid w:val="004C0C6C"/>
    <w:rsid w:val="004C10F7"/>
    <w:rsid w:val="004C17BA"/>
    <w:rsid w:val="004C3B66"/>
    <w:rsid w:val="004C43F9"/>
    <w:rsid w:val="004C46CA"/>
    <w:rsid w:val="004C61FA"/>
    <w:rsid w:val="004C67C3"/>
    <w:rsid w:val="004C7339"/>
    <w:rsid w:val="004D0F7C"/>
    <w:rsid w:val="004D36B0"/>
    <w:rsid w:val="004D5FA7"/>
    <w:rsid w:val="004D6E14"/>
    <w:rsid w:val="004D7506"/>
    <w:rsid w:val="004E0B36"/>
    <w:rsid w:val="004E0C5A"/>
    <w:rsid w:val="004E3844"/>
    <w:rsid w:val="004E4A3F"/>
    <w:rsid w:val="004E4ACB"/>
    <w:rsid w:val="004E69A1"/>
    <w:rsid w:val="004F0A5C"/>
    <w:rsid w:val="004F3EF8"/>
    <w:rsid w:val="004F6325"/>
    <w:rsid w:val="004F689C"/>
    <w:rsid w:val="00500DAF"/>
    <w:rsid w:val="0050278E"/>
    <w:rsid w:val="00504642"/>
    <w:rsid w:val="00504F78"/>
    <w:rsid w:val="005121CA"/>
    <w:rsid w:val="005136D1"/>
    <w:rsid w:val="0051630A"/>
    <w:rsid w:val="00516B3C"/>
    <w:rsid w:val="00522345"/>
    <w:rsid w:val="00522A75"/>
    <w:rsid w:val="005267FC"/>
    <w:rsid w:val="00527CBD"/>
    <w:rsid w:val="00530317"/>
    <w:rsid w:val="0053287B"/>
    <w:rsid w:val="005335D7"/>
    <w:rsid w:val="00533A6C"/>
    <w:rsid w:val="00533EC4"/>
    <w:rsid w:val="00533FB7"/>
    <w:rsid w:val="0053541A"/>
    <w:rsid w:val="0053589B"/>
    <w:rsid w:val="0053752C"/>
    <w:rsid w:val="005414CD"/>
    <w:rsid w:val="00543F2D"/>
    <w:rsid w:val="005441E8"/>
    <w:rsid w:val="0054485C"/>
    <w:rsid w:val="0054669A"/>
    <w:rsid w:val="005502B0"/>
    <w:rsid w:val="005516E3"/>
    <w:rsid w:val="005534B9"/>
    <w:rsid w:val="0055415D"/>
    <w:rsid w:val="00554842"/>
    <w:rsid w:val="00554D79"/>
    <w:rsid w:val="00560AED"/>
    <w:rsid w:val="00560C92"/>
    <w:rsid w:val="00563E58"/>
    <w:rsid w:val="00565906"/>
    <w:rsid w:val="00565952"/>
    <w:rsid w:val="00567E1D"/>
    <w:rsid w:val="00570160"/>
    <w:rsid w:val="005805F7"/>
    <w:rsid w:val="00581EA9"/>
    <w:rsid w:val="0058528A"/>
    <w:rsid w:val="00585ACE"/>
    <w:rsid w:val="00591B22"/>
    <w:rsid w:val="00594465"/>
    <w:rsid w:val="005A09D0"/>
    <w:rsid w:val="005B0452"/>
    <w:rsid w:val="005B2955"/>
    <w:rsid w:val="005B3C91"/>
    <w:rsid w:val="005C7E22"/>
    <w:rsid w:val="005D47F0"/>
    <w:rsid w:val="005E1014"/>
    <w:rsid w:val="005E3064"/>
    <w:rsid w:val="005E72AD"/>
    <w:rsid w:val="005F01CE"/>
    <w:rsid w:val="005F09F0"/>
    <w:rsid w:val="005F1B99"/>
    <w:rsid w:val="006001FF"/>
    <w:rsid w:val="00601F16"/>
    <w:rsid w:val="00607FD5"/>
    <w:rsid w:val="00610349"/>
    <w:rsid w:val="00610626"/>
    <w:rsid w:val="00611A61"/>
    <w:rsid w:val="00614A17"/>
    <w:rsid w:val="00620A37"/>
    <w:rsid w:val="00621531"/>
    <w:rsid w:val="006221B9"/>
    <w:rsid w:val="0062342C"/>
    <w:rsid w:val="00623D26"/>
    <w:rsid w:val="00624205"/>
    <w:rsid w:val="00627FEB"/>
    <w:rsid w:val="00635241"/>
    <w:rsid w:val="00637579"/>
    <w:rsid w:val="00642771"/>
    <w:rsid w:val="00644BAB"/>
    <w:rsid w:val="00651E73"/>
    <w:rsid w:val="0065203B"/>
    <w:rsid w:val="00654678"/>
    <w:rsid w:val="00661AA0"/>
    <w:rsid w:val="00662140"/>
    <w:rsid w:val="00664DAB"/>
    <w:rsid w:val="006658B4"/>
    <w:rsid w:val="0066668C"/>
    <w:rsid w:val="00667EF5"/>
    <w:rsid w:val="00670F7C"/>
    <w:rsid w:val="00671662"/>
    <w:rsid w:val="0067411A"/>
    <w:rsid w:val="00676A27"/>
    <w:rsid w:val="006775EA"/>
    <w:rsid w:val="00680D70"/>
    <w:rsid w:val="0068149C"/>
    <w:rsid w:val="00683B96"/>
    <w:rsid w:val="006850F0"/>
    <w:rsid w:val="0068547C"/>
    <w:rsid w:val="006858E2"/>
    <w:rsid w:val="006904C4"/>
    <w:rsid w:val="0069178F"/>
    <w:rsid w:val="00691A0D"/>
    <w:rsid w:val="006A2859"/>
    <w:rsid w:val="006A5691"/>
    <w:rsid w:val="006A61FD"/>
    <w:rsid w:val="006A7320"/>
    <w:rsid w:val="006A7443"/>
    <w:rsid w:val="006B05FC"/>
    <w:rsid w:val="006B0903"/>
    <w:rsid w:val="006B22F8"/>
    <w:rsid w:val="006B4570"/>
    <w:rsid w:val="006B5C75"/>
    <w:rsid w:val="006B702E"/>
    <w:rsid w:val="006C06E7"/>
    <w:rsid w:val="006C3D05"/>
    <w:rsid w:val="006C4473"/>
    <w:rsid w:val="006C4B67"/>
    <w:rsid w:val="006C77C8"/>
    <w:rsid w:val="006C7EB1"/>
    <w:rsid w:val="006D11CB"/>
    <w:rsid w:val="006D3A19"/>
    <w:rsid w:val="006D4F0E"/>
    <w:rsid w:val="006D7169"/>
    <w:rsid w:val="006E7B96"/>
    <w:rsid w:val="006F1206"/>
    <w:rsid w:val="006F7960"/>
    <w:rsid w:val="007066D6"/>
    <w:rsid w:val="00710F25"/>
    <w:rsid w:val="00721CCA"/>
    <w:rsid w:val="00723520"/>
    <w:rsid w:val="00724E33"/>
    <w:rsid w:val="00727F7B"/>
    <w:rsid w:val="00730C09"/>
    <w:rsid w:val="00731529"/>
    <w:rsid w:val="00732EE8"/>
    <w:rsid w:val="007337C7"/>
    <w:rsid w:val="007352E8"/>
    <w:rsid w:val="00740A64"/>
    <w:rsid w:val="00742373"/>
    <w:rsid w:val="00742982"/>
    <w:rsid w:val="00743153"/>
    <w:rsid w:val="00745727"/>
    <w:rsid w:val="0074576A"/>
    <w:rsid w:val="00757E73"/>
    <w:rsid w:val="007616F4"/>
    <w:rsid w:val="007622EB"/>
    <w:rsid w:val="007643BC"/>
    <w:rsid w:val="0076458C"/>
    <w:rsid w:val="00764FAC"/>
    <w:rsid w:val="00766BDB"/>
    <w:rsid w:val="00767E71"/>
    <w:rsid w:val="0077053D"/>
    <w:rsid w:val="00774093"/>
    <w:rsid w:val="0077489A"/>
    <w:rsid w:val="0077580E"/>
    <w:rsid w:val="007809EA"/>
    <w:rsid w:val="00787009"/>
    <w:rsid w:val="00791EDE"/>
    <w:rsid w:val="007947DA"/>
    <w:rsid w:val="007949D6"/>
    <w:rsid w:val="007955DF"/>
    <w:rsid w:val="00795A66"/>
    <w:rsid w:val="00795BB2"/>
    <w:rsid w:val="007A01A7"/>
    <w:rsid w:val="007A4A26"/>
    <w:rsid w:val="007B2B55"/>
    <w:rsid w:val="007B2ECD"/>
    <w:rsid w:val="007B3701"/>
    <w:rsid w:val="007C388C"/>
    <w:rsid w:val="007C4097"/>
    <w:rsid w:val="007C75F0"/>
    <w:rsid w:val="007C7E5A"/>
    <w:rsid w:val="007D1851"/>
    <w:rsid w:val="007D1F85"/>
    <w:rsid w:val="007D2CC4"/>
    <w:rsid w:val="007D3DB2"/>
    <w:rsid w:val="007D4A73"/>
    <w:rsid w:val="007E19FF"/>
    <w:rsid w:val="007E4D42"/>
    <w:rsid w:val="007F061B"/>
    <w:rsid w:val="007F10EE"/>
    <w:rsid w:val="007F7B74"/>
    <w:rsid w:val="008014C7"/>
    <w:rsid w:val="0080178F"/>
    <w:rsid w:val="00801A58"/>
    <w:rsid w:val="0080200B"/>
    <w:rsid w:val="00804091"/>
    <w:rsid w:val="00804653"/>
    <w:rsid w:val="0080585F"/>
    <w:rsid w:val="00806B61"/>
    <w:rsid w:val="00806C7A"/>
    <w:rsid w:val="00807460"/>
    <w:rsid w:val="00807C9C"/>
    <w:rsid w:val="00815C95"/>
    <w:rsid w:val="00824D30"/>
    <w:rsid w:val="00826ED4"/>
    <w:rsid w:val="00831880"/>
    <w:rsid w:val="00834A67"/>
    <w:rsid w:val="00837049"/>
    <w:rsid w:val="0084096C"/>
    <w:rsid w:val="0084301A"/>
    <w:rsid w:val="00843455"/>
    <w:rsid w:val="00851FA6"/>
    <w:rsid w:val="0085438E"/>
    <w:rsid w:val="00856819"/>
    <w:rsid w:val="00856EFD"/>
    <w:rsid w:val="00860CD7"/>
    <w:rsid w:val="008622B2"/>
    <w:rsid w:val="00865EB1"/>
    <w:rsid w:val="0086612C"/>
    <w:rsid w:val="008668BD"/>
    <w:rsid w:val="00870265"/>
    <w:rsid w:val="00872866"/>
    <w:rsid w:val="008760C6"/>
    <w:rsid w:val="0088092B"/>
    <w:rsid w:val="00881AB9"/>
    <w:rsid w:val="00882696"/>
    <w:rsid w:val="00884703"/>
    <w:rsid w:val="008874B7"/>
    <w:rsid w:val="00890F0D"/>
    <w:rsid w:val="00891F57"/>
    <w:rsid w:val="0089229E"/>
    <w:rsid w:val="00893076"/>
    <w:rsid w:val="00894A87"/>
    <w:rsid w:val="008A0902"/>
    <w:rsid w:val="008A0D8A"/>
    <w:rsid w:val="008A19AA"/>
    <w:rsid w:val="008A4CC7"/>
    <w:rsid w:val="008A5A2D"/>
    <w:rsid w:val="008A7A71"/>
    <w:rsid w:val="008B37A8"/>
    <w:rsid w:val="008B63B2"/>
    <w:rsid w:val="008B6B41"/>
    <w:rsid w:val="008C721F"/>
    <w:rsid w:val="008C78BD"/>
    <w:rsid w:val="008D1AD0"/>
    <w:rsid w:val="008D726D"/>
    <w:rsid w:val="008E3540"/>
    <w:rsid w:val="008E5996"/>
    <w:rsid w:val="008F0360"/>
    <w:rsid w:val="008F5889"/>
    <w:rsid w:val="008F641D"/>
    <w:rsid w:val="008F70F5"/>
    <w:rsid w:val="00906150"/>
    <w:rsid w:val="00906956"/>
    <w:rsid w:val="009114F6"/>
    <w:rsid w:val="009129F8"/>
    <w:rsid w:val="00913BB3"/>
    <w:rsid w:val="00915891"/>
    <w:rsid w:val="0092131B"/>
    <w:rsid w:val="0092286E"/>
    <w:rsid w:val="00931FAD"/>
    <w:rsid w:val="00935F3B"/>
    <w:rsid w:val="0093759E"/>
    <w:rsid w:val="0094090A"/>
    <w:rsid w:val="00944B88"/>
    <w:rsid w:val="009477E6"/>
    <w:rsid w:val="00951243"/>
    <w:rsid w:val="00957B8A"/>
    <w:rsid w:val="0096056F"/>
    <w:rsid w:val="00962116"/>
    <w:rsid w:val="0096259C"/>
    <w:rsid w:val="009655A0"/>
    <w:rsid w:val="00966CAF"/>
    <w:rsid w:val="00971CAC"/>
    <w:rsid w:val="00972537"/>
    <w:rsid w:val="00972AB9"/>
    <w:rsid w:val="00972D29"/>
    <w:rsid w:val="00972EBC"/>
    <w:rsid w:val="0097425C"/>
    <w:rsid w:val="00974C21"/>
    <w:rsid w:val="009759B3"/>
    <w:rsid w:val="009772CB"/>
    <w:rsid w:val="00977544"/>
    <w:rsid w:val="00987C41"/>
    <w:rsid w:val="0099335A"/>
    <w:rsid w:val="009A46B1"/>
    <w:rsid w:val="009A7C7A"/>
    <w:rsid w:val="009B5300"/>
    <w:rsid w:val="009C0C02"/>
    <w:rsid w:val="009C1310"/>
    <w:rsid w:val="009C27C0"/>
    <w:rsid w:val="009C34FD"/>
    <w:rsid w:val="009C6CCF"/>
    <w:rsid w:val="009C753E"/>
    <w:rsid w:val="009D2037"/>
    <w:rsid w:val="009D2E2C"/>
    <w:rsid w:val="009D5DDD"/>
    <w:rsid w:val="009D6D3F"/>
    <w:rsid w:val="009D7459"/>
    <w:rsid w:val="009E4528"/>
    <w:rsid w:val="009E68B5"/>
    <w:rsid w:val="009F0A3B"/>
    <w:rsid w:val="009F2220"/>
    <w:rsid w:val="009F2920"/>
    <w:rsid w:val="00A01047"/>
    <w:rsid w:val="00A07A33"/>
    <w:rsid w:val="00A135D5"/>
    <w:rsid w:val="00A1424F"/>
    <w:rsid w:val="00A16B94"/>
    <w:rsid w:val="00A2114B"/>
    <w:rsid w:val="00A2260E"/>
    <w:rsid w:val="00A23CDF"/>
    <w:rsid w:val="00A25005"/>
    <w:rsid w:val="00A256DC"/>
    <w:rsid w:val="00A258BE"/>
    <w:rsid w:val="00A25A4D"/>
    <w:rsid w:val="00A3138C"/>
    <w:rsid w:val="00A31647"/>
    <w:rsid w:val="00A332FA"/>
    <w:rsid w:val="00A3798E"/>
    <w:rsid w:val="00A40351"/>
    <w:rsid w:val="00A4123A"/>
    <w:rsid w:val="00A41509"/>
    <w:rsid w:val="00A41B20"/>
    <w:rsid w:val="00A43667"/>
    <w:rsid w:val="00A46766"/>
    <w:rsid w:val="00A50072"/>
    <w:rsid w:val="00A509ED"/>
    <w:rsid w:val="00A5123E"/>
    <w:rsid w:val="00A56E29"/>
    <w:rsid w:val="00A6027D"/>
    <w:rsid w:val="00A60566"/>
    <w:rsid w:val="00A60BDA"/>
    <w:rsid w:val="00A61483"/>
    <w:rsid w:val="00A62330"/>
    <w:rsid w:val="00A63979"/>
    <w:rsid w:val="00A64AD2"/>
    <w:rsid w:val="00A65519"/>
    <w:rsid w:val="00A65988"/>
    <w:rsid w:val="00A6695B"/>
    <w:rsid w:val="00A7536B"/>
    <w:rsid w:val="00A75491"/>
    <w:rsid w:val="00A7681A"/>
    <w:rsid w:val="00A81D08"/>
    <w:rsid w:val="00A8667E"/>
    <w:rsid w:val="00A86D4A"/>
    <w:rsid w:val="00A90DB9"/>
    <w:rsid w:val="00A9129E"/>
    <w:rsid w:val="00A91CD4"/>
    <w:rsid w:val="00A952C4"/>
    <w:rsid w:val="00AA07B2"/>
    <w:rsid w:val="00AA1F0D"/>
    <w:rsid w:val="00AA27B8"/>
    <w:rsid w:val="00AA2B07"/>
    <w:rsid w:val="00AA5AAD"/>
    <w:rsid w:val="00AA5FAF"/>
    <w:rsid w:val="00AA79CB"/>
    <w:rsid w:val="00AA7E2D"/>
    <w:rsid w:val="00AB039C"/>
    <w:rsid w:val="00AB03EF"/>
    <w:rsid w:val="00AB166D"/>
    <w:rsid w:val="00AB2CA0"/>
    <w:rsid w:val="00AB54B7"/>
    <w:rsid w:val="00AC4574"/>
    <w:rsid w:val="00AC5F15"/>
    <w:rsid w:val="00AC672D"/>
    <w:rsid w:val="00AD2D81"/>
    <w:rsid w:val="00AD2F16"/>
    <w:rsid w:val="00AE1B0F"/>
    <w:rsid w:val="00AE29B3"/>
    <w:rsid w:val="00AE2F21"/>
    <w:rsid w:val="00AE514B"/>
    <w:rsid w:val="00AE6A08"/>
    <w:rsid w:val="00AE756D"/>
    <w:rsid w:val="00AF1259"/>
    <w:rsid w:val="00AF5E43"/>
    <w:rsid w:val="00B00002"/>
    <w:rsid w:val="00B01D44"/>
    <w:rsid w:val="00B02D85"/>
    <w:rsid w:val="00B077ED"/>
    <w:rsid w:val="00B121C8"/>
    <w:rsid w:val="00B15B2D"/>
    <w:rsid w:val="00B16686"/>
    <w:rsid w:val="00B17E56"/>
    <w:rsid w:val="00B3018C"/>
    <w:rsid w:val="00B30A2C"/>
    <w:rsid w:val="00B31B0B"/>
    <w:rsid w:val="00B338B5"/>
    <w:rsid w:val="00B353DC"/>
    <w:rsid w:val="00B37A7A"/>
    <w:rsid w:val="00B4186D"/>
    <w:rsid w:val="00B43186"/>
    <w:rsid w:val="00B47689"/>
    <w:rsid w:val="00B502E9"/>
    <w:rsid w:val="00B50A46"/>
    <w:rsid w:val="00B520C6"/>
    <w:rsid w:val="00B55254"/>
    <w:rsid w:val="00B606E1"/>
    <w:rsid w:val="00B610E0"/>
    <w:rsid w:val="00B6287F"/>
    <w:rsid w:val="00B64E34"/>
    <w:rsid w:val="00B650FB"/>
    <w:rsid w:val="00B65F0A"/>
    <w:rsid w:val="00B70FC6"/>
    <w:rsid w:val="00B72FA7"/>
    <w:rsid w:val="00B73762"/>
    <w:rsid w:val="00B778F8"/>
    <w:rsid w:val="00B77D7F"/>
    <w:rsid w:val="00B77E23"/>
    <w:rsid w:val="00B80B77"/>
    <w:rsid w:val="00B811C1"/>
    <w:rsid w:val="00B91BFE"/>
    <w:rsid w:val="00B92EA6"/>
    <w:rsid w:val="00B93458"/>
    <w:rsid w:val="00B95260"/>
    <w:rsid w:val="00B967F4"/>
    <w:rsid w:val="00B971AE"/>
    <w:rsid w:val="00B97683"/>
    <w:rsid w:val="00BA09B1"/>
    <w:rsid w:val="00BA38B2"/>
    <w:rsid w:val="00BA38FA"/>
    <w:rsid w:val="00BA52B8"/>
    <w:rsid w:val="00BA6AED"/>
    <w:rsid w:val="00BB0A3B"/>
    <w:rsid w:val="00BB1DAC"/>
    <w:rsid w:val="00BB3927"/>
    <w:rsid w:val="00BB468E"/>
    <w:rsid w:val="00BC2421"/>
    <w:rsid w:val="00BC672F"/>
    <w:rsid w:val="00BD051E"/>
    <w:rsid w:val="00BD0BAD"/>
    <w:rsid w:val="00BD4784"/>
    <w:rsid w:val="00BD5661"/>
    <w:rsid w:val="00BE09A7"/>
    <w:rsid w:val="00BE2247"/>
    <w:rsid w:val="00BE2D6A"/>
    <w:rsid w:val="00BE5980"/>
    <w:rsid w:val="00BF088E"/>
    <w:rsid w:val="00BF60F0"/>
    <w:rsid w:val="00C0669C"/>
    <w:rsid w:val="00C11088"/>
    <w:rsid w:val="00C12446"/>
    <w:rsid w:val="00C14747"/>
    <w:rsid w:val="00C173A4"/>
    <w:rsid w:val="00C17D27"/>
    <w:rsid w:val="00C2556C"/>
    <w:rsid w:val="00C302FE"/>
    <w:rsid w:val="00C306C6"/>
    <w:rsid w:val="00C35AAB"/>
    <w:rsid w:val="00C377A9"/>
    <w:rsid w:val="00C447AA"/>
    <w:rsid w:val="00C46050"/>
    <w:rsid w:val="00C47ABE"/>
    <w:rsid w:val="00C50085"/>
    <w:rsid w:val="00C60F7A"/>
    <w:rsid w:val="00C626FF"/>
    <w:rsid w:val="00C634AF"/>
    <w:rsid w:val="00C653A4"/>
    <w:rsid w:val="00C66E7B"/>
    <w:rsid w:val="00C929E9"/>
    <w:rsid w:val="00C92B9E"/>
    <w:rsid w:val="00C93898"/>
    <w:rsid w:val="00C943D3"/>
    <w:rsid w:val="00C94B8E"/>
    <w:rsid w:val="00C96711"/>
    <w:rsid w:val="00C9722F"/>
    <w:rsid w:val="00CB16F1"/>
    <w:rsid w:val="00CB2C37"/>
    <w:rsid w:val="00CB490C"/>
    <w:rsid w:val="00CB50E5"/>
    <w:rsid w:val="00CC0BC7"/>
    <w:rsid w:val="00CC5554"/>
    <w:rsid w:val="00CC6B7A"/>
    <w:rsid w:val="00CD1012"/>
    <w:rsid w:val="00CD6C91"/>
    <w:rsid w:val="00CD72C8"/>
    <w:rsid w:val="00CE0D1F"/>
    <w:rsid w:val="00CE1BDE"/>
    <w:rsid w:val="00CE3600"/>
    <w:rsid w:val="00CE65FD"/>
    <w:rsid w:val="00CF0FC3"/>
    <w:rsid w:val="00CF1FAB"/>
    <w:rsid w:val="00D00A58"/>
    <w:rsid w:val="00D00E32"/>
    <w:rsid w:val="00D02807"/>
    <w:rsid w:val="00D02A88"/>
    <w:rsid w:val="00D054FB"/>
    <w:rsid w:val="00D064DA"/>
    <w:rsid w:val="00D078B2"/>
    <w:rsid w:val="00D10AAB"/>
    <w:rsid w:val="00D11F3A"/>
    <w:rsid w:val="00D15FDE"/>
    <w:rsid w:val="00D17EFE"/>
    <w:rsid w:val="00D20B3A"/>
    <w:rsid w:val="00D24303"/>
    <w:rsid w:val="00D26450"/>
    <w:rsid w:val="00D27075"/>
    <w:rsid w:val="00D27786"/>
    <w:rsid w:val="00D27855"/>
    <w:rsid w:val="00D37D0C"/>
    <w:rsid w:val="00D41E24"/>
    <w:rsid w:val="00D452DE"/>
    <w:rsid w:val="00D46DD3"/>
    <w:rsid w:val="00D47FF0"/>
    <w:rsid w:val="00D60464"/>
    <w:rsid w:val="00D60562"/>
    <w:rsid w:val="00D615EA"/>
    <w:rsid w:val="00D67BBB"/>
    <w:rsid w:val="00D70473"/>
    <w:rsid w:val="00D72F20"/>
    <w:rsid w:val="00D75F27"/>
    <w:rsid w:val="00D777AF"/>
    <w:rsid w:val="00D77BE7"/>
    <w:rsid w:val="00D8228F"/>
    <w:rsid w:val="00D90EF5"/>
    <w:rsid w:val="00D9546C"/>
    <w:rsid w:val="00D97675"/>
    <w:rsid w:val="00DA0170"/>
    <w:rsid w:val="00DA0563"/>
    <w:rsid w:val="00DB3B2C"/>
    <w:rsid w:val="00DB51C3"/>
    <w:rsid w:val="00DC12F6"/>
    <w:rsid w:val="00DC70E1"/>
    <w:rsid w:val="00DD0DE2"/>
    <w:rsid w:val="00DD25DC"/>
    <w:rsid w:val="00DE05EA"/>
    <w:rsid w:val="00DE2598"/>
    <w:rsid w:val="00DE40EA"/>
    <w:rsid w:val="00DE42C6"/>
    <w:rsid w:val="00DE4A27"/>
    <w:rsid w:val="00DE5469"/>
    <w:rsid w:val="00DF5CAE"/>
    <w:rsid w:val="00DF75D1"/>
    <w:rsid w:val="00E00365"/>
    <w:rsid w:val="00E01062"/>
    <w:rsid w:val="00E029B2"/>
    <w:rsid w:val="00E0702B"/>
    <w:rsid w:val="00E07C46"/>
    <w:rsid w:val="00E13F50"/>
    <w:rsid w:val="00E17FC2"/>
    <w:rsid w:val="00E209B0"/>
    <w:rsid w:val="00E23211"/>
    <w:rsid w:val="00E24BF5"/>
    <w:rsid w:val="00E30C51"/>
    <w:rsid w:val="00E31360"/>
    <w:rsid w:val="00E32D32"/>
    <w:rsid w:val="00E34D40"/>
    <w:rsid w:val="00E361B5"/>
    <w:rsid w:val="00E3621B"/>
    <w:rsid w:val="00E3678F"/>
    <w:rsid w:val="00E3688E"/>
    <w:rsid w:val="00E3753D"/>
    <w:rsid w:val="00E412D7"/>
    <w:rsid w:val="00E445AC"/>
    <w:rsid w:val="00E46583"/>
    <w:rsid w:val="00E50971"/>
    <w:rsid w:val="00E54639"/>
    <w:rsid w:val="00E54923"/>
    <w:rsid w:val="00E56FC8"/>
    <w:rsid w:val="00E57925"/>
    <w:rsid w:val="00E621DB"/>
    <w:rsid w:val="00E6749F"/>
    <w:rsid w:val="00E70360"/>
    <w:rsid w:val="00E7154B"/>
    <w:rsid w:val="00E73A27"/>
    <w:rsid w:val="00E74E68"/>
    <w:rsid w:val="00E769B6"/>
    <w:rsid w:val="00E81FFF"/>
    <w:rsid w:val="00E84106"/>
    <w:rsid w:val="00E84248"/>
    <w:rsid w:val="00E90628"/>
    <w:rsid w:val="00E94975"/>
    <w:rsid w:val="00E969D2"/>
    <w:rsid w:val="00EA07E6"/>
    <w:rsid w:val="00EA73C9"/>
    <w:rsid w:val="00EA7662"/>
    <w:rsid w:val="00EB3A20"/>
    <w:rsid w:val="00EC50DB"/>
    <w:rsid w:val="00ED08C3"/>
    <w:rsid w:val="00ED7C44"/>
    <w:rsid w:val="00EE04F4"/>
    <w:rsid w:val="00EE10F2"/>
    <w:rsid w:val="00EE2E09"/>
    <w:rsid w:val="00EF4384"/>
    <w:rsid w:val="00EF7FB7"/>
    <w:rsid w:val="00F0057C"/>
    <w:rsid w:val="00F03626"/>
    <w:rsid w:val="00F0500C"/>
    <w:rsid w:val="00F12923"/>
    <w:rsid w:val="00F157BF"/>
    <w:rsid w:val="00F16271"/>
    <w:rsid w:val="00F17EC7"/>
    <w:rsid w:val="00F30041"/>
    <w:rsid w:val="00F3444A"/>
    <w:rsid w:val="00F36051"/>
    <w:rsid w:val="00F430EA"/>
    <w:rsid w:val="00F43CA7"/>
    <w:rsid w:val="00F44FE4"/>
    <w:rsid w:val="00F460B5"/>
    <w:rsid w:val="00F46F09"/>
    <w:rsid w:val="00F50A6B"/>
    <w:rsid w:val="00F51B59"/>
    <w:rsid w:val="00F537D7"/>
    <w:rsid w:val="00F55801"/>
    <w:rsid w:val="00F562FF"/>
    <w:rsid w:val="00F627F6"/>
    <w:rsid w:val="00F66119"/>
    <w:rsid w:val="00F71AA8"/>
    <w:rsid w:val="00F723DF"/>
    <w:rsid w:val="00F75BE5"/>
    <w:rsid w:val="00F763B6"/>
    <w:rsid w:val="00F77122"/>
    <w:rsid w:val="00F77D18"/>
    <w:rsid w:val="00F830D1"/>
    <w:rsid w:val="00F845A3"/>
    <w:rsid w:val="00F85560"/>
    <w:rsid w:val="00F942DF"/>
    <w:rsid w:val="00FA5D17"/>
    <w:rsid w:val="00FB214A"/>
    <w:rsid w:val="00FB72C3"/>
    <w:rsid w:val="00FB7933"/>
    <w:rsid w:val="00FC1239"/>
    <w:rsid w:val="00FC6691"/>
    <w:rsid w:val="00FC7966"/>
    <w:rsid w:val="00FD0034"/>
    <w:rsid w:val="00FD14A3"/>
    <w:rsid w:val="00FD370E"/>
    <w:rsid w:val="00FD6D46"/>
    <w:rsid w:val="00FF2410"/>
    <w:rsid w:val="00FF3D9C"/>
    <w:rsid w:val="00FF5551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  <w:rsid w:val="61E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4F1B3381-E3CB-45B2-AAF5-9E4F740B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59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C173A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4186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A5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tions@ringahora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ingahora.nz/qualifications-and-assurance/programme-endorsement/programme-guidance-documents-for-providers-developing-programm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t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  <Priority xmlns="c09c01e2-cfee-43a1-bdc4-9ea3d026a3fa">Tier A</Priority>
    <WDCNZ xmlns="c09c01e2-cfee-43a1-bdc4-9ea3d026a3fa">RingaHora</WDCN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9" ma:contentTypeDescription="Create a new document." ma:contentTypeScope="" ma:versionID="4de6b4464c85aed138b763b3125ef7f1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7a1b31523dcc0ca03236be159a3d2daa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WDCNZ" ma:index="25" nillable="true" ma:displayName="WDCNZ" ma:internalName="WDCNZ">
      <xsd:simpleType>
        <xsd:restriction base="dms:Text"/>
      </xsd:simpleType>
    </xsd:element>
    <xsd:element name="Priority" ma:index="26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7C94-2EA7-41ED-B821-0E23447DDB87}">
  <ds:schemaRefs>
    <ds:schemaRef ds:uri="c09c01e2-cfee-43a1-bdc4-9ea3d026a3fa"/>
    <ds:schemaRef ds:uri="http://schemas.microsoft.com/office/2006/documentManagement/types"/>
    <ds:schemaRef ds:uri="ec761af5-23b3-453d-aa00-8620c42b1ab2"/>
    <ds:schemaRef ds:uri="http://schemas.microsoft.com/office/infopath/2007/PartnerControls"/>
    <ds:schemaRef ds:uri="c7c66f8a-fd0d-4da3-b6ce-0241484f0de0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6170E-37D5-4BB0-B51F-9E5D4C55A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 BE4 Sales and relationship mgt draft Aug25</vt:lpstr>
    </vt:vector>
  </TitlesOfParts>
  <Company>Ringa Hora Services WDC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BE4 Sales and relationship mgt draft Aug25</dc:title>
  <dc:subject>Business Events - skill standard</dc:subject>
  <dc:creator/>
  <cp:keywords/>
  <dc:description/>
  <cp:lastModifiedBy>Diana Garrett</cp:lastModifiedBy>
  <cp:revision>7</cp:revision>
  <cp:lastPrinted>2025-01-15T08:20:00Z</cp:lastPrinted>
  <dcterms:created xsi:type="dcterms:W3CDTF">2025-08-13T04:38:00Z</dcterms:created>
  <dcterms:modified xsi:type="dcterms:W3CDTF">2025-09-05T04:58:00Z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