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45"/>
        <w:gridCol w:w="8060"/>
      </w:tblGrid>
      <w:tr w:rsidRPr="00D7626B" w:rsidR="007066D6" w:rsidTr="070F3840" w14:paraId="341C5380" w14:textId="77777777">
        <w:trPr>
          <w:trHeight w:val="703"/>
        </w:trPr>
        <w:tc>
          <w:tcPr>
            <w:tcW w:w="2345" w:type="dxa"/>
          </w:tcPr>
          <w:p w:rsidRPr="00FD05AA" w:rsidR="007066D6" w:rsidP="007066D6" w:rsidRDefault="00FD05AA" w14:paraId="7A1B5AC9" w14:textId="0CCBE0E7">
            <w:pPr>
              <w:pStyle w:val="Heading1"/>
              <w:spacing w:line="240" w:lineRule="auto"/>
              <w:rPr>
                <w:rFonts w:ascii="Arial" w:hAnsi="Arial" w:cs="Arial"/>
                <w:b/>
                <w:bCs/>
                <w:color w:val="auto"/>
              </w:rPr>
            </w:pPr>
            <w:r w:rsidRPr="00FD05AA">
              <w:rPr>
                <w:rFonts w:ascii="Arial" w:hAnsi="Arial" w:cs="Arial"/>
                <w:b/>
                <w:bCs/>
                <w:color w:val="auto"/>
              </w:rPr>
              <w:t>L3 Sandwiches</w:t>
            </w:r>
          </w:p>
        </w:tc>
        <w:tc>
          <w:tcPr>
            <w:tcW w:w="8060" w:type="dxa"/>
          </w:tcPr>
          <w:p w:rsidRPr="006E4446" w:rsidR="007066D6" w:rsidP="007066D6" w:rsidRDefault="009A0CED" w14:paraId="512FDC1E" w14:textId="128CADE1">
            <w:pPr>
              <w:pStyle w:val="Heading1"/>
              <w:spacing w:line="240" w:lineRule="auto"/>
              <w:ind w:right="178"/>
              <w:rPr>
                <w:rFonts w:ascii="Arial" w:hAnsi="Arial" w:cs="Arial"/>
                <w:b/>
                <w:bCs/>
                <w:color w:val="auto"/>
              </w:rPr>
            </w:pPr>
            <w:r w:rsidRPr="006E4446">
              <w:rPr>
                <w:rFonts w:ascii="Arial" w:hAnsi="Arial" w:cs="Arial"/>
                <w:b/>
                <w:bCs/>
                <w:color w:val="auto"/>
              </w:rPr>
              <w:t xml:space="preserve">Prepare </w:t>
            </w:r>
            <w:r w:rsidRPr="006E4446" w:rsidR="004B4F3A">
              <w:rPr>
                <w:rFonts w:ascii="Arial" w:hAnsi="Arial" w:cs="Arial"/>
                <w:b/>
                <w:bCs/>
                <w:color w:val="auto"/>
              </w:rPr>
              <w:t>and present</w:t>
            </w:r>
            <w:r w:rsidRPr="006E4446" w:rsidR="00793341">
              <w:rPr>
                <w:rFonts w:ascii="Arial" w:hAnsi="Arial" w:cs="Arial"/>
                <w:b/>
                <w:bCs/>
                <w:color w:val="auto"/>
              </w:rPr>
              <w:t xml:space="preserve"> sandwiches in a culinary environment</w:t>
            </w:r>
          </w:p>
        </w:tc>
      </w:tr>
    </w:tbl>
    <w:p w:rsidRPr="00D7626B" w:rsidR="004D6E14" w:rsidP="00DC70E1" w:rsidRDefault="004D6E14" w14:paraId="3DBC1EDB" w14:textId="77777777">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Pr="00D7626B" w:rsidR="003B7D18" w:rsidTr="61E3FE0B" w14:paraId="52F633C4" w14:textId="77777777">
        <w:trPr>
          <w:cantSplit/>
        </w:trPr>
        <w:tc>
          <w:tcPr>
            <w:tcW w:w="2263" w:type="dxa"/>
            <w:tcBorders>
              <w:top w:val="single" w:color="auto" w:sz="4" w:space="0"/>
              <w:left w:val="single" w:color="auto" w:sz="4" w:space="0"/>
              <w:bottom w:val="single" w:color="auto" w:sz="4" w:space="0"/>
              <w:right w:val="single" w:color="auto" w:sz="4" w:space="0"/>
            </w:tcBorders>
            <w:shd w:val="clear" w:color="auto" w:fill="8DCCD2"/>
            <w:hideMark/>
          </w:tcPr>
          <w:p w:rsidRPr="00D7626B" w:rsidR="004D6E14" w:rsidP="00DC70E1" w:rsidRDefault="00F50A6B" w14:paraId="74F88ABA" w14:textId="60992C62">
            <w:pPr>
              <w:spacing w:line="240" w:lineRule="auto"/>
              <w:rPr>
                <w:rFonts w:ascii="Arial" w:hAnsi="Arial" w:cs="Arial"/>
                <w:b/>
                <w:bCs/>
                <w:color w:val="000000" w:themeColor="text1"/>
                <w:sz w:val="22"/>
                <w:szCs w:val="22"/>
              </w:rPr>
            </w:pPr>
            <w:proofErr w:type="spellStart"/>
            <w:r w:rsidRPr="00D7626B">
              <w:rPr>
                <w:rFonts w:ascii="Arial" w:hAnsi="Arial" w:cs="Arial"/>
                <w:b/>
                <w:bCs/>
                <w:color w:val="000000" w:themeColor="text1"/>
                <w:sz w:val="22"/>
                <w:szCs w:val="22"/>
              </w:rPr>
              <w:t>Kaupae</w:t>
            </w:r>
            <w:proofErr w:type="spellEnd"/>
            <w:r w:rsidRPr="00D7626B">
              <w:rPr>
                <w:rFonts w:ascii="Arial" w:hAnsi="Arial" w:cs="Arial"/>
                <w:b/>
                <w:bCs/>
                <w:color w:val="000000" w:themeColor="text1"/>
                <w:sz w:val="22"/>
                <w:szCs w:val="22"/>
              </w:rPr>
              <w:t xml:space="preserve"> | </w:t>
            </w:r>
            <w:r w:rsidRPr="00D7626B">
              <w:rPr>
                <w:rFonts w:ascii="Arial" w:hAnsi="Arial" w:cs="Arial"/>
                <w:color w:val="000000" w:themeColor="text1"/>
                <w:sz w:val="22"/>
                <w:szCs w:val="22"/>
              </w:rPr>
              <w:t>Level</w:t>
            </w:r>
          </w:p>
        </w:tc>
        <w:tc>
          <w:tcPr>
            <w:tcW w:w="7705" w:type="dxa"/>
            <w:tcBorders>
              <w:top w:val="single" w:color="auto" w:sz="4" w:space="0"/>
              <w:left w:val="single" w:color="auto" w:sz="4" w:space="0"/>
              <w:bottom w:val="single" w:color="auto" w:sz="4" w:space="0"/>
              <w:right w:val="single" w:color="auto" w:sz="4" w:space="0"/>
            </w:tcBorders>
            <w:hideMark/>
          </w:tcPr>
          <w:p w:rsidRPr="00D7626B" w:rsidR="004D6E14" w:rsidP="00DC70E1" w:rsidRDefault="008839E8" w14:paraId="7DEEF33C" w14:textId="3E9A91EA">
            <w:pPr>
              <w:spacing w:line="240" w:lineRule="auto"/>
              <w:rPr>
                <w:rFonts w:ascii="Arial" w:hAnsi="Arial" w:cs="Arial"/>
                <w:sz w:val="22"/>
                <w:szCs w:val="22"/>
              </w:rPr>
            </w:pPr>
            <w:r w:rsidRPr="00D7626B">
              <w:rPr>
                <w:rFonts w:ascii="Arial" w:hAnsi="Arial" w:cs="Arial"/>
                <w:sz w:val="22"/>
                <w:szCs w:val="22"/>
              </w:rPr>
              <w:t>3</w:t>
            </w:r>
          </w:p>
        </w:tc>
      </w:tr>
      <w:tr w:rsidRPr="00D7626B" w:rsidR="003B7D18" w:rsidTr="61E3FE0B" w14:paraId="319AEFDB" w14:textId="77777777">
        <w:trPr>
          <w:cantSplit/>
        </w:trPr>
        <w:tc>
          <w:tcPr>
            <w:tcW w:w="2263" w:type="dxa"/>
            <w:tcBorders>
              <w:top w:val="single" w:color="auto" w:sz="4" w:space="0"/>
              <w:left w:val="single" w:color="auto" w:sz="4" w:space="0"/>
              <w:bottom w:val="single" w:color="auto" w:sz="4" w:space="0"/>
              <w:right w:val="single" w:color="auto" w:sz="4" w:space="0"/>
            </w:tcBorders>
            <w:shd w:val="clear" w:color="auto" w:fill="8DCCD2"/>
            <w:hideMark/>
          </w:tcPr>
          <w:p w:rsidRPr="00D7626B" w:rsidR="004D6E14" w:rsidP="00DC70E1" w:rsidRDefault="00F50A6B" w14:paraId="4A2CC07E" w14:textId="12B26353">
            <w:pPr>
              <w:spacing w:line="240" w:lineRule="auto"/>
              <w:rPr>
                <w:rFonts w:ascii="Arial" w:hAnsi="Arial" w:cs="Arial"/>
                <w:b/>
                <w:bCs/>
                <w:color w:val="000000" w:themeColor="text1"/>
                <w:sz w:val="22"/>
                <w:szCs w:val="22"/>
              </w:rPr>
            </w:pPr>
            <w:r w:rsidRPr="00D7626B">
              <w:rPr>
                <w:rFonts w:ascii="Arial" w:hAnsi="Arial" w:cs="Arial"/>
                <w:b/>
                <w:bCs/>
                <w:color w:val="000000" w:themeColor="text1"/>
                <w:sz w:val="22"/>
                <w:szCs w:val="22"/>
              </w:rPr>
              <w:t xml:space="preserve">Whiwhinga | </w:t>
            </w:r>
            <w:r w:rsidRPr="00D7626B">
              <w:rPr>
                <w:rFonts w:ascii="Arial" w:hAnsi="Arial" w:cs="Arial"/>
                <w:color w:val="000000" w:themeColor="text1"/>
                <w:sz w:val="22"/>
                <w:szCs w:val="22"/>
              </w:rPr>
              <w:t>Credit</w:t>
            </w:r>
          </w:p>
        </w:tc>
        <w:tc>
          <w:tcPr>
            <w:tcW w:w="7705" w:type="dxa"/>
            <w:tcBorders>
              <w:top w:val="single" w:color="auto" w:sz="4" w:space="0"/>
              <w:left w:val="single" w:color="auto" w:sz="4" w:space="0"/>
              <w:bottom w:val="single" w:color="auto" w:sz="4" w:space="0"/>
              <w:right w:val="single" w:color="auto" w:sz="4" w:space="0"/>
            </w:tcBorders>
            <w:hideMark/>
          </w:tcPr>
          <w:p w:rsidRPr="00D7626B" w:rsidR="004D6E14" w:rsidP="00DC70E1" w:rsidRDefault="2A14B60B" w14:paraId="31E176E5" w14:textId="273F38E0">
            <w:pPr>
              <w:spacing w:line="240" w:lineRule="auto"/>
              <w:rPr>
                <w:rFonts w:ascii="Arial" w:hAnsi="Arial" w:cs="Arial"/>
                <w:sz w:val="22"/>
                <w:szCs w:val="22"/>
              </w:rPr>
            </w:pPr>
            <w:r w:rsidRPr="00D7626B">
              <w:rPr>
                <w:rFonts w:ascii="Arial" w:hAnsi="Arial" w:cs="Arial"/>
                <w:sz w:val="22"/>
                <w:szCs w:val="22"/>
              </w:rPr>
              <w:t>5</w:t>
            </w:r>
          </w:p>
        </w:tc>
      </w:tr>
      <w:tr w:rsidRPr="00D7626B" w:rsidR="003B7D18" w:rsidTr="61E3FE0B" w14:paraId="49BD60D9" w14:textId="77777777">
        <w:trPr>
          <w:cantSplit/>
        </w:trPr>
        <w:tc>
          <w:tcPr>
            <w:tcW w:w="2263" w:type="dxa"/>
            <w:tcBorders>
              <w:top w:val="single" w:color="auto" w:sz="4" w:space="0"/>
              <w:left w:val="single" w:color="auto" w:sz="4" w:space="0"/>
              <w:bottom w:val="single" w:color="auto" w:sz="4" w:space="0"/>
              <w:right w:val="single" w:color="auto" w:sz="4" w:space="0"/>
            </w:tcBorders>
            <w:shd w:val="clear" w:color="auto" w:fill="8DCCD2"/>
            <w:hideMark/>
          </w:tcPr>
          <w:p w:rsidRPr="00D7626B" w:rsidR="004D6E14" w:rsidP="00DC70E1" w:rsidRDefault="00F50A6B" w14:paraId="1FF07509" w14:textId="25E664B6">
            <w:pPr>
              <w:spacing w:line="240" w:lineRule="auto"/>
              <w:rPr>
                <w:rFonts w:ascii="Arial" w:hAnsi="Arial" w:cs="Arial"/>
                <w:color w:val="000000" w:themeColor="text1"/>
                <w:sz w:val="22"/>
                <w:szCs w:val="22"/>
              </w:rPr>
            </w:pPr>
            <w:r w:rsidRPr="00D7626B">
              <w:rPr>
                <w:rFonts w:ascii="Arial" w:hAnsi="Arial" w:cs="Arial"/>
                <w:b/>
                <w:bCs/>
                <w:color w:val="000000" w:themeColor="text1"/>
                <w:sz w:val="22"/>
                <w:szCs w:val="22"/>
              </w:rPr>
              <w:t xml:space="preserve">Whāinga | </w:t>
            </w:r>
            <w:r w:rsidRPr="00D7626B">
              <w:rPr>
                <w:rFonts w:ascii="Arial" w:hAnsi="Arial" w:cs="Arial"/>
                <w:color w:val="000000" w:themeColor="text1"/>
                <w:sz w:val="22"/>
                <w:szCs w:val="22"/>
              </w:rPr>
              <w:t>Purpose</w:t>
            </w:r>
          </w:p>
        </w:tc>
        <w:tc>
          <w:tcPr>
            <w:tcW w:w="7705" w:type="dxa"/>
            <w:tcBorders>
              <w:top w:val="single" w:color="auto" w:sz="4" w:space="0"/>
              <w:left w:val="single" w:color="auto" w:sz="4" w:space="0"/>
              <w:bottom w:val="single" w:color="auto" w:sz="4" w:space="0"/>
              <w:right w:val="single" w:color="auto" w:sz="4" w:space="0"/>
            </w:tcBorders>
            <w:hideMark/>
          </w:tcPr>
          <w:p w:rsidRPr="00D7626B" w:rsidR="00B077ED" w:rsidP="00DC70E1" w:rsidRDefault="008903D1" w14:paraId="5B869679" w14:textId="40605F93">
            <w:pPr>
              <w:spacing w:line="240" w:lineRule="auto"/>
              <w:rPr>
                <w:rFonts w:ascii="Arial" w:hAnsi="Arial" w:cs="Arial"/>
                <w:sz w:val="22"/>
                <w:szCs w:val="22"/>
              </w:rPr>
            </w:pPr>
            <w:r w:rsidRPr="00D7626B">
              <w:rPr>
                <w:rFonts w:ascii="Arial" w:hAnsi="Arial" w:cs="Arial"/>
                <w:sz w:val="22"/>
                <w:szCs w:val="22"/>
              </w:rPr>
              <w:t>T</w:t>
            </w:r>
            <w:r w:rsidRPr="00D7626B" w:rsidR="004F2AEA">
              <w:rPr>
                <w:rFonts w:ascii="Arial" w:hAnsi="Arial" w:cs="Arial"/>
                <w:sz w:val="22"/>
                <w:szCs w:val="22"/>
              </w:rPr>
              <w:t>his skill standard</w:t>
            </w:r>
            <w:r w:rsidRPr="00D7626B" w:rsidR="00585AAC">
              <w:rPr>
                <w:rFonts w:ascii="Arial" w:hAnsi="Arial" w:cs="Arial"/>
                <w:sz w:val="22"/>
                <w:szCs w:val="22"/>
              </w:rPr>
              <w:t xml:space="preserve"> </w:t>
            </w:r>
            <w:r w:rsidRPr="00D7626B" w:rsidR="009A0CED">
              <w:rPr>
                <w:rFonts w:ascii="Arial" w:hAnsi="Arial" w:cs="Arial"/>
                <w:sz w:val="22"/>
                <w:szCs w:val="22"/>
              </w:rPr>
              <w:t xml:space="preserve">is for people to </w:t>
            </w:r>
            <w:r w:rsidRPr="00D7626B" w:rsidR="004F2AEA">
              <w:rPr>
                <w:rFonts w:ascii="Arial" w:hAnsi="Arial" w:cs="Arial"/>
                <w:sz w:val="22"/>
                <w:szCs w:val="22"/>
              </w:rPr>
              <w:t>have</w:t>
            </w:r>
            <w:r w:rsidRPr="00D7626B" w:rsidR="00585AAC">
              <w:rPr>
                <w:rFonts w:ascii="Arial" w:hAnsi="Arial" w:cs="Arial"/>
                <w:sz w:val="22"/>
                <w:szCs w:val="22"/>
              </w:rPr>
              <w:t xml:space="preserve"> the skills and knowledge required to </w:t>
            </w:r>
            <w:r w:rsidRPr="00D7626B" w:rsidR="002F4882">
              <w:rPr>
                <w:rFonts w:ascii="Arial" w:hAnsi="Arial" w:cs="Arial"/>
                <w:sz w:val="22"/>
                <w:szCs w:val="22"/>
              </w:rPr>
              <w:t>prepare and present</w:t>
            </w:r>
            <w:r w:rsidRPr="00D7626B" w:rsidR="00585AAC">
              <w:rPr>
                <w:rFonts w:ascii="Arial" w:hAnsi="Arial" w:cs="Arial"/>
                <w:sz w:val="22"/>
                <w:szCs w:val="22"/>
              </w:rPr>
              <w:t xml:space="preserve"> a variety of sandwiches ensuring high standards of taste, presentation, and hygiene</w:t>
            </w:r>
            <w:r w:rsidRPr="00D7626B" w:rsidR="009E1BE5">
              <w:rPr>
                <w:rFonts w:ascii="Arial" w:hAnsi="Arial" w:cs="Arial"/>
                <w:sz w:val="22"/>
                <w:szCs w:val="22"/>
              </w:rPr>
              <w:t xml:space="preserve"> in a culinary environment.</w:t>
            </w:r>
          </w:p>
          <w:p w:rsidRPr="00D7626B" w:rsidR="001C3626" w:rsidP="00DC70E1" w:rsidRDefault="001C3626" w14:paraId="326E3A3F" w14:textId="4AD30550">
            <w:pPr>
              <w:spacing w:line="240" w:lineRule="auto"/>
              <w:rPr>
                <w:rFonts w:ascii="Arial" w:hAnsi="Arial" w:cs="Arial"/>
                <w:sz w:val="22"/>
                <w:szCs w:val="22"/>
              </w:rPr>
            </w:pPr>
            <w:r w:rsidRPr="00D7626B">
              <w:rPr>
                <w:rStyle w:val="normaltextrun"/>
                <w:rFonts w:ascii="Arial" w:hAnsi="Arial" w:cs="Arial"/>
                <w:sz w:val="22"/>
                <w:szCs w:val="22"/>
                <w:shd w:val="clear" w:color="auto" w:fill="FFFFFF"/>
              </w:rPr>
              <w:t>This skill standard has been developed primarily for use i</w:t>
            </w:r>
            <w:r w:rsidRPr="00D7626B">
              <w:rPr>
                <w:rStyle w:val="normaltextrun"/>
                <w:rFonts w:ascii="Arial" w:hAnsi="Arial" w:cs="Arial"/>
                <w:sz w:val="22"/>
                <w:szCs w:val="22"/>
              </w:rPr>
              <w:t xml:space="preserve">n </w:t>
            </w:r>
            <w:r w:rsidRPr="00D7626B">
              <w:rPr>
                <w:rStyle w:val="normaltextrun"/>
                <w:rFonts w:ascii="Arial" w:hAnsi="Arial" w:cs="Arial"/>
                <w:sz w:val="22"/>
                <w:szCs w:val="22"/>
                <w:shd w:val="clear" w:color="auto" w:fill="FFFFFF"/>
              </w:rPr>
              <w:t xml:space="preserve">programmes leading to the New Zealand Certificate in Cookery (Level 3) [Ref: </w:t>
            </w:r>
            <w:r w:rsidRPr="00D7626B" w:rsidR="008C4200">
              <w:rPr>
                <w:rStyle w:val="normaltextrun"/>
                <w:rFonts w:ascii="Arial" w:hAnsi="Arial" w:cs="Arial"/>
                <w:sz w:val="22"/>
                <w:szCs w:val="22"/>
                <w:shd w:val="clear" w:color="auto" w:fill="FFFFFF"/>
              </w:rPr>
              <w:t>2100</w:t>
            </w:r>
            <w:r w:rsidRPr="00D7626B" w:rsidR="009E1BE5">
              <w:rPr>
                <w:rStyle w:val="normaltextrun"/>
                <w:rFonts w:ascii="Arial" w:hAnsi="Arial" w:cs="Arial"/>
                <w:sz w:val="22"/>
                <w:szCs w:val="22"/>
                <w:shd w:val="clear" w:color="auto" w:fill="FFFFFF"/>
              </w:rPr>
              <w:t>]</w:t>
            </w:r>
            <w:r w:rsidRPr="00D7626B">
              <w:rPr>
                <w:rStyle w:val="normaltextrun"/>
                <w:rFonts w:ascii="Arial" w:hAnsi="Arial" w:cs="Arial"/>
                <w:sz w:val="22"/>
                <w:szCs w:val="22"/>
                <w:shd w:val="clear" w:color="auto" w:fill="FFFFFF"/>
              </w:rPr>
              <w:t>.</w:t>
            </w:r>
          </w:p>
        </w:tc>
      </w:tr>
    </w:tbl>
    <w:p w:rsidRPr="00D7626B" w:rsidR="003E42B4" w:rsidP="00DC70E1" w:rsidRDefault="003E42B4" w14:paraId="7795CD10" w14:textId="1B15114C">
      <w:pPr>
        <w:spacing w:line="240" w:lineRule="auto"/>
        <w:rPr>
          <w:rFonts w:ascii="Arial" w:hAnsi="Arial" w:cs="Arial"/>
          <w:sz w:val="22"/>
          <w:szCs w:val="22"/>
        </w:rPr>
      </w:pPr>
    </w:p>
    <w:p w:rsidRPr="00D7626B" w:rsidR="00D70473" w:rsidP="00DC70E1" w:rsidRDefault="00D70473" w14:paraId="43BFD258" w14:textId="77777777">
      <w:pPr>
        <w:spacing w:line="240" w:lineRule="auto"/>
        <w:rPr>
          <w:rFonts w:ascii="Arial" w:hAnsi="Arial" w:cs="Arial"/>
          <w:b/>
          <w:bCs/>
          <w:sz w:val="22"/>
          <w:szCs w:val="22"/>
        </w:rPr>
      </w:pPr>
      <w:r w:rsidRPr="00D7626B">
        <w:rPr>
          <w:rFonts w:ascii="Arial" w:hAnsi="Arial" w:cs="Arial"/>
          <w:b/>
          <w:bCs/>
          <w:sz w:val="22"/>
          <w:szCs w:val="22"/>
        </w:rPr>
        <w:t xml:space="preserve">Hua o te </w:t>
      </w:r>
      <w:proofErr w:type="spellStart"/>
      <w:r w:rsidRPr="00D7626B">
        <w:rPr>
          <w:rFonts w:ascii="Arial" w:hAnsi="Arial" w:cs="Arial"/>
          <w:b/>
          <w:bCs/>
          <w:sz w:val="22"/>
          <w:szCs w:val="22"/>
        </w:rPr>
        <w:t>ako</w:t>
      </w:r>
      <w:proofErr w:type="spellEnd"/>
      <w:r w:rsidRPr="00D7626B">
        <w:rPr>
          <w:rFonts w:ascii="Arial" w:hAnsi="Arial" w:cs="Arial"/>
          <w:b/>
          <w:bCs/>
          <w:sz w:val="22"/>
          <w:szCs w:val="22"/>
        </w:rPr>
        <w:t xml:space="preserve"> me </w:t>
      </w:r>
      <w:proofErr w:type="spellStart"/>
      <w:r w:rsidRPr="00D7626B">
        <w:rPr>
          <w:rFonts w:ascii="Arial" w:hAnsi="Arial" w:cs="Arial"/>
          <w:b/>
          <w:bCs/>
          <w:sz w:val="22"/>
          <w:szCs w:val="22"/>
        </w:rPr>
        <w:t>Paearu</w:t>
      </w:r>
      <w:proofErr w:type="spellEnd"/>
      <w:r w:rsidRPr="00D7626B">
        <w:rPr>
          <w:rFonts w:ascii="Arial" w:hAnsi="Arial" w:cs="Arial"/>
          <w:b/>
          <w:bCs/>
          <w:sz w:val="22"/>
          <w:szCs w:val="22"/>
        </w:rPr>
        <w:t xml:space="preserve"> </w:t>
      </w:r>
      <w:proofErr w:type="spellStart"/>
      <w:r w:rsidRPr="00D7626B">
        <w:rPr>
          <w:rFonts w:ascii="Arial" w:hAnsi="Arial" w:cs="Arial"/>
          <w:b/>
          <w:bCs/>
          <w:sz w:val="22"/>
          <w:szCs w:val="22"/>
        </w:rPr>
        <w:t>aromatawai</w:t>
      </w:r>
      <w:proofErr w:type="spellEnd"/>
      <w:r w:rsidRPr="00D7626B">
        <w:rPr>
          <w:rFonts w:ascii="Arial" w:hAnsi="Arial" w:cs="Arial"/>
          <w:b/>
          <w:bCs/>
          <w:sz w:val="22"/>
          <w:szCs w:val="22"/>
        </w:rPr>
        <w:t xml:space="preserve"> | </w:t>
      </w:r>
      <w:r w:rsidRPr="00D7626B">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Pr="00D7626B" w:rsidR="006F1206" w:rsidTr="5D85DA4E" w14:paraId="743E6524" w14:textId="77777777">
        <w:trPr>
          <w:cantSplit/>
          <w:tblHeader/>
        </w:trPr>
        <w:tc>
          <w:tcPr>
            <w:tcW w:w="4627" w:type="dxa"/>
            <w:tcBorders>
              <w:bottom w:val="single" w:color="auto" w:sz="4" w:space="0"/>
            </w:tcBorders>
            <w:shd w:val="clear" w:color="auto" w:fill="8DCCD2"/>
            <w:tcMar/>
          </w:tcPr>
          <w:p w:rsidRPr="00D7626B" w:rsidR="00222548" w:rsidP="00DC70E1" w:rsidRDefault="00F50A6B" w14:paraId="6A465585" w14:textId="63B48910">
            <w:pPr>
              <w:spacing w:line="240" w:lineRule="auto"/>
              <w:rPr>
                <w:rFonts w:ascii="Arial" w:hAnsi="Arial" w:cs="Arial"/>
                <w:sz w:val="22"/>
                <w:szCs w:val="22"/>
              </w:rPr>
            </w:pPr>
            <w:r w:rsidRPr="00D7626B">
              <w:rPr>
                <w:rFonts w:ascii="Arial" w:hAnsi="Arial" w:cs="Arial"/>
                <w:b/>
                <w:bCs/>
                <w:color w:val="000000" w:themeColor="text1"/>
                <w:sz w:val="22"/>
                <w:szCs w:val="22"/>
              </w:rPr>
              <w:t xml:space="preserve">Hua o te </w:t>
            </w:r>
            <w:proofErr w:type="spellStart"/>
            <w:r w:rsidRPr="00D7626B">
              <w:rPr>
                <w:rFonts w:ascii="Arial" w:hAnsi="Arial" w:cs="Arial"/>
                <w:b/>
                <w:bCs/>
                <w:color w:val="000000" w:themeColor="text1"/>
                <w:sz w:val="22"/>
                <w:szCs w:val="22"/>
              </w:rPr>
              <w:t>ako</w:t>
            </w:r>
            <w:proofErr w:type="spellEnd"/>
            <w:r w:rsidRPr="00D7626B">
              <w:rPr>
                <w:rFonts w:ascii="Arial" w:hAnsi="Arial" w:cs="Arial"/>
                <w:b/>
                <w:bCs/>
                <w:color w:val="000000" w:themeColor="text1"/>
                <w:sz w:val="22"/>
                <w:szCs w:val="22"/>
              </w:rPr>
              <w:t xml:space="preserve"> | </w:t>
            </w:r>
            <w:r w:rsidRPr="00D7626B">
              <w:rPr>
                <w:rFonts w:ascii="Arial" w:hAnsi="Arial" w:cs="Arial"/>
                <w:color w:val="000000" w:themeColor="text1"/>
                <w:sz w:val="22"/>
                <w:szCs w:val="22"/>
              </w:rPr>
              <w:t>Learning outcomes</w:t>
            </w:r>
            <w:r w:rsidRPr="00D7626B">
              <w:rPr>
                <w:rFonts w:ascii="Arial" w:hAnsi="Arial" w:cs="Arial"/>
                <w:sz w:val="22"/>
                <w:szCs w:val="22"/>
              </w:rPr>
              <w:t xml:space="preserve"> </w:t>
            </w:r>
          </w:p>
        </w:tc>
        <w:tc>
          <w:tcPr>
            <w:tcW w:w="5341" w:type="dxa"/>
            <w:tcBorders>
              <w:bottom w:val="single" w:color="auto" w:sz="4" w:space="0"/>
            </w:tcBorders>
            <w:shd w:val="clear" w:color="auto" w:fill="8DCCD2"/>
            <w:tcMar/>
          </w:tcPr>
          <w:p w:rsidRPr="00D7626B" w:rsidR="00222548" w:rsidP="00DC70E1" w:rsidRDefault="00441A93" w14:paraId="22D22E13" w14:textId="006938BE">
            <w:pPr>
              <w:spacing w:line="240" w:lineRule="auto"/>
              <w:rPr>
                <w:rFonts w:ascii="Arial" w:hAnsi="Arial" w:cs="Arial"/>
                <w:color w:val="000000" w:themeColor="text1"/>
                <w:sz w:val="22"/>
                <w:szCs w:val="22"/>
              </w:rPr>
            </w:pPr>
            <w:proofErr w:type="spellStart"/>
            <w:r w:rsidRPr="00D7626B">
              <w:rPr>
                <w:rFonts w:ascii="Arial" w:hAnsi="Arial" w:cs="Arial"/>
                <w:b/>
                <w:bCs/>
                <w:color w:val="000000" w:themeColor="text1"/>
                <w:sz w:val="22"/>
                <w:szCs w:val="22"/>
              </w:rPr>
              <w:t>Paearu</w:t>
            </w:r>
            <w:proofErr w:type="spellEnd"/>
            <w:r w:rsidRPr="00D7626B" w:rsidR="00F50A6B">
              <w:rPr>
                <w:rFonts w:ascii="Arial" w:hAnsi="Arial" w:cs="Arial"/>
                <w:b/>
                <w:bCs/>
                <w:color w:val="000000" w:themeColor="text1"/>
                <w:sz w:val="22"/>
                <w:szCs w:val="22"/>
              </w:rPr>
              <w:t xml:space="preserve"> </w:t>
            </w:r>
            <w:proofErr w:type="spellStart"/>
            <w:r w:rsidRPr="00D7626B" w:rsidR="00F50A6B">
              <w:rPr>
                <w:rFonts w:ascii="Arial" w:hAnsi="Arial" w:cs="Arial"/>
                <w:b/>
                <w:bCs/>
                <w:color w:val="000000" w:themeColor="text1"/>
                <w:sz w:val="22"/>
                <w:szCs w:val="22"/>
              </w:rPr>
              <w:t>aromatawai</w:t>
            </w:r>
            <w:proofErr w:type="spellEnd"/>
            <w:r w:rsidRPr="00D7626B" w:rsidR="00F50A6B">
              <w:rPr>
                <w:rFonts w:ascii="Arial" w:hAnsi="Arial" w:cs="Arial"/>
                <w:b/>
                <w:bCs/>
                <w:color w:val="000000" w:themeColor="text1"/>
                <w:sz w:val="22"/>
                <w:szCs w:val="22"/>
              </w:rPr>
              <w:t xml:space="preserve"> | </w:t>
            </w:r>
            <w:r w:rsidRPr="00D7626B" w:rsidR="00F50A6B">
              <w:rPr>
                <w:rFonts w:ascii="Arial" w:hAnsi="Arial" w:cs="Arial"/>
                <w:color w:val="000000" w:themeColor="text1"/>
                <w:sz w:val="22"/>
                <w:szCs w:val="22"/>
              </w:rPr>
              <w:t xml:space="preserve">Assessment </w:t>
            </w:r>
            <w:r w:rsidRPr="00D7626B" w:rsidR="00890F0D">
              <w:rPr>
                <w:rFonts w:ascii="Arial" w:hAnsi="Arial" w:cs="Arial"/>
                <w:color w:val="000000" w:themeColor="text1"/>
                <w:sz w:val="22"/>
                <w:szCs w:val="22"/>
              </w:rPr>
              <w:t>criteria</w:t>
            </w:r>
          </w:p>
        </w:tc>
      </w:tr>
      <w:tr w:rsidRPr="00D7626B" w:rsidR="00A26705" w:rsidTr="5D85DA4E" w14:paraId="3D9920CC" w14:textId="77777777">
        <w:trPr>
          <w:cantSplit/>
          <w:trHeight w:val="276"/>
          <w:tblHeader/>
        </w:trPr>
        <w:tc>
          <w:tcPr>
            <w:tcW w:w="4627" w:type="dxa"/>
            <w:vMerge w:val="restart"/>
            <w:tcMar/>
          </w:tcPr>
          <w:p w:rsidRPr="00D7626B" w:rsidR="00A26705" w:rsidP="00DC70E1" w:rsidRDefault="00A26705" w14:paraId="69F7F8F9" w14:textId="4C3F5FAC">
            <w:pPr>
              <w:pStyle w:val="ListParagraph"/>
              <w:numPr>
                <w:ilvl w:val="0"/>
                <w:numId w:val="31"/>
              </w:numPr>
              <w:spacing w:line="240" w:lineRule="auto"/>
              <w:rPr>
                <w:rFonts w:ascii="Arial" w:hAnsi="Arial" w:cs="Arial"/>
                <w:sz w:val="22"/>
                <w:szCs w:val="22"/>
              </w:rPr>
            </w:pPr>
            <w:r w:rsidRPr="00D7626B">
              <w:rPr>
                <w:rFonts w:ascii="Arial" w:hAnsi="Arial" w:cs="Arial"/>
                <w:sz w:val="22"/>
                <w:szCs w:val="22"/>
              </w:rPr>
              <w:t xml:space="preserve">Prepare </w:t>
            </w:r>
            <w:r>
              <w:rPr>
                <w:rFonts w:ascii="Arial" w:hAnsi="Arial" w:cs="Arial"/>
                <w:sz w:val="22"/>
                <w:szCs w:val="22"/>
              </w:rPr>
              <w:t>and present</w:t>
            </w:r>
            <w:r w:rsidRPr="00D7626B">
              <w:rPr>
                <w:rFonts w:ascii="Arial" w:hAnsi="Arial" w:cs="Arial"/>
                <w:sz w:val="22"/>
                <w:szCs w:val="22"/>
              </w:rPr>
              <w:t xml:space="preserve"> sandwich</w:t>
            </w:r>
            <w:r>
              <w:rPr>
                <w:rFonts w:ascii="Arial" w:hAnsi="Arial" w:cs="Arial"/>
                <w:sz w:val="22"/>
                <w:szCs w:val="22"/>
              </w:rPr>
              <w:t>es</w:t>
            </w:r>
            <w:r w:rsidRPr="00D7626B">
              <w:rPr>
                <w:rFonts w:ascii="Arial" w:hAnsi="Arial" w:cs="Arial"/>
                <w:sz w:val="22"/>
                <w:szCs w:val="22"/>
              </w:rPr>
              <w:t xml:space="preserve"> in a culinary environment.</w:t>
            </w:r>
          </w:p>
        </w:tc>
        <w:tc>
          <w:tcPr>
            <w:tcW w:w="5341" w:type="dxa"/>
            <w:tcBorders>
              <w:top w:val="single" w:color="auto" w:sz="4" w:space="0"/>
              <w:bottom w:val="single" w:color="auto" w:sz="4" w:space="0"/>
            </w:tcBorders>
            <w:tcMar/>
          </w:tcPr>
          <w:p w:rsidRPr="00D7626B" w:rsidR="00A26705" w:rsidP="00DC70E1" w:rsidRDefault="00A26705" w14:paraId="69174AB0" w14:textId="65BF0405">
            <w:pPr>
              <w:pStyle w:val="ListParagraph"/>
              <w:numPr>
                <w:ilvl w:val="0"/>
                <w:numId w:val="35"/>
              </w:numPr>
              <w:spacing w:line="240" w:lineRule="auto"/>
              <w:rPr>
                <w:rFonts w:ascii="Arial" w:hAnsi="Arial" w:cs="Arial"/>
                <w:sz w:val="22"/>
                <w:szCs w:val="22"/>
              </w:rPr>
            </w:pPr>
            <w:r w:rsidRPr="00D7626B">
              <w:rPr>
                <w:rFonts w:ascii="Arial" w:hAnsi="Arial" w:cs="Arial"/>
                <w:sz w:val="22"/>
                <w:szCs w:val="22"/>
              </w:rPr>
              <w:t>Select and prepare a variety of fresh and high-quality ingredients.</w:t>
            </w:r>
          </w:p>
        </w:tc>
      </w:tr>
      <w:tr w:rsidRPr="00D7626B" w:rsidR="00A26705" w:rsidTr="5D85DA4E" w14:paraId="032DD221" w14:textId="77777777">
        <w:trPr>
          <w:cantSplit/>
          <w:trHeight w:val="276"/>
          <w:tblHeader/>
        </w:trPr>
        <w:tc>
          <w:tcPr>
            <w:tcW w:w="4627" w:type="dxa"/>
            <w:vMerge/>
            <w:tcMar/>
          </w:tcPr>
          <w:p w:rsidRPr="00D7626B" w:rsidR="00A26705" w:rsidP="00DC70E1" w:rsidRDefault="00A26705" w14:paraId="02DE5075" w14:textId="77777777">
            <w:pPr>
              <w:pStyle w:val="ListParagraph"/>
              <w:numPr>
                <w:ilvl w:val="0"/>
                <w:numId w:val="31"/>
              </w:numPr>
              <w:spacing w:line="240" w:lineRule="auto"/>
              <w:rPr>
                <w:rFonts w:ascii="Arial" w:hAnsi="Arial" w:cs="Arial"/>
                <w:sz w:val="22"/>
                <w:szCs w:val="22"/>
              </w:rPr>
            </w:pPr>
          </w:p>
        </w:tc>
        <w:tc>
          <w:tcPr>
            <w:tcW w:w="5341" w:type="dxa"/>
            <w:tcBorders>
              <w:top w:val="single" w:color="auto" w:sz="4" w:space="0"/>
              <w:left w:val="single" w:color="auto" w:sz="4" w:space="0"/>
              <w:bottom w:val="single" w:color="auto" w:sz="4" w:space="0"/>
              <w:right w:val="single" w:color="auto" w:sz="4" w:space="0"/>
            </w:tcBorders>
            <w:tcMar/>
          </w:tcPr>
          <w:p w:rsidRPr="00A062CE" w:rsidR="00A26705" w:rsidP="000963E1" w:rsidRDefault="00A26705" w14:paraId="25C14982" w14:textId="36461816">
            <w:pPr>
              <w:pStyle w:val="ListParagraph"/>
              <w:numPr>
                <w:ilvl w:val="0"/>
                <w:numId w:val="35"/>
              </w:numPr>
              <w:spacing w:line="240" w:lineRule="auto"/>
              <w:rPr>
                <w:rFonts w:ascii="Arial" w:hAnsi="Arial" w:cs="Arial"/>
                <w:sz w:val="22"/>
                <w:szCs w:val="22"/>
              </w:rPr>
            </w:pPr>
            <w:r w:rsidRPr="00A062CE">
              <w:rPr>
                <w:rFonts w:ascii="Arial" w:hAnsi="Arial" w:cs="Arial"/>
                <w:sz w:val="22"/>
                <w:szCs w:val="22"/>
              </w:rPr>
              <w:t>Assemble and present sandwiches using a variety of ingredients, ensuring balanced flavours and textures.</w:t>
            </w:r>
          </w:p>
        </w:tc>
      </w:tr>
      <w:tr w:rsidRPr="00D7626B" w:rsidR="00A26705" w:rsidTr="5D85DA4E" w14:paraId="0EFD80EC" w14:textId="77777777">
        <w:trPr>
          <w:cantSplit/>
          <w:trHeight w:val="276"/>
          <w:tblHeader/>
        </w:trPr>
        <w:tc>
          <w:tcPr>
            <w:tcW w:w="4627" w:type="dxa"/>
            <w:vMerge/>
            <w:tcMar/>
          </w:tcPr>
          <w:p w:rsidRPr="00D7626B" w:rsidR="00A26705" w:rsidP="00DC70E1" w:rsidRDefault="00A26705" w14:paraId="6AC90215" w14:textId="77777777">
            <w:pPr>
              <w:pStyle w:val="ListParagraph"/>
              <w:numPr>
                <w:ilvl w:val="0"/>
                <w:numId w:val="31"/>
              </w:numPr>
              <w:spacing w:line="240" w:lineRule="auto"/>
              <w:rPr>
                <w:rFonts w:ascii="Arial" w:hAnsi="Arial" w:cs="Arial"/>
                <w:sz w:val="22"/>
                <w:szCs w:val="22"/>
              </w:rPr>
            </w:pPr>
          </w:p>
        </w:tc>
        <w:tc>
          <w:tcPr>
            <w:tcW w:w="5341" w:type="dxa"/>
            <w:tcBorders>
              <w:top w:val="single" w:color="auto" w:sz="4" w:space="0"/>
              <w:left w:val="single" w:color="auto" w:sz="4" w:space="0"/>
              <w:bottom w:val="single" w:color="auto" w:sz="4" w:space="0"/>
              <w:right w:val="single" w:color="auto" w:sz="4" w:space="0"/>
            </w:tcBorders>
            <w:tcMar/>
          </w:tcPr>
          <w:p w:rsidR="00A26705" w:rsidP="5D85DA4E" w:rsidRDefault="00A26705" w14:paraId="3C61CCE0" w14:textId="500BC26B" w14:noSpellErr="1">
            <w:pPr>
              <w:pStyle w:val="ListParagraph"/>
              <w:numPr>
                <w:ilvl w:val="0"/>
                <w:numId w:val="35"/>
              </w:numPr>
              <w:suppressLineNumbers w:val="0"/>
              <w:bidi w:val="0"/>
              <w:spacing w:before="0" w:beforeAutospacing="off" w:after="120" w:afterAutospacing="off" w:line="240" w:lineRule="auto"/>
              <w:ind w:left="360" w:right="0" w:hanging="360"/>
              <w:jc w:val="left"/>
              <w:rPr>
                <w:rFonts w:ascii="Arial" w:hAnsi="Arial" w:cs="Arial"/>
                <w:sz w:val="22"/>
                <w:szCs w:val="22"/>
              </w:rPr>
            </w:pPr>
            <w:r w:rsidRPr="5D85DA4E" w:rsidR="1927BCB0">
              <w:rPr>
                <w:rFonts w:ascii="Arial" w:hAnsi="Arial" w:cs="Arial"/>
                <w:sz w:val="22"/>
                <w:szCs w:val="22"/>
              </w:rPr>
              <w:t>Adhere to food safety regulations and guidelines to prevent contamination and ensure customer safety</w:t>
            </w:r>
            <w:r w:rsidRPr="5D85DA4E" w:rsidR="1927BCB0">
              <w:rPr>
                <w:rFonts w:ascii="Arial" w:hAnsi="Arial" w:cs="Arial"/>
                <w:sz w:val="22"/>
                <w:szCs w:val="22"/>
              </w:rPr>
              <w:t>, including storage and handling.</w:t>
            </w:r>
          </w:p>
        </w:tc>
      </w:tr>
    </w:tbl>
    <w:p w:rsidRPr="00D7626B" w:rsidR="00972EBC" w:rsidP="00DC70E1" w:rsidRDefault="00972EBC" w14:paraId="5F4CCBC4" w14:textId="77777777">
      <w:pPr>
        <w:spacing w:line="240" w:lineRule="auto"/>
        <w:rPr>
          <w:rFonts w:ascii="Arial" w:hAnsi="Arial" w:cs="Arial"/>
          <w:sz w:val="22"/>
          <w:szCs w:val="22"/>
        </w:rPr>
      </w:pPr>
    </w:p>
    <w:p w:rsidRPr="00D7626B" w:rsidR="0099335A" w:rsidP="00DC70E1" w:rsidRDefault="0099335A" w14:paraId="46D40224" w14:textId="77777777">
      <w:pPr>
        <w:spacing w:line="240" w:lineRule="auto"/>
        <w:rPr>
          <w:rFonts w:ascii="Arial" w:hAnsi="Arial" w:cs="Arial"/>
          <w:color w:val="000000" w:themeColor="text1"/>
          <w:sz w:val="22"/>
          <w:szCs w:val="22"/>
        </w:rPr>
      </w:pPr>
      <w:proofErr w:type="spellStart"/>
      <w:r w:rsidRPr="00D7626B">
        <w:rPr>
          <w:rFonts w:ascii="Arial" w:hAnsi="Arial" w:cs="Arial"/>
          <w:b/>
          <w:bCs/>
          <w:color w:val="000000" w:themeColor="text1"/>
          <w:sz w:val="22"/>
          <w:szCs w:val="22"/>
        </w:rPr>
        <w:t>Pārongo</w:t>
      </w:r>
      <w:proofErr w:type="spellEnd"/>
      <w:r w:rsidRPr="00D7626B">
        <w:rPr>
          <w:rFonts w:ascii="Arial" w:hAnsi="Arial" w:cs="Arial"/>
          <w:b/>
          <w:bCs/>
          <w:color w:val="000000" w:themeColor="text1"/>
          <w:sz w:val="22"/>
          <w:szCs w:val="22"/>
        </w:rPr>
        <w:t xml:space="preserve"> </w:t>
      </w:r>
      <w:proofErr w:type="spellStart"/>
      <w:r w:rsidRPr="00D7626B">
        <w:rPr>
          <w:rFonts w:ascii="Arial" w:hAnsi="Arial" w:cs="Arial"/>
          <w:b/>
          <w:bCs/>
          <w:color w:val="000000" w:themeColor="text1"/>
          <w:sz w:val="22"/>
          <w:szCs w:val="22"/>
        </w:rPr>
        <w:t>aromatawai</w:t>
      </w:r>
      <w:proofErr w:type="spellEnd"/>
      <w:r w:rsidRPr="00D7626B">
        <w:rPr>
          <w:rFonts w:ascii="Arial" w:hAnsi="Arial" w:cs="Arial"/>
          <w:b/>
          <w:bCs/>
          <w:color w:val="000000" w:themeColor="text1"/>
          <w:sz w:val="22"/>
          <w:szCs w:val="22"/>
        </w:rPr>
        <w:t xml:space="preserve"> me te </w:t>
      </w:r>
      <w:proofErr w:type="spellStart"/>
      <w:r w:rsidRPr="00D7626B">
        <w:rPr>
          <w:rFonts w:ascii="Arial" w:hAnsi="Arial" w:cs="Arial"/>
          <w:b/>
          <w:bCs/>
          <w:color w:val="000000" w:themeColor="text1"/>
          <w:sz w:val="22"/>
          <w:szCs w:val="22"/>
        </w:rPr>
        <w:t>taumata</w:t>
      </w:r>
      <w:proofErr w:type="spellEnd"/>
      <w:r w:rsidRPr="00D7626B">
        <w:rPr>
          <w:rFonts w:ascii="Arial" w:hAnsi="Arial" w:cs="Arial"/>
          <w:b/>
          <w:bCs/>
          <w:color w:val="000000" w:themeColor="text1"/>
          <w:sz w:val="22"/>
          <w:szCs w:val="22"/>
        </w:rPr>
        <w:t xml:space="preserve"> </w:t>
      </w:r>
      <w:proofErr w:type="spellStart"/>
      <w:r w:rsidRPr="00D7626B">
        <w:rPr>
          <w:rFonts w:ascii="Arial" w:hAnsi="Arial" w:cs="Arial"/>
          <w:b/>
          <w:bCs/>
          <w:color w:val="000000" w:themeColor="text1"/>
          <w:sz w:val="22"/>
          <w:szCs w:val="22"/>
        </w:rPr>
        <w:t>paearu</w:t>
      </w:r>
      <w:proofErr w:type="spellEnd"/>
      <w:r w:rsidRPr="00D7626B">
        <w:rPr>
          <w:rFonts w:ascii="Arial" w:hAnsi="Arial" w:cs="Arial"/>
          <w:b/>
          <w:bCs/>
          <w:color w:val="000000" w:themeColor="text1"/>
          <w:sz w:val="22"/>
          <w:szCs w:val="22"/>
        </w:rPr>
        <w:t xml:space="preserve"> | </w:t>
      </w:r>
      <w:r w:rsidRPr="00D7626B">
        <w:rPr>
          <w:rFonts w:ascii="Arial" w:hAnsi="Arial" w:cs="Arial"/>
          <w:color w:val="000000" w:themeColor="text1"/>
          <w:sz w:val="22"/>
          <w:szCs w:val="22"/>
        </w:rPr>
        <w:t>Assessment information and grade criteria</w:t>
      </w:r>
    </w:p>
    <w:p w:rsidRPr="00D7626B" w:rsidR="0099335A" w:rsidP="00DC70E1" w:rsidRDefault="0099335A" w14:paraId="01D0EB00" w14:textId="4E630030">
      <w:pPr>
        <w:spacing w:line="240" w:lineRule="auto"/>
        <w:rPr>
          <w:rFonts w:ascii="Arial" w:hAnsi="Arial" w:cs="Arial"/>
          <w:sz w:val="22"/>
          <w:szCs w:val="22"/>
        </w:rPr>
      </w:pPr>
      <w:r w:rsidRPr="00D7626B">
        <w:rPr>
          <w:rFonts w:ascii="Arial" w:hAnsi="Arial" w:cs="Arial"/>
          <w:i/>
          <w:iCs/>
          <w:color w:val="000000" w:themeColor="text1"/>
          <w:sz w:val="22"/>
          <w:szCs w:val="22"/>
        </w:rPr>
        <w:t>Assessment specifications:</w:t>
      </w:r>
    </w:p>
    <w:p w:rsidRPr="00D7626B" w:rsidR="009436F8" w:rsidP="009436F8" w:rsidRDefault="009436F8" w14:paraId="5FAD59B5" w14:textId="5563F57A">
      <w:pPr>
        <w:spacing w:line="240" w:lineRule="auto"/>
        <w:rPr>
          <w:rFonts w:ascii="Arial" w:hAnsi="Arial" w:cs="Arial"/>
          <w:color w:val="000000" w:themeColor="text1"/>
          <w:sz w:val="22"/>
          <w:szCs w:val="22"/>
        </w:rPr>
      </w:pPr>
      <w:r w:rsidRPr="00D7626B">
        <w:rPr>
          <w:rFonts w:ascii="Arial" w:hAnsi="Arial" w:cs="Arial"/>
          <w:color w:val="000000" w:themeColor="text1"/>
          <w:sz w:val="22"/>
          <w:szCs w:val="22"/>
        </w:rPr>
        <w:t>Assessment against the learning outcomes will be in a culinary workplace or in training facilities that realistically reproduce the conditions of a workplace.  </w:t>
      </w:r>
    </w:p>
    <w:p w:rsidRPr="00D7626B" w:rsidR="009436F8" w:rsidP="009436F8" w:rsidRDefault="009436F8" w14:paraId="6A7177BD" w14:textId="77777777">
      <w:pPr>
        <w:spacing w:line="240" w:lineRule="auto"/>
        <w:rPr>
          <w:rFonts w:ascii="Arial" w:hAnsi="Arial" w:cs="Arial"/>
          <w:color w:val="000000" w:themeColor="text1"/>
          <w:sz w:val="22"/>
          <w:szCs w:val="22"/>
        </w:rPr>
      </w:pPr>
      <w:r w:rsidRPr="00D7626B">
        <w:rPr>
          <w:rFonts w:ascii="Arial" w:hAnsi="Arial" w:cs="Arial"/>
          <w:color w:val="000000" w:themeColor="text1"/>
          <w:sz w:val="22"/>
          <w:szCs w:val="22"/>
        </w:rPr>
        <w:t>Activities are carried out in accordance with Health and Safety at Work Act 2015, Food Safety requirements, and following workplace procedures.  </w:t>
      </w:r>
    </w:p>
    <w:p w:rsidRPr="00D7626B" w:rsidR="0099335A" w:rsidP="00DC70E1" w:rsidRDefault="009436F8" w14:paraId="2406F283" w14:textId="43D6C5CE">
      <w:pPr>
        <w:spacing w:line="240" w:lineRule="auto"/>
        <w:rPr>
          <w:rFonts w:ascii="Arial" w:hAnsi="Arial" w:cs="Arial"/>
          <w:color w:val="000000" w:themeColor="text1"/>
          <w:sz w:val="22"/>
          <w:szCs w:val="22"/>
        </w:rPr>
      </w:pPr>
      <w:r w:rsidRPr="00D7626B">
        <w:rPr>
          <w:rFonts w:ascii="Arial" w:hAnsi="Arial" w:cs="Arial"/>
          <w:color w:val="000000" w:themeColor="text1"/>
          <w:sz w:val="22"/>
          <w:szCs w:val="22"/>
        </w:rPr>
        <w:t xml:space="preserve">Evidence </w:t>
      </w:r>
      <w:r w:rsidRPr="00D7626B" w:rsidR="00617C8B">
        <w:rPr>
          <w:rFonts w:ascii="Arial" w:hAnsi="Arial" w:cs="Arial"/>
          <w:color w:val="000000" w:themeColor="text1"/>
          <w:sz w:val="22"/>
          <w:szCs w:val="22"/>
        </w:rPr>
        <w:t xml:space="preserve">is required </w:t>
      </w:r>
      <w:r w:rsidRPr="00D7626B">
        <w:rPr>
          <w:rFonts w:ascii="Arial" w:hAnsi="Arial" w:cs="Arial"/>
          <w:color w:val="000000" w:themeColor="text1"/>
          <w:sz w:val="22"/>
          <w:szCs w:val="22"/>
        </w:rPr>
        <w:t xml:space="preserve">of </w:t>
      </w:r>
      <w:r w:rsidR="00870246">
        <w:rPr>
          <w:rFonts w:ascii="Arial" w:hAnsi="Arial" w:cs="Arial"/>
          <w:color w:val="000000" w:themeColor="text1"/>
          <w:sz w:val="22"/>
          <w:szCs w:val="22"/>
        </w:rPr>
        <w:t>three</w:t>
      </w:r>
      <w:r w:rsidRPr="00D7626B" w:rsidR="00DC72F9">
        <w:rPr>
          <w:rFonts w:ascii="Arial" w:hAnsi="Arial" w:cs="Arial"/>
          <w:color w:val="000000" w:themeColor="text1"/>
          <w:sz w:val="22"/>
          <w:szCs w:val="22"/>
        </w:rPr>
        <w:t xml:space="preserve"> </w:t>
      </w:r>
      <w:r w:rsidRPr="00D7626B" w:rsidR="4F2E905B">
        <w:rPr>
          <w:rFonts w:ascii="Arial" w:hAnsi="Arial" w:cs="Arial"/>
          <w:color w:val="000000" w:themeColor="text1"/>
          <w:sz w:val="22"/>
          <w:szCs w:val="22"/>
        </w:rPr>
        <w:t>different</w:t>
      </w:r>
      <w:r w:rsidRPr="00D7626B" w:rsidR="005F5D2A">
        <w:rPr>
          <w:rFonts w:ascii="Arial" w:hAnsi="Arial" w:cs="Arial"/>
          <w:color w:val="000000" w:themeColor="text1"/>
          <w:sz w:val="22"/>
          <w:szCs w:val="22"/>
        </w:rPr>
        <w:t xml:space="preserve"> </w:t>
      </w:r>
      <w:r w:rsidRPr="00D7626B" w:rsidR="00C660D7">
        <w:rPr>
          <w:rFonts w:ascii="Arial" w:hAnsi="Arial" w:cs="Arial"/>
          <w:color w:val="000000" w:themeColor="text1"/>
          <w:sz w:val="22"/>
          <w:szCs w:val="22"/>
        </w:rPr>
        <w:t>sandwiches</w:t>
      </w:r>
      <w:r w:rsidRPr="00D7626B" w:rsidR="008D7E56">
        <w:rPr>
          <w:rFonts w:ascii="Arial" w:hAnsi="Arial" w:cs="Arial"/>
          <w:color w:val="000000" w:themeColor="text1"/>
          <w:sz w:val="22"/>
          <w:szCs w:val="22"/>
        </w:rPr>
        <w:t>, of which one must be hot</w:t>
      </w:r>
      <w:r w:rsidRPr="00D7626B" w:rsidR="00617C8B">
        <w:rPr>
          <w:rFonts w:ascii="Arial" w:hAnsi="Arial" w:cs="Arial"/>
          <w:color w:val="000000" w:themeColor="text1"/>
          <w:sz w:val="22"/>
          <w:szCs w:val="22"/>
        </w:rPr>
        <w:t>.</w:t>
      </w:r>
    </w:p>
    <w:p w:rsidRPr="00D7626B" w:rsidR="00F774D4" w:rsidP="00DC70E1" w:rsidRDefault="00F52205" w14:paraId="4767F0C7" w14:textId="216F591D">
      <w:pPr>
        <w:spacing w:line="240" w:lineRule="auto"/>
        <w:rPr>
          <w:rFonts w:ascii="Arial" w:hAnsi="Arial" w:cs="Arial"/>
          <w:color w:val="000000" w:themeColor="text1"/>
          <w:sz w:val="22"/>
          <w:szCs w:val="22"/>
        </w:rPr>
      </w:pPr>
      <w:r w:rsidRPr="00D7626B">
        <w:rPr>
          <w:rFonts w:ascii="Arial" w:hAnsi="Arial" w:cs="Arial"/>
          <w:color w:val="000000" w:themeColor="text1"/>
          <w:sz w:val="22"/>
          <w:szCs w:val="22"/>
        </w:rPr>
        <w:t xml:space="preserve">All food products must meet </w:t>
      </w:r>
      <w:r w:rsidR="000065B1">
        <w:rPr>
          <w:rFonts w:ascii="Arial" w:hAnsi="Arial" w:cs="Arial"/>
          <w:color w:val="000000" w:themeColor="text1"/>
          <w:sz w:val="22"/>
          <w:szCs w:val="22"/>
        </w:rPr>
        <w:t>industry standards for</w:t>
      </w:r>
      <w:r w:rsidRPr="00D7626B">
        <w:rPr>
          <w:rFonts w:ascii="Arial" w:hAnsi="Arial" w:cs="Arial"/>
          <w:color w:val="000000" w:themeColor="text1"/>
          <w:sz w:val="22"/>
          <w:szCs w:val="22"/>
        </w:rPr>
        <w:t xml:space="preserve"> flavour, texture, temperature, and </w:t>
      </w:r>
      <w:r w:rsidR="00F774D4">
        <w:rPr>
          <w:rFonts w:ascii="Arial" w:hAnsi="Arial" w:cs="Arial"/>
          <w:color w:val="000000" w:themeColor="text1"/>
          <w:sz w:val="22"/>
          <w:szCs w:val="22"/>
        </w:rPr>
        <w:t>presentation.</w:t>
      </w:r>
    </w:p>
    <w:p w:rsidRPr="00D7626B" w:rsidR="003E2AA2" w:rsidP="003E2AA2" w:rsidRDefault="003E2AA2" w14:paraId="28108247" w14:textId="77777777">
      <w:pPr>
        <w:spacing w:line="240" w:lineRule="auto"/>
        <w:rPr>
          <w:rFonts w:ascii="Arial" w:hAnsi="Arial" w:cs="Arial"/>
          <w:color w:val="000000" w:themeColor="text1"/>
          <w:sz w:val="22"/>
          <w:szCs w:val="22"/>
        </w:rPr>
      </w:pPr>
      <w:r w:rsidRPr="00D7626B">
        <w:rPr>
          <w:rFonts w:ascii="Arial" w:hAnsi="Arial" w:cs="Arial"/>
          <w:color w:val="000000" w:themeColor="text1"/>
          <w:sz w:val="22"/>
          <w:szCs w:val="22"/>
        </w:rPr>
        <w:t>Definition</w:t>
      </w:r>
    </w:p>
    <w:p w:rsidR="00554D79" w:rsidP="00DC70E1" w:rsidRDefault="00F83FDC" w14:paraId="23BB48A1" w14:textId="5D9903CB">
      <w:pPr>
        <w:spacing w:line="240" w:lineRule="auto"/>
        <w:rPr>
          <w:rFonts w:ascii="Arial" w:hAnsi="Arial" w:cs="Arial"/>
          <w:color w:val="000000" w:themeColor="text1"/>
          <w:sz w:val="22"/>
          <w:szCs w:val="22"/>
        </w:rPr>
      </w:pPr>
      <w:r w:rsidRPr="00D7626B">
        <w:rPr>
          <w:rFonts w:ascii="Arial" w:hAnsi="Arial" w:cs="Arial"/>
          <w:i/>
          <w:iCs/>
          <w:color w:val="000000" w:themeColor="text1"/>
          <w:sz w:val="22"/>
          <w:szCs w:val="22"/>
        </w:rPr>
        <w:t>Culinary environment</w:t>
      </w:r>
      <w:r w:rsidRPr="00D7626B">
        <w:rPr>
          <w:rFonts w:ascii="Arial" w:hAnsi="Arial" w:cs="Arial"/>
          <w:color w:val="000000" w:themeColor="text1"/>
          <w:sz w:val="22"/>
          <w:szCs w:val="22"/>
        </w:rPr>
        <w:t xml:space="preserve"> refers to the wide variety of traditional and non-traditional hospitality</w:t>
      </w:r>
      <w:r w:rsidR="00DD3A6D">
        <w:rPr>
          <w:rFonts w:ascii="Arial" w:hAnsi="Arial" w:cs="Arial"/>
          <w:color w:val="000000" w:themeColor="text1"/>
          <w:sz w:val="22"/>
          <w:szCs w:val="22"/>
        </w:rPr>
        <w:t xml:space="preserve"> </w:t>
      </w:r>
      <w:r w:rsidRPr="00DD3A6D" w:rsidR="00DD3A6D">
        <w:rPr>
          <w:rFonts w:ascii="Arial" w:hAnsi="Arial" w:cs="Arial"/>
          <w:color w:val="000000" w:themeColor="text1"/>
          <w:sz w:val="22"/>
          <w:szCs w:val="22"/>
        </w:rPr>
        <w:t>workplaces</w:t>
      </w:r>
      <w:r w:rsidRPr="00D7626B">
        <w:rPr>
          <w:rFonts w:ascii="Arial" w:hAnsi="Arial" w:cs="Arial"/>
          <w:color w:val="000000" w:themeColor="text1"/>
          <w:sz w:val="22"/>
          <w:szCs w:val="22"/>
        </w:rPr>
        <w:t>, such as canteens, food trucks, marae wharekai, hotels and restaurants</w:t>
      </w:r>
      <w:r w:rsidR="00DD3A6D">
        <w:rPr>
          <w:rFonts w:ascii="Arial" w:hAnsi="Arial" w:cs="Arial"/>
          <w:color w:val="000000" w:themeColor="text1"/>
          <w:sz w:val="22"/>
          <w:szCs w:val="22"/>
        </w:rPr>
        <w:t xml:space="preserve"> and</w:t>
      </w:r>
      <w:r w:rsidRPr="00D7626B">
        <w:rPr>
          <w:rFonts w:ascii="Arial" w:hAnsi="Arial" w:cs="Arial"/>
          <w:color w:val="000000" w:themeColor="text1"/>
          <w:sz w:val="22"/>
          <w:szCs w:val="22"/>
        </w:rPr>
        <w:t xml:space="preserve"> artisan caf</w:t>
      </w:r>
      <w:r w:rsidR="00DD3A6D">
        <w:rPr>
          <w:rFonts w:ascii="Arial" w:hAnsi="Arial" w:cs="Arial"/>
          <w:color w:val="000000" w:themeColor="text1"/>
          <w:sz w:val="22"/>
          <w:szCs w:val="22"/>
        </w:rPr>
        <w:t>é</w:t>
      </w:r>
      <w:r w:rsidRPr="00D7626B">
        <w:rPr>
          <w:rFonts w:ascii="Arial" w:hAnsi="Arial" w:cs="Arial"/>
          <w:color w:val="000000" w:themeColor="text1"/>
          <w:sz w:val="22"/>
          <w:szCs w:val="22"/>
        </w:rPr>
        <w:t>s.</w:t>
      </w:r>
    </w:p>
    <w:p w:rsidRPr="003B5A53" w:rsidR="00E8571A" w:rsidP="00E8571A" w:rsidRDefault="00E8571A" w14:paraId="181C4A9D" w14:textId="77777777">
      <w:pPr>
        <w:spacing w:line="240" w:lineRule="auto"/>
        <w:rPr>
          <w:rFonts w:ascii="Arial" w:hAnsi="Arial" w:cs="Arial"/>
          <w:color w:val="000000" w:themeColor="text1"/>
          <w:sz w:val="22"/>
          <w:szCs w:val="22"/>
        </w:rPr>
      </w:pPr>
      <w:r w:rsidRPr="003B5A53">
        <w:rPr>
          <w:rFonts w:ascii="Arial" w:hAnsi="Arial" w:cs="Arial"/>
          <w:i/>
          <w:iCs/>
          <w:color w:val="000000" w:themeColor="text1"/>
          <w:sz w:val="22"/>
          <w:szCs w:val="22"/>
        </w:rPr>
        <w:t>Food control plan</w:t>
      </w:r>
      <w:r w:rsidRPr="003B5A53">
        <w:rPr>
          <w:rFonts w:ascii="Arial" w:hAnsi="Arial" w:cs="Arial"/>
          <w:color w:val="000000" w:themeColor="text1"/>
          <w:sz w:val="22"/>
          <w:szCs w:val="22"/>
        </w:rPr>
        <w:t xml:space="preserve"> – as defined in the Food Act 2014.</w:t>
      </w:r>
    </w:p>
    <w:p w:rsidRPr="00D24840" w:rsidR="00E8571A" w:rsidP="00D24840" w:rsidRDefault="004A5FD4" w14:paraId="23AEB46B" w14:textId="0CA5AB9F">
      <w:pPr>
        <w:pStyle w:val="NormalWeb"/>
        <w:rPr>
          <w:rFonts w:ascii="Arial" w:hAnsi="Arial" w:cs="Arial"/>
          <w:sz w:val="22"/>
          <w:szCs w:val="22"/>
        </w:rPr>
      </w:pPr>
      <w:r w:rsidRPr="003B5A53">
        <w:rPr>
          <w:rFonts w:ascii="Arial" w:hAnsi="Arial" w:cs="Arial"/>
          <w:i/>
          <w:iCs/>
          <w:sz w:val="22"/>
          <w:szCs w:val="22"/>
        </w:rPr>
        <w:t>Industry standards</w:t>
      </w:r>
      <w:r>
        <w:rPr>
          <w:rFonts w:ascii="Arial" w:hAnsi="Arial" w:cs="Arial"/>
          <w:sz w:val="22"/>
          <w:szCs w:val="22"/>
        </w:rPr>
        <w:t xml:space="preserve"> </w:t>
      </w:r>
      <w:r w:rsidRPr="00BC0F09">
        <w:rPr>
          <w:rFonts w:ascii="Arial" w:hAnsi="Arial" w:cs="Arial"/>
          <w:sz w:val="22"/>
          <w:szCs w:val="22"/>
        </w:rPr>
        <w:t>in relation to</w:t>
      </w:r>
      <w:r>
        <w:rPr>
          <w:rFonts w:ascii="Arial" w:hAnsi="Arial" w:cs="Arial"/>
          <w:sz w:val="22"/>
          <w:szCs w:val="22"/>
        </w:rPr>
        <w:t xml:space="preserve"> </w:t>
      </w:r>
      <w:r w:rsidRPr="003B5A53">
        <w:rPr>
          <w:rFonts w:ascii="Arial" w:hAnsi="Arial" w:cs="Arial"/>
          <w:sz w:val="22"/>
          <w:szCs w:val="22"/>
        </w:rPr>
        <w:t>texture</w:t>
      </w:r>
      <w:r w:rsidRPr="00BC0F09">
        <w:rPr>
          <w:rFonts w:ascii="Arial" w:hAnsi="Arial" w:cs="Arial"/>
          <w:sz w:val="22"/>
          <w:szCs w:val="22"/>
        </w:rPr>
        <w:t>,</w:t>
      </w:r>
      <w:r>
        <w:rPr>
          <w:rFonts w:ascii="Arial" w:hAnsi="Arial" w:cs="Arial"/>
          <w:sz w:val="22"/>
          <w:szCs w:val="22"/>
        </w:rPr>
        <w:t xml:space="preserve"> </w:t>
      </w:r>
      <w:r w:rsidRPr="003B5A53">
        <w:rPr>
          <w:rFonts w:ascii="Arial" w:hAnsi="Arial" w:cs="Arial"/>
          <w:sz w:val="22"/>
          <w:szCs w:val="22"/>
        </w:rPr>
        <w:t>flavour</w:t>
      </w:r>
      <w:r w:rsidRPr="00BC0F09">
        <w:rPr>
          <w:rFonts w:ascii="Arial" w:hAnsi="Arial" w:cs="Arial"/>
          <w:sz w:val="22"/>
          <w:szCs w:val="22"/>
        </w:rPr>
        <w:t>, and</w:t>
      </w:r>
      <w:r>
        <w:rPr>
          <w:rFonts w:ascii="Arial" w:hAnsi="Arial" w:cs="Arial"/>
          <w:sz w:val="22"/>
          <w:szCs w:val="22"/>
        </w:rPr>
        <w:t xml:space="preserve"> </w:t>
      </w:r>
      <w:r w:rsidRPr="003B5A53">
        <w:rPr>
          <w:rFonts w:ascii="Arial" w:hAnsi="Arial" w:cs="Arial"/>
          <w:sz w:val="22"/>
          <w:szCs w:val="22"/>
        </w:rPr>
        <w:t>visual appeal</w:t>
      </w:r>
      <w:r>
        <w:rPr>
          <w:rFonts w:ascii="Arial" w:hAnsi="Arial" w:cs="Arial"/>
          <w:sz w:val="22"/>
          <w:szCs w:val="22"/>
        </w:rPr>
        <w:t xml:space="preserve"> </w:t>
      </w:r>
      <w:r w:rsidRPr="00BC0F09">
        <w:rPr>
          <w:rFonts w:ascii="Arial" w:hAnsi="Arial" w:cs="Arial"/>
          <w:sz w:val="22"/>
          <w:szCs w:val="22"/>
        </w:rPr>
        <w:t>of food refer to</w:t>
      </w:r>
      <w:r>
        <w:rPr>
          <w:rFonts w:ascii="Arial" w:hAnsi="Arial" w:cs="Arial"/>
          <w:sz w:val="22"/>
          <w:szCs w:val="22"/>
        </w:rPr>
        <w:t xml:space="preserve"> </w:t>
      </w:r>
      <w:r w:rsidRPr="003B5A53">
        <w:rPr>
          <w:rFonts w:ascii="Arial" w:hAnsi="Arial" w:cs="Arial"/>
          <w:sz w:val="22"/>
          <w:szCs w:val="22"/>
        </w:rPr>
        <w:t>established benchmarks or guidelines</w:t>
      </w:r>
      <w:r>
        <w:rPr>
          <w:rFonts w:ascii="Arial" w:hAnsi="Arial" w:cs="Arial"/>
          <w:sz w:val="22"/>
          <w:szCs w:val="22"/>
        </w:rPr>
        <w:t xml:space="preserve"> </w:t>
      </w:r>
      <w:r w:rsidRPr="00BC0F09">
        <w:rPr>
          <w:rFonts w:ascii="Arial" w:hAnsi="Arial" w:cs="Arial"/>
          <w:sz w:val="22"/>
          <w:szCs w:val="22"/>
        </w:rPr>
        <w:t xml:space="preserve">that define the expected quality and characteristics of food products. These </w:t>
      </w:r>
      <w:r w:rsidRPr="73C9D7D8">
        <w:rPr>
          <w:rFonts w:ascii="Arial" w:hAnsi="Arial" w:cs="Arial"/>
          <w:sz w:val="22"/>
          <w:szCs w:val="22"/>
        </w:rPr>
        <w:t>standards</w:t>
      </w:r>
      <w:r w:rsidRPr="003B5A53">
        <w:rPr>
          <w:rFonts w:ascii="Arial" w:hAnsi="Arial" w:cs="Arial"/>
          <w:i/>
          <w:sz w:val="22"/>
          <w:szCs w:val="22"/>
        </w:rPr>
        <w:t xml:space="preserve"> </w:t>
      </w:r>
      <w:r>
        <w:rPr>
          <w:rFonts w:ascii="Arial" w:hAnsi="Arial" w:cs="Arial"/>
          <w:sz w:val="22"/>
          <w:szCs w:val="22"/>
        </w:rPr>
        <w:t>establish</w:t>
      </w:r>
      <w:r w:rsidRPr="00BC0F09">
        <w:rPr>
          <w:rFonts w:ascii="Arial" w:hAnsi="Arial" w:cs="Arial"/>
          <w:sz w:val="22"/>
          <w:szCs w:val="22"/>
        </w:rPr>
        <w:t xml:space="preserve"> consistency, safety, and consumer satisfaction.</w:t>
      </w:r>
    </w:p>
    <w:p w:rsidRPr="000754A3" w:rsidR="00806D02" w:rsidP="00DC70E1" w:rsidRDefault="00171741" w14:paraId="7A752A70" w14:textId="3FC86961">
      <w:pPr>
        <w:spacing w:line="240" w:lineRule="auto"/>
        <w:rPr>
          <w:rFonts w:ascii="Arial" w:hAnsi="Arial" w:cs="Arial"/>
          <w:sz w:val="22"/>
          <w:szCs w:val="22"/>
        </w:rPr>
      </w:pPr>
      <w:r>
        <w:rPr>
          <w:rFonts w:ascii="Arial" w:hAnsi="Arial" w:cs="Arial"/>
          <w:i/>
          <w:iCs/>
          <w:color w:val="000000" w:themeColor="text1"/>
          <w:sz w:val="22"/>
          <w:szCs w:val="22"/>
        </w:rPr>
        <w:lastRenderedPageBreak/>
        <w:t>Sandwich</w:t>
      </w:r>
      <w:r w:rsidR="00B325AB">
        <w:rPr>
          <w:rFonts w:ascii="Arial" w:hAnsi="Arial" w:cs="Arial"/>
          <w:color w:val="000000" w:themeColor="text1"/>
          <w:sz w:val="22"/>
          <w:szCs w:val="22"/>
        </w:rPr>
        <w:t xml:space="preserve"> </w:t>
      </w:r>
      <w:r w:rsidR="00090B3F">
        <w:rPr>
          <w:rFonts w:ascii="Arial" w:hAnsi="Arial" w:cs="Arial"/>
          <w:color w:val="000000" w:themeColor="text1"/>
          <w:sz w:val="22"/>
          <w:szCs w:val="22"/>
        </w:rPr>
        <w:t>r</w:t>
      </w:r>
      <w:r w:rsidR="00B325AB">
        <w:rPr>
          <w:rFonts w:ascii="Arial" w:hAnsi="Arial" w:cs="Arial"/>
          <w:color w:val="000000" w:themeColor="text1"/>
          <w:sz w:val="22"/>
          <w:szCs w:val="22"/>
        </w:rPr>
        <w:t>efers to</w:t>
      </w:r>
      <w:r w:rsidRPr="000754A3" w:rsidR="000754A3">
        <w:rPr>
          <w:rFonts w:ascii="Arial" w:hAnsi="Arial" w:cs="Arial"/>
          <w:i/>
          <w:iCs/>
          <w:color w:val="000000" w:themeColor="text1"/>
          <w:sz w:val="22"/>
          <w:szCs w:val="22"/>
        </w:rPr>
        <w:t xml:space="preserve"> </w:t>
      </w:r>
      <w:r w:rsidRPr="00D24840" w:rsidR="000754A3">
        <w:rPr>
          <w:rFonts w:ascii="Arial" w:hAnsi="Arial" w:cs="Arial"/>
          <w:color w:val="000000" w:themeColor="text1"/>
          <w:sz w:val="22"/>
          <w:szCs w:val="22"/>
        </w:rPr>
        <w:t xml:space="preserve">a versatile, handheld food typically made by layering fillings—such as proteins, vegetables, and spreads—within, between, or atop a bread or bread-like base. Beyond sliced bread, other variations could include but are not exclusive of, Vietnam’s bánh </w:t>
      </w:r>
      <w:proofErr w:type="spellStart"/>
      <w:r w:rsidRPr="00D24840" w:rsidR="000754A3">
        <w:rPr>
          <w:rFonts w:ascii="Arial" w:hAnsi="Arial" w:cs="Arial"/>
          <w:color w:val="000000" w:themeColor="text1"/>
          <w:sz w:val="22"/>
          <w:szCs w:val="22"/>
        </w:rPr>
        <w:t>mì</w:t>
      </w:r>
      <w:proofErr w:type="spellEnd"/>
      <w:r w:rsidRPr="00D24840" w:rsidR="000754A3">
        <w:rPr>
          <w:rFonts w:ascii="Arial" w:hAnsi="Arial" w:cs="Arial"/>
          <w:color w:val="000000" w:themeColor="text1"/>
          <w:sz w:val="22"/>
          <w:szCs w:val="22"/>
        </w:rPr>
        <w:t xml:space="preserve"> (baguette with grilled meats and pickles), Japan’s sando (milk bread with egg or pork katsu), China’s bao bun (steamed bun with pork and pickles), the Middle Eastern shawarma wrap, and Scandinavia’s </w:t>
      </w:r>
      <w:proofErr w:type="spellStart"/>
      <w:r w:rsidRPr="00D24840" w:rsidR="000754A3">
        <w:rPr>
          <w:rFonts w:ascii="Arial" w:hAnsi="Arial" w:cs="Arial"/>
          <w:color w:val="000000" w:themeColor="text1"/>
          <w:sz w:val="22"/>
          <w:szCs w:val="22"/>
        </w:rPr>
        <w:t>smørrebrød</w:t>
      </w:r>
      <w:proofErr w:type="spellEnd"/>
      <w:r w:rsidRPr="00D24840" w:rsidR="000754A3">
        <w:rPr>
          <w:rFonts w:ascii="Arial" w:hAnsi="Arial" w:cs="Arial"/>
          <w:color w:val="000000" w:themeColor="text1"/>
          <w:sz w:val="22"/>
          <w:szCs w:val="22"/>
        </w:rPr>
        <w:t xml:space="preserve"> (open-faced rye with cured toppings).</w:t>
      </w:r>
    </w:p>
    <w:p w:rsidRPr="00D7626B" w:rsidR="0099335A" w:rsidP="00DC70E1" w:rsidRDefault="0099335A" w14:paraId="49525274" w14:textId="763212A4">
      <w:pPr>
        <w:spacing w:line="240" w:lineRule="auto"/>
        <w:rPr>
          <w:rFonts w:ascii="Arial" w:hAnsi="Arial" w:cs="Arial"/>
          <w:i/>
          <w:iCs/>
          <w:sz w:val="22"/>
          <w:szCs w:val="22"/>
        </w:rPr>
      </w:pPr>
      <w:r w:rsidRPr="00D7626B">
        <w:rPr>
          <w:rFonts w:ascii="Arial" w:hAnsi="Arial" w:cs="Arial"/>
          <w:b/>
          <w:bCs/>
          <w:i/>
          <w:iCs/>
          <w:color w:val="000000" w:themeColor="text1"/>
          <w:sz w:val="22"/>
          <w:szCs w:val="22"/>
        </w:rPr>
        <w:t xml:space="preserve">Ngā momo whiwhinga | </w:t>
      </w:r>
      <w:r w:rsidRPr="00D7626B">
        <w:rPr>
          <w:rFonts w:ascii="Arial" w:hAnsi="Arial" w:cs="Arial"/>
          <w:i/>
          <w:iCs/>
          <w:color w:val="000000" w:themeColor="text1"/>
          <w:sz w:val="22"/>
          <w:szCs w:val="22"/>
        </w:rPr>
        <w:t>Grades available</w:t>
      </w:r>
    </w:p>
    <w:p w:rsidRPr="00D7626B" w:rsidR="00232403" w:rsidP="00580CC3" w:rsidRDefault="0099335A" w14:paraId="07454F67" w14:textId="436A2F00">
      <w:pPr>
        <w:spacing w:line="240" w:lineRule="auto"/>
        <w:rPr>
          <w:rFonts w:ascii="Arial" w:hAnsi="Arial" w:cs="Arial"/>
          <w:sz w:val="22"/>
          <w:szCs w:val="22"/>
        </w:rPr>
      </w:pPr>
      <w:r w:rsidRPr="00D7626B">
        <w:rPr>
          <w:rFonts w:ascii="Arial" w:hAnsi="Arial" w:cs="Arial"/>
          <w:sz w:val="22"/>
          <w:szCs w:val="22"/>
        </w:rPr>
        <w:t>Achieved</w:t>
      </w:r>
    </w:p>
    <w:p w:rsidRPr="00D7626B" w:rsidR="00E3621B" w:rsidP="00E3621B" w:rsidRDefault="0099335A" w14:paraId="2EE6D3A2" w14:textId="419D57C4">
      <w:pPr>
        <w:spacing w:line="240" w:lineRule="auto"/>
        <w:rPr>
          <w:rFonts w:ascii="Arial" w:hAnsi="Arial" w:cs="Arial"/>
          <w:color w:val="000000" w:themeColor="text1"/>
          <w:sz w:val="22"/>
          <w:szCs w:val="22"/>
        </w:rPr>
      </w:pPr>
      <w:r w:rsidRPr="00D7626B">
        <w:rPr>
          <w:rFonts w:ascii="Arial" w:hAnsi="Arial" w:cs="Arial"/>
          <w:b/>
          <w:bCs/>
          <w:color w:val="000000" w:themeColor="text1"/>
          <w:sz w:val="22"/>
          <w:szCs w:val="22"/>
        </w:rPr>
        <w:t xml:space="preserve">Ihirangi </w:t>
      </w:r>
      <w:proofErr w:type="spellStart"/>
      <w:r w:rsidRPr="00D7626B">
        <w:rPr>
          <w:rFonts w:ascii="Arial" w:hAnsi="Arial" w:cs="Arial"/>
          <w:b/>
          <w:bCs/>
          <w:color w:val="000000" w:themeColor="text1"/>
          <w:sz w:val="22"/>
          <w:szCs w:val="22"/>
        </w:rPr>
        <w:t>waitohu</w:t>
      </w:r>
      <w:proofErr w:type="spellEnd"/>
      <w:r w:rsidRPr="00D7626B">
        <w:rPr>
          <w:rFonts w:ascii="Arial" w:hAnsi="Arial" w:cs="Arial"/>
          <w:b/>
          <w:bCs/>
          <w:color w:val="000000" w:themeColor="text1"/>
          <w:sz w:val="22"/>
          <w:szCs w:val="22"/>
        </w:rPr>
        <w:t xml:space="preserve"> | </w:t>
      </w:r>
      <w:r w:rsidRPr="00D7626B">
        <w:rPr>
          <w:rFonts w:ascii="Arial" w:hAnsi="Arial" w:cs="Arial"/>
          <w:color w:val="000000" w:themeColor="text1"/>
          <w:sz w:val="22"/>
          <w:szCs w:val="22"/>
        </w:rPr>
        <w:t>Indicative content</w:t>
      </w:r>
    </w:p>
    <w:p w:rsidRPr="00A062CE" w:rsidR="00DB7773" w:rsidP="00A062CE" w:rsidRDefault="00DB7773" w14:paraId="71782036" w14:textId="092449D5">
      <w:pPr>
        <w:shd w:val="clear" w:color="auto" w:fill="FAFAFA"/>
        <w:spacing w:line="240" w:lineRule="auto"/>
        <w:rPr>
          <w:rFonts w:ascii="Arial" w:hAnsi="Arial" w:cs="Arial"/>
          <w:color w:val="242424"/>
          <w:kern w:val="0"/>
          <w:sz w:val="22"/>
          <w:szCs w:val="22"/>
          <w14:ligatures w14:val="none"/>
          <w14:cntxtAlts w14:val="0"/>
        </w:rPr>
      </w:pPr>
      <w:r w:rsidRPr="00A062CE">
        <w:rPr>
          <w:rFonts w:ascii="Arial" w:hAnsi="Arial" w:cs="Arial"/>
          <w:color w:val="242424"/>
          <w:kern w:val="0"/>
          <w:sz w:val="22"/>
          <w:szCs w:val="22"/>
          <w14:ligatures w14:val="none"/>
          <w14:cntxtAlts w14:val="0"/>
        </w:rPr>
        <w:t xml:space="preserve">Types of sandwiches: </w:t>
      </w:r>
    </w:p>
    <w:p w:rsidRPr="00A062CE" w:rsidR="00DB7773" w:rsidP="00A062CE" w:rsidRDefault="00DB7773" w14:paraId="2878B3C6" w14:textId="658993F2">
      <w:pPr>
        <w:pStyle w:val="ListParagraph"/>
        <w:numPr>
          <w:ilvl w:val="0"/>
          <w:numId w:val="53"/>
        </w:numPr>
        <w:shd w:val="clear" w:color="auto" w:fill="FAFAFA"/>
        <w:spacing w:line="240" w:lineRule="auto"/>
        <w:rPr>
          <w:rFonts w:ascii="Arial" w:hAnsi="Arial" w:cs="Arial"/>
          <w:color w:val="242424"/>
          <w:kern w:val="0"/>
          <w:sz w:val="22"/>
          <w:szCs w:val="22"/>
          <w14:ligatures w14:val="none"/>
          <w14:cntxtAlts w14:val="0"/>
        </w:rPr>
      </w:pPr>
      <w:r w:rsidR="003B7A51">
        <w:rPr>
          <w:rFonts w:ascii="Arial" w:hAnsi="Arial" w:cs="Arial"/>
          <w:color w:val="242424"/>
          <w:kern w:val="0"/>
          <w:sz w:val="22"/>
          <w:szCs w:val="22"/>
          <w14:ligatures w14:val="none"/>
          <w14:cntxtAlts w14:val="0"/>
        </w:rPr>
        <w:t>D</w:t>
      </w:r>
      <w:r w:rsidRPr="00A062CE" w:rsidR="00DB7773">
        <w:rPr>
          <w:rFonts w:ascii="Arial" w:hAnsi="Arial" w:cs="Arial"/>
          <w:color w:val="242424"/>
          <w:kern w:val="0"/>
          <w:sz w:val="22"/>
          <w:szCs w:val="22"/>
          <w14:ligatures w14:val="none"/>
          <w14:cntxtAlts w14:val="0"/>
        </w:rPr>
        <w:t xml:space="preserve">ifferent types</w:t>
      </w:r>
      <w:r w:rsidRPr="00A062CE" w:rsidR="00DB7773">
        <w:rPr>
          <w:rFonts w:ascii="Arial" w:hAnsi="Arial" w:cs="Arial"/>
          <w:color w:val="242424"/>
          <w:kern w:val="0"/>
          <w:sz w:val="22"/>
          <w:szCs w:val="22"/>
          <w14:ligatures w14:val="none"/>
          <w14:cntxtAlts w14:val="0"/>
        </w:rPr>
        <w:t xml:space="preserve"> of </w:t>
      </w:r>
      <w:r w:rsidRPr="00A062CE" w:rsidR="00DB7773">
        <w:rPr>
          <w:rFonts w:ascii="Arial" w:hAnsi="Arial" w:cs="Arial"/>
          <w:color w:val="242424"/>
          <w:kern w:val="0"/>
          <w:sz w:val="22"/>
          <w:szCs w:val="22"/>
          <w14:ligatures w14:val="none"/>
          <w14:cntxtAlts w14:val="0"/>
        </w:rPr>
        <w:t>sandwich</w:t>
      </w:r>
      <w:r w:rsidR="00FB70EB">
        <w:rPr>
          <w:rFonts w:ascii="Arial" w:hAnsi="Arial" w:cs="Arial"/>
          <w:color w:val="242424"/>
          <w:kern w:val="0"/>
          <w:sz w:val="22"/>
          <w:szCs w:val="22"/>
          <w14:ligatures w14:val="none"/>
          <w14:cntxtAlts w14:val="0"/>
        </w:rPr>
        <w:t xml:space="preserve"> </w:t>
      </w:r>
      <w:r w:rsidRPr="00A062CE" w:rsidR="00DB7773">
        <w:rPr>
          <w:rFonts w:ascii="Arial" w:hAnsi="Arial" w:cs="Arial"/>
          <w:color w:val="242424"/>
          <w:kern w:val="0"/>
          <w:sz w:val="22"/>
          <w:szCs w:val="22"/>
          <w14:ligatures w14:val="none"/>
          <w14:cntxtAlts w14:val="0"/>
        </w:rPr>
        <w:t xml:space="preserve">such </w:t>
      </w:r>
      <w:r w:rsidRPr="00630EC5" w:rsidR="00630EC5">
        <w:rPr>
          <w:rFonts w:ascii="Arial" w:hAnsi="Arial" w:cs="Arial"/>
          <w:color w:val="242424"/>
          <w:kern w:val="0"/>
          <w:sz w:val="22"/>
          <w:szCs w:val="22"/>
          <w14:ligatures w14:val="none"/>
          <w14:cntxtAlts w14:val="0"/>
        </w:rPr>
        <w:t>as:</w:t>
      </w:r>
      <w:r w:rsidRPr="00A062CE" w:rsidR="00DB7773">
        <w:rPr>
          <w:rFonts w:ascii="Arial" w:hAnsi="Arial" w:cs="Arial"/>
          <w:color w:val="242424"/>
          <w:kern w:val="0"/>
          <w:sz w:val="22"/>
          <w:szCs w:val="22"/>
          <w14:ligatures w14:val="none"/>
          <w14:cntxtAlts w14:val="0"/>
        </w:rPr>
        <w:t xml:space="preserve"> club sandwiches, paninis, wraps, burritos, quesadillas, toasted, grilled and open-faced sandwiches.</w:t>
      </w:r>
    </w:p>
    <w:p w:rsidR="00CD0018" w:rsidP="00324D9E" w:rsidRDefault="00091A76" w14:paraId="3DEF5323" w14:textId="77777777">
      <w:pPr>
        <w:spacing w:line="240" w:lineRule="auto"/>
        <w:rPr>
          <w:rFonts w:ascii="Arial" w:hAnsi="Arial" w:cs="Arial"/>
          <w:color w:val="000000" w:themeColor="text1"/>
          <w:sz w:val="22"/>
          <w:szCs w:val="22"/>
        </w:rPr>
      </w:pPr>
      <w:r w:rsidRPr="00A062CE">
        <w:rPr>
          <w:rFonts w:ascii="Arial" w:hAnsi="Arial" w:cs="Arial"/>
          <w:color w:val="000000" w:themeColor="text1"/>
          <w:sz w:val="22"/>
          <w:szCs w:val="22"/>
        </w:rPr>
        <w:t>Ingredient selection</w:t>
      </w:r>
      <w:r w:rsidR="00CD0018">
        <w:rPr>
          <w:rFonts w:ascii="Arial" w:hAnsi="Arial" w:cs="Arial"/>
          <w:color w:val="000000" w:themeColor="text1"/>
          <w:sz w:val="22"/>
          <w:szCs w:val="22"/>
        </w:rPr>
        <w:t>:</w:t>
      </w:r>
    </w:p>
    <w:p w:rsidRPr="00A062CE" w:rsidR="00790AB8" w:rsidRDefault="00790AB8" w14:paraId="2E2AA733" w14:textId="3B90116C">
      <w:pPr>
        <w:pStyle w:val="ListParagraph"/>
        <w:numPr>
          <w:ilvl w:val="0"/>
          <w:numId w:val="53"/>
        </w:numPr>
        <w:shd w:val="clear" w:color="auto" w:fill="FAFAFA"/>
        <w:spacing w:line="240" w:lineRule="auto"/>
        <w:rPr>
          <w:rFonts w:ascii="Arial" w:hAnsi="Arial" w:cs="Arial"/>
          <w:color w:val="000000" w:themeColor="text1"/>
          <w:sz w:val="22"/>
          <w:szCs w:val="22"/>
        </w:rPr>
      </w:pPr>
      <w:r w:rsidRPr="00A062CE">
        <w:rPr>
          <w:rFonts w:ascii="Arial" w:hAnsi="Arial" w:cs="Arial"/>
          <w:color w:val="242424"/>
          <w:kern w:val="0"/>
          <w:sz w:val="22"/>
          <w:szCs w:val="22"/>
          <w14:ligatures w14:val="none"/>
          <w14:cntxtAlts w14:val="0"/>
        </w:rPr>
        <w:t>Criteria for selecting high-quality ingredients, including</w:t>
      </w:r>
      <w:r w:rsidRPr="00A062CE" w:rsidR="00750EA8">
        <w:rPr>
          <w:rFonts w:ascii="Arial" w:hAnsi="Arial" w:cs="Arial"/>
          <w:color w:val="242424"/>
          <w:kern w:val="0"/>
          <w:sz w:val="22"/>
          <w:szCs w:val="22"/>
          <w14:ligatures w14:val="none"/>
          <w14:cntxtAlts w14:val="0"/>
        </w:rPr>
        <w:t xml:space="preserve"> b</w:t>
      </w:r>
      <w:r w:rsidRPr="00A062CE" w:rsidR="00D71930">
        <w:rPr>
          <w:rFonts w:ascii="Arial" w:hAnsi="Arial" w:cs="Arial"/>
          <w:color w:val="242424"/>
          <w:kern w:val="0"/>
          <w:sz w:val="22"/>
          <w:szCs w:val="22"/>
          <w14:ligatures w14:val="none"/>
          <w14:cntxtAlts w14:val="0"/>
        </w:rPr>
        <w:t xml:space="preserve">aguettes, </w:t>
      </w:r>
      <w:r w:rsidRPr="00A062CE" w:rsidR="00CB66BE">
        <w:rPr>
          <w:rFonts w:ascii="Arial" w:hAnsi="Arial" w:cs="Arial"/>
          <w:color w:val="242424"/>
          <w:kern w:val="0"/>
          <w:sz w:val="22"/>
          <w:szCs w:val="22"/>
          <w14:ligatures w14:val="none"/>
          <w14:cntxtAlts w14:val="0"/>
        </w:rPr>
        <w:t>ciabatta</w:t>
      </w:r>
      <w:r w:rsidRPr="00A062CE" w:rsidR="001459F9">
        <w:rPr>
          <w:rFonts w:ascii="Arial" w:hAnsi="Arial" w:cs="Arial"/>
          <w:color w:val="242424"/>
          <w:kern w:val="0"/>
          <w:sz w:val="22"/>
          <w:szCs w:val="22"/>
          <w14:ligatures w14:val="none"/>
          <w14:cntxtAlts w14:val="0"/>
        </w:rPr>
        <w:t xml:space="preserve">, sourdough, rye, </w:t>
      </w:r>
      <w:r w:rsidRPr="00A062CE" w:rsidR="00D71930">
        <w:rPr>
          <w:rFonts w:ascii="Arial" w:hAnsi="Arial" w:cs="Arial"/>
          <w:color w:val="242424"/>
          <w:kern w:val="0"/>
          <w:sz w:val="22"/>
          <w:szCs w:val="22"/>
          <w14:ligatures w14:val="none"/>
          <w14:cntxtAlts w14:val="0"/>
        </w:rPr>
        <w:t xml:space="preserve">rolls, panini, wraps and other </w:t>
      </w:r>
      <w:r w:rsidRPr="00A062CE">
        <w:rPr>
          <w:rFonts w:ascii="Arial" w:hAnsi="Arial" w:cs="Arial"/>
          <w:color w:val="242424"/>
          <w:kern w:val="0"/>
          <w:sz w:val="22"/>
          <w:szCs w:val="22"/>
          <w14:ligatures w14:val="none"/>
          <w14:cntxtAlts w14:val="0"/>
        </w:rPr>
        <w:t>bread</w:t>
      </w:r>
      <w:r w:rsidRPr="00A062CE" w:rsidR="00D71930">
        <w:rPr>
          <w:rFonts w:ascii="Arial" w:hAnsi="Arial" w:cs="Arial"/>
          <w:color w:val="242424"/>
          <w:kern w:val="0"/>
          <w:sz w:val="22"/>
          <w:szCs w:val="22"/>
          <w14:ligatures w14:val="none"/>
          <w14:cntxtAlts w14:val="0"/>
        </w:rPr>
        <w:t xml:space="preserve"> products</w:t>
      </w:r>
      <w:r w:rsidRPr="00A062CE">
        <w:rPr>
          <w:rFonts w:ascii="Arial" w:hAnsi="Arial" w:cs="Arial"/>
          <w:color w:val="242424"/>
          <w:kern w:val="0"/>
          <w:sz w:val="22"/>
          <w:szCs w:val="22"/>
          <w14:ligatures w14:val="none"/>
          <w14:cntxtAlts w14:val="0"/>
        </w:rPr>
        <w:t>, proteins, vegetables, spreads, and condiments.</w:t>
      </w:r>
    </w:p>
    <w:p w:rsidRPr="00A062CE" w:rsidR="008F24C3" w:rsidP="00A062CE" w:rsidRDefault="002A6E4A" w14:paraId="059946F8" w14:textId="0286CC0A">
      <w:pPr>
        <w:pStyle w:val="ListParagraph"/>
        <w:numPr>
          <w:ilvl w:val="0"/>
          <w:numId w:val="53"/>
        </w:numPr>
        <w:shd w:val="clear" w:color="auto" w:fill="FAFAFA"/>
        <w:spacing w:line="240" w:lineRule="auto"/>
        <w:rPr>
          <w:rFonts w:ascii="Arial" w:hAnsi="Arial" w:cs="Arial"/>
          <w:color w:val="000000" w:themeColor="text1"/>
          <w:sz w:val="22"/>
          <w:szCs w:val="22"/>
        </w:rPr>
      </w:pPr>
      <w:r>
        <w:rPr>
          <w:rFonts w:ascii="Arial" w:hAnsi="Arial" w:cs="Arial"/>
          <w:color w:val="242424"/>
          <w:kern w:val="0"/>
          <w:sz w:val="22"/>
          <w:szCs w:val="22"/>
          <w14:ligatures w14:val="none"/>
          <w14:cntxtAlts w14:val="0"/>
        </w:rPr>
        <w:t>Awareness of allergens and special dietary requests</w:t>
      </w:r>
      <w:r w:rsidR="00BE3FBD">
        <w:rPr>
          <w:rFonts w:ascii="Arial" w:hAnsi="Arial" w:cs="Arial"/>
          <w:color w:val="242424"/>
          <w:kern w:val="0"/>
          <w:sz w:val="22"/>
          <w:szCs w:val="22"/>
          <w14:ligatures w14:val="none"/>
          <w14:cntxtAlts w14:val="0"/>
        </w:rPr>
        <w:t>.</w:t>
      </w:r>
    </w:p>
    <w:p w:rsidRPr="00D7626B" w:rsidR="001719D5" w:rsidP="00A062CE" w:rsidRDefault="00790AB8" w14:paraId="24D4D345" w14:textId="20F93780">
      <w:pPr>
        <w:shd w:val="clear" w:color="auto" w:fill="FAFAFA"/>
        <w:spacing w:line="240" w:lineRule="auto"/>
        <w:rPr>
          <w:rFonts w:ascii="Arial" w:hAnsi="Arial" w:cs="Arial"/>
          <w:color w:val="242424"/>
          <w:kern w:val="0"/>
          <w:sz w:val="22"/>
          <w:szCs w:val="22"/>
          <w14:ligatures w14:val="none"/>
          <w14:cntxtAlts w14:val="0"/>
        </w:rPr>
      </w:pPr>
      <w:r w:rsidRPr="00A062CE">
        <w:rPr>
          <w:rFonts w:ascii="Arial" w:hAnsi="Arial" w:cs="Arial"/>
          <w:color w:val="242424"/>
          <w:kern w:val="0"/>
          <w:sz w:val="22"/>
          <w:szCs w:val="22"/>
          <w14:ligatures w14:val="none"/>
          <w14:cntxtAlts w14:val="0"/>
        </w:rPr>
        <w:t xml:space="preserve">Preparation </w:t>
      </w:r>
      <w:r w:rsidRPr="00A062CE" w:rsidR="701DDEAD">
        <w:rPr>
          <w:rFonts w:ascii="Arial" w:hAnsi="Arial" w:cs="Arial"/>
          <w:color w:val="242424"/>
          <w:kern w:val="0"/>
          <w:sz w:val="22"/>
          <w:szCs w:val="22"/>
          <w14:ligatures w14:val="none"/>
          <w14:cntxtAlts w14:val="0"/>
        </w:rPr>
        <w:t>t</w:t>
      </w:r>
      <w:r w:rsidRPr="00A062CE">
        <w:rPr>
          <w:rFonts w:ascii="Arial" w:hAnsi="Arial" w:cs="Arial"/>
          <w:color w:val="242424"/>
          <w:kern w:val="0"/>
          <w:sz w:val="22"/>
          <w:szCs w:val="22"/>
          <w14:ligatures w14:val="none"/>
          <w14:cntxtAlts w14:val="0"/>
        </w:rPr>
        <w:t>echniques</w:t>
      </w:r>
      <w:r w:rsidRPr="00D7626B">
        <w:rPr>
          <w:rFonts w:ascii="Arial" w:hAnsi="Arial" w:cs="Arial"/>
          <w:color w:val="242424"/>
          <w:kern w:val="0"/>
          <w:sz w:val="22"/>
          <w:szCs w:val="22"/>
          <w14:ligatures w14:val="none"/>
          <w14:cntxtAlts w14:val="0"/>
        </w:rPr>
        <w:t>:</w:t>
      </w:r>
    </w:p>
    <w:p w:rsidRPr="00A062CE" w:rsidR="00790AB8" w:rsidP="00A062CE" w:rsidRDefault="00790AB8" w14:paraId="355D1B95" w14:textId="052D6AEC">
      <w:pPr>
        <w:pStyle w:val="ListParagraph"/>
        <w:numPr>
          <w:ilvl w:val="0"/>
          <w:numId w:val="52"/>
        </w:numPr>
        <w:shd w:val="clear" w:color="auto" w:fill="FAFAFA"/>
        <w:spacing w:line="240" w:lineRule="auto"/>
        <w:rPr>
          <w:rFonts w:ascii="Arial" w:hAnsi="Arial" w:cs="Arial"/>
          <w:color w:val="242424"/>
          <w:kern w:val="0"/>
          <w:sz w:val="22"/>
          <w:szCs w:val="22"/>
          <w14:ligatures w14:val="none"/>
          <w14:cntxtAlts w14:val="0"/>
        </w:rPr>
      </w:pPr>
      <w:r w:rsidRPr="00A062CE">
        <w:rPr>
          <w:rFonts w:ascii="Arial" w:hAnsi="Arial" w:cs="Arial"/>
          <w:color w:val="242424"/>
          <w:kern w:val="0"/>
          <w:sz w:val="22"/>
          <w:szCs w:val="22"/>
          <w14:ligatures w14:val="none"/>
          <w14:cntxtAlts w14:val="0"/>
        </w:rPr>
        <w:t xml:space="preserve">Techniques for preparing ingredients, such as </w:t>
      </w:r>
      <w:r w:rsidRPr="00A062CE" w:rsidR="008324FD">
        <w:rPr>
          <w:rFonts w:ascii="Arial" w:hAnsi="Arial" w:cs="Arial"/>
          <w:color w:val="242424"/>
          <w:kern w:val="0"/>
          <w:sz w:val="22"/>
          <w:szCs w:val="22"/>
          <w14:ligatures w14:val="none"/>
          <w14:cntxtAlts w14:val="0"/>
        </w:rPr>
        <w:t>slicing,</w:t>
      </w:r>
      <w:r w:rsidR="008324FD">
        <w:rPr>
          <w:rFonts w:ascii="Arial" w:hAnsi="Arial" w:cs="Arial"/>
          <w:color w:val="242424"/>
          <w:kern w:val="0"/>
          <w:sz w:val="22"/>
          <w:szCs w:val="22"/>
          <w14:ligatures w14:val="none"/>
          <w14:cntxtAlts w14:val="0"/>
        </w:rPr>
        <w:t xml:space="preserve"> chopping</w:t>
      </w:r>
      <w:r w:rsidR="003C0C03">
        <w:rPr>
          <w:rFonts w:ascii="Arial" w:hAnsi="Arial" w:cs="Arial"/>
          <w:color w:val="242424"/>
          <w:kern w:val="0"/>
          <w:sz w:val="22"/>
          <w:szCs w:val="22"/>
          <w14:ligatures w14:val="none"/>
          <w14:cntxtAlts w14:val="0"/>
        </w:rPr>
        <w:t>, dicing,</w:t>
      </w:r>
      <w:r w:rsidRPr="00A062CE">
        <w:rPr>
          <w:rFonts w:ascii="Arial" w:hAnsi="Arial" w:cs="Arial"/>
          <w:color w:val="242424"/>
          <w:kern w:val="0"/>
          <w:sz w:val="22"/>
          <w:szCs w:val="22"/>
          <w14:ligatures w14:val="none"/>
          <w14:cntxtAlts w14:val="0"/>
        </w:rPr>
        <w:t xml:space="preserve"> grilling, </w:t>
      </w:r>
      <w:r w:rsidR="003036EC">
        <w:rPr>
          <w:rFonts w:ascii="Arial" w:hAnsi="Arial" w:cs="Arial"/>
          <w:color w:val="242424"/>
          <w:kern w:val="0"/>
          <w:sz w:val="22"/>
          <w:szCs w:val="22"/>
          <w14:ligatures w14:val="none"/>
          <w14:cntxtAlts w14:val="0"/>
        </w:rPr>
        <w:t xml:space="preserve">and </w:t>
      </w:r>
      <w:proofErr w:type="gramStart"/>
      <w:r w:rsidRPr="00A062CE">
        <w:rPr>
          <w:rFonts w:ascii="Arial" w:hAnsi="Arial" w:cs="Arial"/>
          <w:color w:val="242424"/>
          <w:kern w:val="0"/>
          <w:sz w:val="22"/>
          <w:szCs w:val="22"/>
          <w14:ligatures w14:val="none"/>
          <w14:cntxtAlts w14:val="0"/>
        </w:rPr>
        <w:t>toasting</w:t>
      </w:r>
      <w:r w:rsidR="003036EC">
        <w:rPr>
          <w:rFonts w:ascii="Arial" w:hAnsi="Arial" w:cs="Arial"/>
          <w:color w:val="242424"/>
          <w:kern w:val="0"/>
          <w:sz w:val="22"/>
          <w:szCs w:val="22"/>
          <w14:ligatures w14:val="none"/>
          <w14:cntxtAlts w14:val="0"/>
        </w:rPr>
        <w:t>.</w:t>
      </w:r>
      <w:r w:rsidRPr="00A062CE">
        <w:rPr>
          <w:rFonts w:ascii="Arial" w:hAnsi="Arial" w:cs="Arial"/>
          <w:color w:val="242424"/>
          <w:kern w:val="0"/>
          <w:sz w:val="22"/>
          <w:szCs w:val="22"/>
          <w14:ligatures w14:val="none"/>
          <w14:cntxtAlts w14:val="0"/>
        </w:rPr>
        <w:t>.</w:t>
      </w:r>
      <w:proofErr w:type="gramEnd"/>
    </w:p>
    <w:p w:rsidRPr="00D7626B" w:rsidR="00987E06" w:rsidP="00A062CE" w:rsidRDefault="00790AB8" w14:paraId="1718C5B6" w14:textId="77777777">
      <w:pPr>
        <w:shd w:val="clear" w:color="auto" w:fill="FAFAFA"/>
        <w:spacing w:line="240" w:lineRule="auto"/>
        <w:rPr>
          <w:rFonts w:ascii="Arial" w:hAnsi="Arial" w:cs="Arial"/>
          <w:color w:val="242424"/>
          <w:kern w:val="0"/>
          <w:sz w:val="22"/>
          <w:szCs w:val="22"/>
          <w14:ligatures w14:val="none"/>
          <w14:cntxtAlts w14:val="0"/>
        </w:rPr>
      </w:pPr>
      <w:r w:rsidRPr="00A062CE">
        <w:rPr>
          <w:rFonts w:ascii="Arial" w:hAnsi="Arial" w:cs="Arial"/>
          <w:color w:val="242424"/>
          <w:kern w:val="0"/>
          <w:sz w:val="22"/>
          <w:szCs w:val="22"/>
          <w14:ligatures w14:val="none"/>
          <w14:cntxtAlts w14:val="0"/>
        </w:rPr>
        <w:t xml:space="preserve">Assembly </w:t>
      </w:r>
      <w:r w:rsidRPr="00A062CE" w:rsidR="1E2B05A4">
        <w:rPr>
          <w:rFonts w:ascii="Arial" w:hAnsi="Arial" w:cs="Arial"/>
          <w:color w:val="242424"/>
          <w:kern w:val="0"/>
          <w:sz w:val="22"/>
          <w:szCs w:val="22"/>
          <w14:ligatures w14:val="none"/>
          <w14:cntxtAlts w14:val="0"/>
        </w:rPr>
        <w:t>t</w:t>
      </w:r>
      <w:r w:rsidRPr="00A062CE">
        <w:rPr>
          <w:rFonts w:ascii="Arial" w:hAnsi="Arial" w:cs="Arial"/>
          <w:color w:val="242424"/>
          <w:kern w:val="0"/>
          <w:sz w:val="22"/>
          <w:szCs w:val="22"/>
          <w14:ligatures w14:val="none"/>
          <w14:cntxtAlts w14:val="0"/>
        </w:rPr>
        <w:t>echniques</w:t>
      </w:r>
      <w:r w:rsidRPr="00D7626B">
        <w:rPr>
          <w:rFonts w:ascii="Arial" w:hAnsi="Arial" w:cs="Arial"/>
          <w:color w:val="242424"/>
          <w:kern w:val="0"/>
          <w:sz w:val="22"/>
          <w:szCs w:val="22"/>
          <w14:ligatures w14:val="none"/>
          <w14:cntxtAlts w14:val="0"/>
        </w:rPr>
        <w:t>:</w:t>
      </w:r>
    </w:p>
    <w:p w:rsidRPr="00A062CE" w:rsidR="00790AB8" w:rsidP="00A062CE" w:rsidRDefault="00790AB8" w14:paraId="4FF7E49E" w14:textId="13D2E61F">
      <w:pPr>
        <w:pStyle w:val="ListParagraph"/>
        <w:numPr>
          <w:ilvl w:val="0"/>
          <w:numId w:val="52"/>
        </w:numPr>
        <w:shd w:val="clear" w:color="auto" w:fill="FAFAFA"/>
        <w:spacing w:line="240" w:lineRule="auto"/>
        <w:rPr>
          <w:rFonts w:ascii="Arial" w:hAnsi="Arial" w:cs="Arial"/>
          <w:color w:val="242424"/>
          <w:kern w:val="0"/>
          <w:sz w:val="22"/>
          <w:szCs w:val="22"/>
          <w14:ligatures w14:val="none"/>
          <w14:cntxtAlts w14:val="0"/>
        </w:rPr>
      </w:pPr>
      <w:r w:rsidRPr="00A062CE">
        <w:rPr>
          <w:rFonts w:ascii="Arial" w:hAnsi="Arial" w:cs="Arial"/>
          <w:color w:val="242424"/>
          <w:kern w:val="0"/>
          <w:sz w:val="22"/>
          <w:szCs w:val="22"/>
          <w14:ligatures w14:val="none"/>
          <w14:cntxtAlts w14:val="0"/>
        </w:rPr>
        <w:t>Methods for layering and arranging ingredients to create visually appealing and flavo</w:t>
      </w:r>
      <w:r w:rsidRPr="00A062CE" w:rsidR="00375673">
        <w:rPr>
          <w:rFonts w:ascii="Arial" w:hAnsi="Arial" w:cs="Arial"/>
          <w:color w:val="242424"/>
          <w:kern w:val="0"/>
          <w:sz w:val="22"/>
          <w:szCs w:val="22"/>
          <w14:ligatures w14:val="none"/>
          <w14:cntxtAlts w14:val="0"/>
        </w:rPr>
        <w:t>u</w:t>
      </w:r>
      <w:r w:rsidRPr="00A062CE">
        <w:rPr>
          <w:rFonts w:ascii="Arial" w:hAnsi="Arial" w:cs="Arial"/>
          <w:color w:val="242424"/>
          <w:kern w:val="0"/>
          <w:sz w:val="22"/>
          <w:szCs w:val="22"/>
          <w14:ligatures w14:val="none"/>
          <w14:cntxtAlts w14:val="0"/>
        </w:rPr>
        <w:t>rful sandwiches.</w:t>
      </w:r>
    </w:p>
    <w:p w:rsidRPr="00D7626B" w:rsidR="00244B79" w:rsidP="00A062CE" w:rsidRDefault="00790AB8" w14:paraId="705F9B7C" w14:textId="1CD2E4B8">
      <w:pPr>
        <w:shd w:val="clear" w:color="auto" w:fill="FAFAFA"/>
        <w:spacing w:line="240" w:lineRule="auto"/>
        <w:rPr>
          <w:rFonts w:ascii="Arial" w:hAnsi="Arial" w:cs="Arial"/>
          <w:color w:val="242424"/>
          <w:kern w:val="0"/>
          <w:sz w:val="22"/>
          <w:szCs w:val="22"/>
          <w14:ligatures w14:val="none"/>
          <w14:cntxtAlts w14:val="0"/>
        </w:rPr>
      </w:pPr>
      <w:r w:rsidRPr="00A062CE">
        <w:rPr>
          <w:rFonts w:ascii="Arial" w:hAnsi="Arial" w:cs="Arial"/>
          <w:color w:val="242424"/>
          <w:kern w:val="0"/>
          <w:sz w:val="22"/>
          <w:szCs w:val="22"/>
          <w14:ligatures w14:val="none"/>
          <w14:cntxtAlts w14:val="0"/>
        </w:rPr>
        <w:t xml:space="preserve">Presentation </w:t>
      </w:r>
      <w:r w:rsidRPr="00A062CE" w:rsidR="534BC252">
        <w:rPr>
          <w:rFonts w:ascii="Arial" w:hAnsi="Arial" w:cs="Arial"/>
          <w:color w:val="242424"/>
          <w:kern w:val="0"/>
          <w:sz w:val="22"/>
          <w:szCs w:val="22"/>
          <w14:ligatures w14:val="none"/>
          <w14:cntxtAlts w14:val="0"/>
        </w:rPr>
        <w:t>s</w:t>
      </w:r>
      <w:r w:rsidRPr="00A062CE">
        <w:rPr>
          <w:rFonts w:ascii="Arial" w:hAnsi="Arial" w:cs="Arial"/>
          <w:color w:val="242424"/>
          <w:kern w:val="0"/>
          <w:sz w:val="22"/>
          <w:szCs w:val="22"/>
          <w14:ligatures w14:val="none"/>
          <w14:cntxtAlts w14:val="0"/>
        </w:rPr>
        <w:t>kills</w:t>
      </w:r>
      <w:r w:rsidRPr="00D7626B">
        <w:rPr>
          <w:rFonts w:ascii="Arial" w:hAnsi="Arial" w:cs="Arial"/>
          <w:color w:val="242424"/>
          <w:kern w:val="0"/>
          <w:sz w:val="22"/>
          <w:szCs w:val="22"/>
          <w14:ligatures w14:val="none"/>
          <w14:cntxtAlts w14:val="0"/>
        </w:rPr>
        <w:t>:</w:t>
      </w:r>
    </w:p>
    <w:p w:rsidRPr="00A062CE" w:rsidR="00790AB8" w:rsidP="00A062CE" w:rsidRDefault="00790AB8" w14:paraId="740A51CB" w14:textId="3A6BA4C3">
      <w:pPr>
        <w:pStyle w:val="ListParagraph"/>
        <w:numPr>
          <w:ilvl w:val="0"/>
          <w:numId w:val="52"/>
        </w:numPr>
        <w:shd w:val="clear" w:color="auto" w:fill="FAFAFA"/>
        <w:spacing w:line="240" w:lineRule="auto"/>
        <w:rPr>
          <w:rFonts w:ascii="Arial" w:hAnsi="Arial" w:cs="Arial"/>
          <w:color w:val="242424"/>
          <w:kern w:val="0"/>
          <w:sz w:val="22"/>
          <w:szCs w:val="22"/>
          <w14:ligatures w14:val="none"/>
          <w14:cntxtAlts w14:val="0"/>
        </w:rPr>
      </w:pPr>
      <w:r w:rsidRPr="00A062CE">
        <w:rPr>
          <w:rFonts w:ascii="Arial" w:hAnsi="Arial" w:cs="Arial"/>
          <w:color w:val="242424"/>
          <w:kern w:val="0"/>
          <w:sz w:val="22"/>
          <w:szCs w:val="22"/>
          <w14:ligatures w14:val="none"/>
          <w14:cntxtAlts w14:val="0"/>
        </w:rPr>
        <w:t xml:space="preserve">Techniques for </w:t>
      </w:r>
      <w:r w:rsidR="00E82F27">
        <w:rPr>
          <w:rFonts w:ascii="Arial" w:hAnsi="Arial" w:cs="Arial"/>
          <w:color w:val="242424"/>
          <w:kern w:val="0"/>
          <w:sz w:val="22"/>
          <w:szCs w:val="22"/>
          <w14:ligatures w14:val="none"/>
          <w14:cntxtAlts w14:val="0"/>
        </w:rPr>
        <w:t xml:space="preserve">plating and </w:t>
      </w:r>
      <w:r w:rsidRPr="00A062CE">
        <w:rPr>
          <w:rFonts w:ascii="Arial" w:hAnsi="Arial" w:cs="Arial"/>
          <w:color w:val="242424"/>
          <w:kern w:val="0"/>
          <w:sz w:val="22"/>
          <w:szCs w:val="22"/>
          <w14:ligatures w14:val="none"/>
          <w14:cntxtAlts w14:val="0"/>
        </w:rPr>
        <w:t>garnishing sandwiches to enhance their visual appeal.</w:t>
      </w:r>
    </w:p>
    <w:p w:rsidRPr="00A062CE" w:rsidR="00244B79" w:rsidP="00A062CE" w:rsidRDefault="00790AB8" w14:paraId="115A3E98" w14:textId="619D15D2">
      <w:pPr>
        <w:shd w:val="clear" w:color="auto" w:fill="FAFAFA"/>
        <w:spacing w:line="240" w:lineRule="auto"/>
        <w:rPr>
          <w:rFonts w:ascii="Arial" w:hAnsi="Arial" w:cs="Arial"/>
          <w:color w:val="242424"/>
          <w:kern w:val="0"/>
          <w:sz w:val="22"/>
          <w:szCs w:val="22"/>
          <w14:ligatures w14:val="none"/>
          <w14:cntxtAlts w14:val="0"/>
        </w:rPr>
      </w:pPr>
      <w:r w:rsidRPr="00A062CE">
        <w:rPr>
          <w:rFonts w:ascii="Arial" w:hAnsi="Arial" w:cs="Arial"/>
          <w:color w:val="242424"/>
          <w:kern w:val="0"/>
          <w:sz w:val="22"/>
          <w:szCs w:val="22"/>
          <w14:ligatures w14:val="none"/>
          <w14:cntxtAlts w14:val="0"/>
        </w:rPr>
        <w:t xml:space="preserve">Hygiene </w:t>
      </w:r>
      <w:r w:rsidRPr="00A062CE" w:rsidR="0D5BB557">
        <w:rPr>
          <w:rFonts w:ascii="Arial" w:hAnsi="Arial" w:cs="Arial"/>
          <w:color w:val="242424"/>
          <w:kern w:val="0"/>
          <w:sz w:val="22"/>
          <w:szCs w:val="22"/>
          <w14:ligatures w14:val="none"/>
          <w14:cntxtAlts w14:val="0"/>
        </w:rPr>
        <w:t>p</w:t>
      </w:r>
      <w:r w:rsidRPr="00A062CE">
        <w:rPr>
          <w:rFonts w:ascii="Arial" w:hAnsi="Arial" w:cs="Arial"/>
          <w:color w:val="242424"/>
          <w:kern w:val="0"/>
          <w:sz w:val="22"/>
          <w:szCs w:val="22"/>
          <w14:ligatures w14:val="none"/>
          <w14:cntxtAlts w14:val="0"/>
        </w:rPr>
        <w:t>ractices:</w:t>
      </w:r>
    </w:p>
    <w:p w:rsidR="081EA60F" w:rsidP="00A062CE" w:rsidRDefault="00790AB8" w14:paraId="5B3D602E" w14:textId="189F92BF">
      <w:pPr>
        <w:pStyle w:val="ListParagraph"/>
        <w:numPr>
          <w:ilvl w:val="0"/>
          <w:numId w:val="52"/>
        </w:numPr>
        <w:shd w:val="clear" w:color="auto" w:fill="FAFAFA"/>
        <w:spacing w:line="240" w:lineRule="auto"/>
        <w:rPr>
          <w:rFonts w:ascii="Arial" w:hAnsi="Arial" w:cs="Arial"/>
          <w:color w:val="242424"/>
          <w:kern w:val="0"/>
          <w:sz w:val="22"/>
          <w:szCs w:val="22"/>
          <w14:ligatures w14:val="none"/>
          <w14:cntxtAlts w14:val="0"/>
        </w:rPr>
      </w:pPr>
      <w:r w:rsidRPr="00A062CE">
        <w:rPr>
          <w:rFonts w:ascii="Arial" w:hAnsi="Arial" w:cs="Arial"/>
          <w:color w:val="242424"/>
          <w:kern w:val="0"/>
          <w:sz w:val="22"/>
          <w:szCs w:val="22"/>
          <w14:ligatures w14:val="none"/>
          <w14:cntxtAlts w14:val="0"/>
        </w:rPr>
        <w:t>Best practices for maintaining hygiene and safety in a culinary environment, including proper handwashing, saniti</w:t>
      </w:r>
      <w:r w:rsidRPr="00A062CE" w:rsidR="00651BC5">
        <w:rPr>
          <w:rFonts w:ascii="Arial" w:hAnsi="Arial" w:cs="Arial"/>
          <w:color w:val="242424"/>
          <w:kern w:val="0"/>
          <w:sz w:val="22"/>
          <w:szCs w:val="22"/>
          <w14:ligatures w14:val="none"/>
          <w14:cntxtAlts w14:val="0"/>
        </w:rPr>
        <w:t>s</w:t>
      </w:r>
      <w:r w:rsidRPr="00A062CE">
        <w:rPr>
          <w:rFonts w:ascii="Arial" w:hAnsi="Arial" w:cs="Arial"/>
          <w:color w:val="242424"/>
          <w:kern w:val="0"/>
          <w:sz w:val="22"/>
          <w:szCs w:val="22"/>
          <w14:ligatures w14:val="none"/>
          <w14:cntxtAlts w14:val="0"/>
        </w:rPr>
        <w:t>ing surfaces, and storing ingredients correctl</w:t>
      </w:r>
      <w:r w:rsidR="00856FF9">
        <w:rPr>
          <w:rFonts w:ascii="Arial" w:hAnsi="Arial" w:cs="Arial"/>
          <w:color w:val="242424"/>
          <w:kern w:val="0"/>
          <w:sz w:val="22"/>
          <w:szCs w:val="22"/>
          <w14:ligatures w14:val="none"/>
          <w14:cntxtAlts w14:val="0"/>
        </w:rPr>
        <w:t>y</w:t>
      </w:r>
      <w:r w:rsidR="00E82F27">
        <w:rPr>
          <w:rFonts w:ascii="Arial" w:hAnsi="Arial" w:cs="Arial"/>
          <w:color w:val="242424"/>
          <w:kern w:val="0"/>
          <w:sz w:val="22"/>
          <w:szCs w:val="22"/>
          <w14:ligatures w14:val="none"/>
          <w14:cntxtAlts w14:val="0"/>
        </w:rPr>
        <w:t>.</w:t>
      </w:r>
    </w:p>
    <w:p w:rsidRPr="00A062CE" w:rsidR="002B6BED" w:rsidP="00A062CE" w:rsidRDefault="002B6BED" w14:paraId="03C3ED72" w14:textId="41C3D13A">
      <w:pPr>
        <w:pStyle w:val="ListParagraph"/>
        <w:numPr>
          <w:ilvl w:val="0"/>
          <w:numId w:val="52"/>
        </w:numPr>
        <w:shd w:val="clear" w:color="auto" w:fill="FAFAFA"/>
        <w:spacing w:line="240" w:lineRule="auto"/>
        <w:rPr>
          <w:rFonts w:ascii="Arial" w:hAnsi="Arial" w:cs="Arial"/>
          <w:color w:val="242424"/>
          <w:kern w:val="0"/>
          <w:sz w:val="22"/>
          <w:szCs w:val="22"/>
          <w14:ligatures w14:val="none"/>
          <w14:cntxtAlts w14:val="0"/>
        </w:rPr>
      </w:pPr>
      <w:r>
        <w:rPr>
          <w:rFonts w:ascii="Arial" w:hAnsi="Arial" w:cs="Arial"/>
          <w:color w:val="242424"/>
          <w:kern w:val="0"/>
          <w:sz w:val="22"/>
          <w:szCs w:val="22"/>
          <w14:ligatures w14:val="none"/>
          <w14:cntxtAlts w14:val="0"/>
        </w:rPr>
        <w:t>Awareness of allergens and special dietary requirements</w:t>
      </w:r>
      <w:r w:rsidR="00A16D1A">
        <w:rPr>
          <w:rFonts w:ascii="Arial" w:hAnsi="Arial" w:cs="Arial"/>
          <w:color w:val="242424"/>
          <w:kern w:val="0"/>
          <w:sz w:val="22"/>
          <w:szCs w:val="22"/>
          <w14:ligatures w14:val="none"/>
          <w14:cntxtAlts w14:val="0"/>
        </w:rPr>
        <w:t>.</w:t>
      </w:r>
    </w:p>
    <w:p w:rsidRPr="00D7626B" w:rsidR="0099335A" w:rsidP="00DC70E1" w:rsidRDefault="0099335A" w14:paraId="6A4E93F4" w14:textId="638ED620">
      <w:pPr>
        <w:spacing w:line="240" w:lineRule="auto"/>
        <w:rPr>
          <w:rFonts w:ascii="Arial" w:hAnsi="Arial" w:cs="Arial"/>
          <w:color w:val="000000" w:themeColor="text1"/>
          <w:sz w:val="22"/>
          <w:szCs w:val="22"/>
        </w:rPr>
      </w:pPr>
      <w:r w:rsidRPr="00D7626B">
        <w:rPr>
          <w:rFonts w:ascii="Arial" w:hAnsi="Arial" w:cs="Arial"/>
          <w:b/>
          <w:bCs/>
          <w:color w:val="000000" w:themeColor="text1"/>
          <w:sz w:val="22"/>
          <w:szCs w:val="22"/>
        </w:rPr>
        <w:t xml:space="preserve">Rauemi | </w:t>
      </w:r>
      <w:r w:rsidRPr="00D7626B">
        <w:rPr>
          <w:rFonts w:ascii="Arial" w:hAnsi="Arial" w:cs="Arial"/>
          <w:color w:val="000000" w:themeColor="text1"/>
          <w:sz w:val="22"/>
          <w:szCs w:val="22"/>
        </w:rPr>
        <w:t>Resources</w:t>
      </w:r>
    </w:p>
    <w:p w:rsidRPr="00D7626B" w:rsidR="002A2580" w:rsidP="00E35AF9" w:rsidRDefault="002A2580" w14:paraId="3BD954A7" w14:textId="77777777">
      <w:pPr>
        <w:spacing w:line="240" w:lineRule="auto"/>
        <w:rPr>
          <w:rFonts w:ascii="Arial" w:hAnsi="Arial" w:cs="Arial"/>
          <w:color w:val="000000" w:themeColor="text1"/>
          <w:sz w:val="22"/>
          <w:szCs w:val="22"/>
        </w:rPr>
      </w:pPr>
      <w:r w:rsidRPr="00D7626B">
        <w:rPr>
          <w:rFonts w:ascii="Arial" w:hAnsi="Arial" w:cs="Arial"/>
          <w:color w:val="000000" w:themeColor="text1"/>
          <w:sz w:val="22"/>
          <w:szCs w:val="22"/>
        </w:rPr>
        <w:t>Legislation relevant to this skill standard includes but is not limited to:  </w:t>
      </w:r>
    </w:p>
    <w:p w:rsidRPr="00A062CE" w:rsidR="00341A2A" w:rsidP="00A062CE" w:rsidRDefault="002A2580" w14:paraId="72F74079" w14:textId="054A30FD">
      <w:pPr>
        <w:pStyle w:val="ListParagraph"/>
        <w:numPr>
          <w:ilvl w:val="0"/>
          <w:numId w:val="52"/>
        </w:numPr>
        <w:shd w:val="clear" w:color="auto" w:fill="FAFAFA"/>
        <w:spacing w:line="240" w:lineRule="auto"/>
        <w:rPr>
          <w:rFonts w:ascii="Arial" w:hAnsi="Arial" w:cs="Arial"/>
          <w:color w:val="000000" w:themeColor="text1"/>
          <w:sz w:val="22"/>
          <w:szCs w:val="22"/>
        </w:rPr>
      </w:pPr>
      <w:r w:rsidRPr="00A062CE">
        <w:rPr>
          <w:rFonts w:ascii="Arial" w:hAnsi="Arial" w:cs="Arial"/>
          <w:color w:val="000000" w:themeColor="text1"/>
          <w:sz w:val="22"/>
          <w:szCs w:val="22"/>
        </w:rPr>
        <w:t>Health and Safety at Work Act 2015 </w:t>
      </w:r>
    </w:p>
    <w:p w:rsidR="00F04680" w:rsidRDefault="002A2580" w14:paraId="5F9ABAFD" w14:textId="14B6101B">
      <w:pPr>
        <w:pStyle w:val="ListParagraph"/>
        <w:numPr>
          <w:ilvl w:val="0"/>
          <w:numId w:val="52"/>
        </w:numPr>
        <w:shd w:val="clear" w:color="auto" w:fill="FAFAFA"/>
        <w:spacing w:line="240" w:lineRule="auto"/>
        <w:rPr>
          <w:rFonts w:ascii="Arial" w:hAnsi="Arial" w:cs="Arial"/>
          <w:color w:val="000000" w:themeColor="text1"/>
          <w:sz w:val="22"/>
          <w:szCs w:val="22"/>
        </w:rPr>
      </w:pPr>
      <w:r w:rsidRPr="00A062CE">
        <w:rPr>
          <w:rFonts w:ascii="Arial" w:hAnsi="Arial" w:cs="Arial"/>
          <w:color w:val="000000" w:themeColor="text1"/>
          <w:sz w:val="22"/>
          <w:szCs w:val="22"/>
        </w:rPr>
        <w:t>Food Act 2014.</w:t>
      </w:r>
    </w:p>
    <w:p w:rsidRPr="004F29EB" w:rsidR="00A16D1A" w:rsidP="00A16D1A" w:rsidRDefault="00A16D1A" w14:paraId="3FA73851" w14:textId="77777777">
      <w:pPr>
        <w:pStyle w:val="ListParagraph"/>
        <w:numPr>
          <w:ilvl w:val="0"/>
          <w:numId w:val="52"/>
        </w:numPr>
        <w:spacing w:line="240" w:lineRule="auto"/>
        <w:rPr>
          <w:rFonts w:ascii="Arial" w:hAnsi="Arial" w:cs="Arial"/>
          <w:color w:val="000000" w:themeColor="text1"/>
          <w:sz w:val="22"/>
          <w:szCs w:val="22"/>
        </w:rPr>
      </w:pPr>
      <w:r w:rsidRPr="004F29EB">
        <w:rPr>
          <w:rFonts w:ascii="Arial" w:hAnsi="Arial" w:cs="Arial"/>
          <w:color w:val="000000" w:themeColor="text1"/>
          <w:sz w:val="22"/>
          <w:szCs w:val="22"/>
        </w:rPr>
        <w:t xml:space="preserve">New Zealand. Ministry for Primary Industries. New Zealand Food Safety (2024) </w:t>
      </w:r>
      <w:hyperlink w:history="1" r:id="rId11">
        <w:r w:rsidRPr="004F29EB">
          <w:rPr>
            <w:rFonts w:ascii="Arial" w:hAnsi="Arial" w:cs="Arial"/>
            <w:i/>
            <w:iCs/>
            <w:color w:val="000000" w:themeColor="text1"/>
            <w:sz w:val="22"/>
            <w:szCs w:val="22"/>
          </w:rPr>
          <w:t>A guide to allergen labelling: knowing what’s in your food and how to label it</w:t>
        </w:r>
      </w:hyperlink>
      <w:r w:rsidRPr="004F29EB">
        <w:rPr>
          <w:rFonts w:ascii="Arial" w:hAnsi="Arial" w:cs="Arial"/>
          <w:i/>
          <w:iCs/>
          <w:color w:val="000000" w:themeColor="text1"/>
          <w:sz w:val="22"/>
          <w:szCs w:val="22"/>
        </w:rPr>
        <w:t xml:space="preserve">. </w:t>
      </w:r>
      <w:r w:rsidRPr="004F29EB">
        <w:rPr>
          <w:rFonts w:ascii="Arial" w:hAnsi="Arial" w:cs="Arial"/>
          <w:color w:val="000000" w:themeColor="text1"/>
          <w:sz w:val="22"/>
          <w:szCs w:val="22"/>
        </w:rPr>
        <w:t xml:space="preserve">Wellington: </w:t>
      </w:r>
      <w:proofErr w:type="gramStart"/>
      <w:r w:rsidRPr="004F29EB">
        <w:rPr>
          <w:rFonts w:ascii="Arial" w:hAnsi="Arial" w:cs="Arial"/>
          <w:color w:val="000000" w:themeColor="text1"/>
          <w:sz w:val="22"/>
          <w:szCs w:val="22"/>
        </w:rPr>
        <w:t>the</w:t>
      </w:r>
      <w:proofErr w:type="gramEnd"/>
      <w:r w:rsidRPr="004F29EB">
        <w:rPr>
          <w:rFonts w:ascii="Arial" w:hAnsi="Arial" w:cs="Arial"/>
          <w:color w:val="000000" w:themeColor="text1"/>
          <w:sz w:val="22"/>
          <w:szCs w:val="22"/>
        </w:rPr>
        <w:t xml:space="preserve"> Ministry or latest ed.</w:t>
      </w:r>
    </w:p>
    <w:p w:rsidRPr="00411ED9" w:rsidR="00D02037" w:rsidP="00A062CE" w:rsidRDefault="00435A92" w14:paraId="7B431DAC" w14:textId="43049C3F">
      <w:pPr>
        <w:spacing w:line="240" w:lineRule="auto"/>
        <w:rPr>
          <w:rFonts w:ascii="Arial" w:hAnsi="Arial" w:cs="Arial"/>
          <w:color w:val="auto"/>
          <w:kern w:val="0"/>
          <w:sz w:val="22"/>
          <w:szCs w:val="22"/>
          <w14:ligatures w14:val="none"/>
          <w14:cntxtAlts w14:val="0"/>
        </w:rPr>
      </w:pPr>
      <w:r w:rsidRPr="00411ED9">
        <w:rPr>
          <w:rFonts w:ascii="Arial" w:hAnsi="Arial" w:cs="Arial"/>
          <w:sz w:val="22"/>
          <w:szCs w:val="22"/>
        </w:rPr>
        <w:t>Reference</w:t>
      </w:r>
      <w:r w:rsidRPr="00411ED9" w:rsidR="0030415C">
        <w:rPr>
          <w:rFonts w:ascii="Arial" w:hAnsi="Arial" w:cs="Arial"/>
          <w:sz w:val="22"/>
          <w:szCs w:val="22"/>
        </w:rPr>
        <w:t xml:space="preserve"> books</w:t>
      </w:r>
      <w:r w:rsidRPr="00411ED9" w:rsidR="00C1421B">
        <w:rPr>
          <w:rFonts w:ascii="Arial" w:hAnsi="Arial" w:cs="Arial"/>
          <w:sz w:val="22"/>
          <w:szCs w:val="22"/>
        </w:rPr>
        <w:t>:</w:t>
      </w:r>
    </w:p>
    <w:p w:rsidRPr="00A062CE" w:rsidR="0008628A" w:rsidP="00364BF5" w:rsidRDefault="50FF419E" w14:paraId="04CE0BC0" w14:textId="3EDB65AF">
      <w:pPr>
        <w:spacing w:line="240" w:lineRule="auto"/>
        <w:rPr>
          <w:rFonts w:ascii="Arial" w:hAnsi="Arial" w:cs="Arial"/>
          <w:sz w:val="22"/>
          <w:szCs w:val="22"/>
        </w:rPr>
      </w:pPr>
      <w:r w:rsidRPr="00D7626B">
        <w:rPr>
          <w:rFonts w:ascii="Arial" w:hAnsi="Arial" w:eastAsia="Arial" w:cs="Arial"/>
          <w:color w:val="000000" w:themeColor="text1"/>
          <w:sz w:val="22"/>
          <w:szCs w:val="22"/>
        </w:rPr>
        <w:t>Christensen-Yule, L. and Neill, L. (2023</w:t>
      </w:r>
      <w:r w:rsidRPr="00D7626B">
        <w:rPr>
          <w:rFonts w:ascii="Arial" w:hAnsi="Arial" w:eastAsia="Arial" w:cs="Arial"/>
          <w:i/>
          <w:iCs/>
          <w:color w:val="000000" w:themeColor="text1"/>
          <w:sz w:val="22"/>
          <w:szCs w:val="22"/>
        </w:rPr>
        <w:t xml:space="preserve">), The New Zealand Chef. 5th ed. </w:t>
      </w:r>
      <w:r w:rsidRPr="00D7626B">
        <w:rPr>
          <w:rFonts w:ascii="Arial" w:hAnsi="Arial" w:eastAsia="Arial" w:cs="Arial"/>
          <w:color w:val="000000" w:themeColor="text1"/>
          <w:sz w:val="22"/>
          <w:szCs w:val="22"/>
        </w:rPr>
        <w:t>Auckland, NZ: Edify, or the most recent edition available.</w:t>
      </w:r>
    </w:p>
    <w:p w:rsidRPr="00A062CE" w:rsidR="0008628A" w:rsidP="00364BF5" w:rsidRDefault="50FF419E" w14:paraId="75694819" w14:textId="6B4F2D04">
      <w:pPr>
        <w:spacing w:line="240" w:lineRule="auto"/>
        <w:rPr>
          <w:rFonts w:ascii="Arial" w:hAnsi="Arial" w:cs="Arial"/>
          <w:sz w:val="22"/>
          <w:szCs w:val="22"/>
        </w:rPr>
      </w:pPr>
      <w:r w:rsidRPr="00D7626B">
        <w:rPr>
          <w:rFonts w:ascii="Arial" w:hAnsi="Arial" w:eastAsia="Arial" w:cs="Arial"/>
          <w:color w:val="000000" w:themeColor="text1"/>
          <w:sz w:val="22"/>
          <w:szCs w:val="22"/>
        </w:rPr>
        <w:t>Foskett, D., et al. (2019),</w:t>
      </w:r>
      <w:r w:rsidRPr="00D7626B">
        <w:rPr>
          <w:rFonts w:ascii="Arial" w:hAnsi="Arial" w:eastAsia="Arial" w:cs="Arial"/>
          <w:i/>
          <w:iCs/>
          <w:color w:val="000000" w:themeColor="text1"/>
          <w:sz w:val="22"/>
          <w:szCs w:val="22"/>
        </w:rPr>
        <w:t xml:space="preserve"> Practical Cookery. 14th ed. </w:t>
      </w:r>
      <w:r w:rsidRPr="00D7626B">
        <w:rPr>
          <w:rFonts w:ascii="Arial" w:hAnsi="Arial" w:eastAsia="Arial" w:cs="Arial"/>
          <w:color w:val="000000" w:themeColor="text1"/>
          <w:sz w:val="22"/>
          <w:szCs w:val="22"/>
        </w:rPr>
        <w:t>London: Hodder Education, or latest edition.</w:t>
      </w:r>
    </w:p>
    <w:p w:rsidRPr="00A062CE" w:rsidR="0008628A" w:rsidP="00364BF5" w:rsidRDefault="50FF419E" w14:paraId="74B5D640" w14:textId="46A5EE28">
      <w:pPr>
        <w:spacing w:line="240" w:lineRule="auto"/>
        <w:rPr>
          <w:rFonts w:ascii="Arial" w:hAnsi="Arial" w:cs="Arial"/>
          <w:sz w:val="22"/>
          <w:szCs w:val="22"/>
        </w:rPr>
      </w:pPr>
      <w:r w:rsidRPr="00D7626B">
        <w:rPr>
          <w:rFonts w:ascii="Arial" w:hAnsi="Arial" w:eastAsia="Arial" w:cs="Arial"/>
          <w:color w:val="000000" w:themeColor="text1"/>
          <w:sz w:val="22"/>
          <w:szCs w:val="22"/>
        </w:rPr>
        <w:t>Foskett, D., et al. (2021)</w:t>
      </w:r>
      <w:r w:rsidRPr="00D7626B">
        <w:rPr>
          <w:rFonts w:ascii="Arial" w:hAnsi="Arial" w:eastAsia="Arial" w:cs="Arial"/>
          <w:i/>
          <w:iCs/>
          <w:color w:val="000000" w:themeColor="text1"/>
          <w:sz w:val="22"/>
          <w:szCs w:val="22"/>
        </w:rPr>
        <w:t xml:space="preserve">, The Theory of Hospitality and Catering. 14th ed. </w:t>
      </w:r>
      <w:r w:rsidRPr="00D7626B">
        <w:rPr>
          <w:rFonts w:ascii="Arial" w:hAnsi="Arial" w:eastAsia="Arial" w:cs="Arial"/>
          <w:color w:val="000000" w:themeColor="text1"/>
          <w:sz w:val="22"/>
          <w:szCs w:val="22"/>
        </w:rPr>
        <w:t>London: Hodder Education.</w:t>
      </w:r>
    </w:p>
    <w:p w:rsidRPr="00D7626B" w:rsidR="081EA60F" w:rsidP="00A062CE" w:rsidRDefault="50FF419E" w14:paraId="7561C667" w14:textId="7F97A693">
      <w:pPr>
        <w:spacing w:line="240" w:lineRule="auto"/>
        <w:rPr>
          <w:rFonts w:ascii="Arial" w:hAnsi="Arial" w:eastAsia="Arial" w:cs="Arial"/>
          <w:color w:val="000000" w:themeColor="text1"/>
          <w:sz w:val="22"/>
          <w:szCs w:val="22"/>
        </w:rPr>
      </w:pPr>
      <w:r w:rsidRPr="00D7626B">
        <w:rPr>
          <w:rFonts w:ascii="Arial" w:hAnsi="Arial" w:eastAsia="Arial" w:cs="Arial"/>
          <w:color w:val="000000" w:themeColor="text1"/>
          <w:sz w:val="22"/>
          <w:szCs w:val="22"/>
        </w:rPr>
        <w:t xml:space="preserve">Librairie Larousse Gastronomic Committee (2009) </w:t>
      </w:r>
      <w:r w:rsidRPr="00D7626B">
        <w:rPr>
          <w:rFonts w:ascii="Arial" w:hAnsi="Arial" w:eastAsia="Arial" w:cs="Arial"/>
          <w:i/>
          <w:iCs/>
          <w:color w:val="000000" w:themeColor="text1"/>
          <w:sz w:val="22"/>
          <w:szCs w:val="22"/>
        </w:rPr>
        <w:t xml:space="preserve">New Larousse gastronomique. </w:t>
      </w:r>
      <w:r w:rsidRPr="00D7626B">
        <w:rPr>
          <w:rFonts w:ascii="Arial" w:hAnsi="Arial" w:eastAsia="Arial" w:cs="Arial"/>
          <w:color w:val="000000" w:themeColor="text1"/>
          <w:sz w:val="22"/>
          <w:szCs w:val="22"/>
        </w:rPr>
        <w:t xml:space="preserve"> Completely rev. and updated. Random House, or latest edition.</w:t>
      </w:r>
    </w:p>
    <w:p w:rsidRPr="00D7626B" w:rsidR="00D75F27" w:rsidP="00DC70E1" w:rsidRDefault="00D75F27" w14:paraId="10D5DAC7" w14:textId="77777777">
      <w:pPr>
        <w:spacing w:line="240" w:lineRule="auto"/>
        <w:rPr>
          <w:rFonts w:ascii="Arial" w:hAnsi="Arial" w:cs="Arial"/>
          <w:b/>
          <w:bCs/>
          <w:sz w:val="22"/>
          <w:szCs w:val="22"/>
        </w:rPr>
      </w:pPr>
      <w:bookmarkStart w:name="_Hlk111798136" w:id="0"/>
      <w:proofErr w:type="spellStart"/>
      <w:r w:rsidRPr="00D7626B">
        <w:rPr>
          <w:rFonts w:ascii="Arial" w:hAnsi="Arial" w:cs="Arial"/>
          <w:b/>
          <w:bCs/>
          <w:color w:val="000000" w:themeColor="text1"/>
          <w:sz w:val="22"/>
          <w:szCs w:val="22"/>
        </w:rPr>
        <w:t>Pārongo</w:t>
      </w:r>
      <w:proofErr w:type="spellEnd"/>
      <w:r w:rsidRPr="00D7626B">
        <w:rPr>
          <w:rFonts w:ascii="Arial" w:hAnsi="Arial" w:cs="Arial"/>
          <w:b/>
          <w:bCs/>
          <w:color w:val="000000" w:themeColor="text1"/>
          <w:sz w:val="22"/>
          <w:szCs w:val="22"/>
        </w:rPr>
        <w:t xml:space="preserve"> </w:t>
      </w:r>
      <w:proofErr w:type="spellStart"/>
      <w:r w:rsidRPr="00D7626B">
        <w:rPr>
          <w:rFonts w:ascii="Arial" w:hAnsi="Arial" w:cs="Arial"/>
          <w:b/>
          <w:bCs/>
          <w:color w:val="000000" w:themeColor="text1"/>
          <w:sz w:val="22"/>
          <w:szCs w:val="22"/>
        </w:rPr>
        <w:t>Whakaū</w:t>
      </w:r>
      <w:proofErr w:type="spellEnd"/>
      <w:r w:rsidRPr="00D7626B">
        <w:rPr>
          <w:rFonts w:ascii="Arial" w:hAnsi="Arial" w:cs="Arial"/>
          <w:b/>
          <w:bCs/>
          <w:color w:val="000000" w:themeColor="text1"/>
          <w:sz w:val="22"/>
          <w:szCs w:val="22"/>
        </w:rPr>
        <w:t xml:space="preserve"> </w:t>
      </w:r>
      <w:proofErr w:type="spellStart"/>
      <w:r w:rsidRPr="00D7626B">
        <w:rPr>
          <w:rFonts w:ascii="Arial" w:hAnsi="Arial" w:cs="Arial"/>
          <w:b/>
          <w:bCs/>
          <w:color w:val="000000" w:themeColor="text1"/>
          <w:sz w:val="22"/>
          <w:szCs w:val="22"/>
        </w:rPr>
        <w:t>Kounga</w:t>
      </w:r>
      <w:proofErr w:type="spellEnd"/>
      <w:r w:rsidRPr="00D7626B">
        <w:rPr>
          <w:rFonts w:ascii="Arial" w:hAnsi="Arial" w:cs="Arial"/>
          <w:b/>
          <w:bCs/>
          <w:color w:val="000000" w:themeColor="text1"/>
          <w:sz w:val="22"/>
          <w:szCs w:val="22"/>
        </w:rPr>
        <w:t xml:space="preserve"> | </w:t>
      </w:r>
      <w:r w:rsidRPr="00D7626B">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Pr="00D7626B" w:rsidR="00D70473" w:rsidTr="00DC70E1" w14:paraId="4B4E40C3" w14:textId="77777777">
        <w:trPr>
          <w:cantSplit/>
        </w:trPr>
        <w:tc>
          <w:tcPr>
            <w:tcW w:w="4923" w:type="dxa"/>
            <w:shd w:val="clear" w:color="auto" w:fill="8DCCD2"/>
          </w:tcPr>
          <w:bookmarkEnd w:id="0"/>
          <w:p w:rsidRPr="00D7626B" w:rsidR="00D70473" w:rsidP="00DC70E1" w:rsidRDefault="00D70473" w14:paraId="0DCBB857" w14:textId="41A6347A">
            <w:pPr>
              <w:spacing w:line="240" w:lineRule="auto"/>
              <w:rPr>
                <w:rFonts w:ascii="Arial" w:hAnsi="Arial" w:cs="Arial"/>
                <w:b/>
                <w:bCs/>
                <w:color w:val="000000" w:themeColor="text1"/>
                <w:sz w:val="22"/>
                <w:szCs w:val="22"/>
              </w:rPr>
            </w:pPr>
            <w:r w:rsidRPr="00D7626B">
              <w:rPr>
                <w:rFonts w:ascii="Arial" w:hAnsi="Arial" w:cs="Arial"/>
                <w:b/>
                <w:bCs/>
                <w:color w:val="000000" w:themeColor="text1"/>
                <w:sz w:val="22"/>
                <w:szCs w:val="22"/>
              </w:rPr>
              <w:lastRenderedPageBreak/>
              <w:t xml:space="preserve">Ngā </w:t>
            </w:r>
            <w:proofErr w:type="spellStart"/>
            <w:r w:rsidRPr="00D7626B">
              <w:rPr>
                <w:rFonts w:ascii="Arial" w:hAnsi="Arial" w:cs="Arial"/>
                <w:b/>
                <w:bCs/>
                <w:color w:val="000000" w:themeColor="text1"/>
                <w:sz w:val="22"/>
                <w:szCs w:val="22"/>
              </w:rPr>
              <w:t>rōpū</w:t>
            </w:r>
            <w:proofErr w:type="spellEnd"/>
            <w:r w:rsidRPr="00D7626B">
              <w:rPr>
                <w:rFonts w:ascii="Arial" w:hAnsi="Arial" w:cs="Arial"/>
                <w:b/>
                <w:bCs/>
                <w:color w:val="000000" w:themeColor="text1"/>
                <w:sz w:val="22"/>
                <w:szCs w:val="22"/>
              </w:rPr>
              <w:t xml:space="preserve"> </w:t>
            </w:r>
            <w:proofErr w:type="spellStart"/>
            <w:r w:rsidRPr="00D7626B">
              <w:rPr>
                <w:rFonts w:ascii="Arial" w:hAnsi="Arial" w:cs="Arial"/>
                <w:b/>
                <w:bCs/>
                <w:color w:val="000000" w:themeColor="text1"/>
                <w:sz w:val="22"/>
                <w:szCs w:val="22"/>
              </w:rPr>
              <w:t>whakatau-paerewa</w:t>
            </w:r>
            <w:proofErr w:type="spellEnd"/>
            <w:r w:rsidRPr="00D7626B">
              <w:rPr>
                <w:rFonts w:ascii="Arial" w:hAnsi="Arial" w:cs="Arial"/>
                <w:b/>
                <w:bCs/>
                <w:color w:val="000000" w:themeColor="text1"/>
                <w:sz w:val="22"/>
                <w:szCs w:val="22"/>
              </w:rPr>
              <w:t xml:space="preserve"> |</w:t>
            </w:r>
            <w:r w:rsidRPr="00D7626B" w:rsidR="00110689">
              <w:rPr>
                <w:rFonts w:ascii="Arial" w:hAnsi="Arial" w:cs="Arial"/>
                <w:b/>
                <w:bCs/>
                <w:color w:val="000000" w:themeColor="text1"/>
                <w:sz w:val="22"/>
                <w:szCs w:val="22"/>
              </w:rPr>
              <w:t xml:space="preserve"> </w:t>
            </w:r>
            <w:r w:rsidRPr="00D7626B">
              <w:rPr>
                <w:rFonts w:ascii="Arial" w:hAnsi="Arial" w:cs="Arial"/>
                <w:color w:val="000000" w:themeColor="text1"/>
                <w:sz w:val="22"/>
                <w:szCs w:val="22"/>
              </w:rPr>
              <w:t>Standard</w:t>
            </w:r>
            <w:r w:rsidRPr="00D7626B" w:rsidR="00110689">
              <w:rPr>
                <w:rFonts w:ascii="Arial" w:hAnsi="Arial" w:cs="Arial"/>
                <w:color w:val="000000" w:themeColor="text1"/>
                <w:sz w:val="22"/>
                <w:szCs w:val="22"/>
              </w:rPr>
              <w:t> </w:t>
            </w:r>
            <w:r w:rsidRPr="00D7626B">
              <w:rPr>
                <w:rFonts w:ascii="Arial" w:hAnsi="Arial" w:cs="Arial"/>
                <w:color w:val="000000" w:themeColor="text1"/>
                <w:sz w:val="22"/>
                <w:szCs w:val="22"/>
              </w:rPr>
              <w:t>Setting Body</w:t>
            </w:r>
          </w:p>
        </w:tc>
        <w:tc>
          <w:tcPr>
            <w:tcW w:w="4706" w:type="dxa"/>
          </w:tcPr>
          <w:p w:rsidRPr="00D7626B" w:rsidR="00D70473" w:rsidP="00DC70E1" w:rsidRDefault="00B242BD" w14:paraId="5B6BA2B8" w14:textId="620C9355">
            <w:pPr>
              <w:spacing w:line="240" w:lineRule="auto"/>
              <w:rPr>
                <w:rFonts w:ascii="Arial" w:hAnsi="Arial" w:cs="Arial"/>
                <w:color w:val="000000" w:themeColor="text1"/>
                <w:sz w:val="22"/>
                <w:szCs w:val="22"/>
              </w:rPr>
            </w:pPr>
            <w:r w:rsidRPr="00D7626B">
              <w:rPr>
                <w:rFonts w:ascii="Arial" w:hAnsi="Arial" w:cs="Arial"/>
                <w:sz w:val="22"/>
                <w:szCs w:val="22"/>
              </w:rPr>
              <w:t>Ringa Hora Services Workforce Development Co</w:t>
            </w:r>
            <w:r w:rsidRPr="00D7626B" w:rsidR="00FB671D">
              <w:rPr>
                <w:rFonts w:ascii="Arial" w:hAnsi="Arial" w:cs="Arial"/>
                <w:sz w:val="22"/>
                <w:szCs w:val="22"/>
              </w:rPr>
              <w:t>uncil</w:t>
            </w:r>
          </w:p>
        </w:tc>
      </w:tr>
      <w:tr w:rsidRPr="00D7626B" w:rsidR="00D70473" w:rsidTr="00DC70E1" w14:paraId="679D94FF" w14:textId="77777777">
        <w:trPr>
          <w:cantSplit/>
        </w:trPr>
        <w:tc>
          <w:tcPr>
            <w:tcW w:w="4923" w:type="dxa"/>
            <w:shd w:val="clear" w:color="auto" w:fill="8DCCD2"/>
          </w:tcPr>
          <w:p w:rsidRPr="00D7626B" w:rsidR="00D70473" w:rsidP="00DC70E1" w:rsidRDefault="00B00002" w14:paraId="14176377" w14:textId="7A678D22">
            <w:pPr>
              <w:spacing w:line="240" w:lineRule="auto"/>
              <w:rPr>
                <w:rFonts w:ascii="Arial" w:hAnsi="Arial" w:cs="Arial"/>
                <w:color w:val="000000" w:themeColor="text1"/>
                <w:sz w:val="22"/>
                <w:szCs w:val="22"/>
              </w:rPr>
            </w:pPr>
            <w:proofErr w:type="spellStart"/>
            <w:r w:rsidRPr="00D7626B">
              <w:rPr>
                <w:rFonts w:ascii="Arial" w:hAnsi="Arial" w:cs="Arial"/>
                <w:b/>
                <w:bCs/>
                <w:color w:val="000000" w:themeColor="text1"/>
                <w:sz w:val="22"/>
                <w:szCs w:val="22"/>
              </w:rPr>
              <w:t>Whakaritenga</w:t>
            </w:r>
            <w:proofErr w:type="spellEnd"/>
            <w:r w:rsidRPr="00D7626B">
              <w:rPr>
                <w:rFonts w:ascii="Arial" w:hAnsi="Arial" w:cs="Arial"/>
                <w:b/>
                <w:bCs/>
                <w:color w:val="000000" w:themeColor="text1"/>
                <w:sz w:val="22"/>
                <w:szCs w:val="22"/>
              </w:rPr>
              <w:t xml:space="preserve"> </w:t>
            </w:r>
            <w:proofErr w:type="spellStart"/>
            <w:r w:rsidRPr="00D7626B">
              <w:rPr>
                <w:rFonts w:ascii="Arial" w:hAnsi="Arial" w:cs="Arial"/>
                <w:b/>
                <w:bCs/>
                <w:color w:val="000000" w:themeColor="text1"/>
                <w:sz w:val="22"/>
                <w:szCs w:val="22"/>
              </w:rPr>
              <w:t>Rārangi</w:t>
            </w:r>
            <w:proofErr w:type="spellEnd"/>
            <w:r w:rsidRPr="00D7626B">
              <w:rPr>
                <w:rFonts w:ascii="Arial" w:hAnsi="Arial" w:cs="Arial"/>
                <w:b/>
                <w:bCs/>
                <w:color w:val="000000" w:themeColor="text1"/>
                <w:sz w:val="22"/>
                <w:szCs w:val="22"/>
              </w:rPr>
              <w:t xml:space="preserve"> </w:t>
            </w:r>
            <w:proofErr w:type="spellStart"/>
            <w:r w:rsidRPr="00D7626B">
              <w:rPr>
                <w:rFonts w:ascii="Arial" w:hAnsi="Arial" w:cs="Arial"/>
                <w:b/>
                <w:bCs/>
                <w:color w:val="000000" w:themeColor="text1"/>
                <w:sz w:val="22"/>
                <w:szCs w:val="22"/>
              </w:rPr>
              <w:t>Paetae</w:t>
            </w:r>
            <w:proofErr w:type="spellEnd"/>
            <w:r w:rsidRPr="00D7626B">
              <w:rPr>
                <w:rFonts w:ascii="Arial" w:hAnsi="Arial" w:cs="Arial"/>
                <w:b/>
                <w:bCs/>
                <w:color w:val="000000" w:themeColor="text1"/>
                <w:sz w:val="22"/>
                <w:szCs w:val="22"/>
              </w:rPr>
              <w:t xml:space="preserve"> </w:t>
            </w:r>
            <w:proofErr w:type="spellStart"/>
            <w:r w:rsidRPr="00D7626B">
              <w:rPr>
                <w:rFonts w:ascii="Arial" w:hAnsi="Arial" w:cs="Arial"/>
                <w:b/>
                <w:bCs/>
                <w:color w:val="000000" w:themeColor="text1"/>
                <w:sz w:val="22"/>
                <w:szCs w:val="22"/>
              </w:rPr>
              <w:t>Aromatawai</w:t>
            </w:r>
            <w:proofErr w:type="spellEnd"/>
            <w:r w:rsidRPr="00D7626B">
              <w:rPr>
                <w:rFonts w:ascii="Arial" w:hAnsi="Arial" w:cs="Arial"/>
                <w:b/>
                <w:bCs/>
                <w:color w:val="000000" w:themeColor="text1"/>
                <w:sz w:val="22"/>
                <w:szCs w:val="22"/>
              </w:rPr>
              <w:t xml:space="preserve"> | </w:t>
            </w:r>
            <w:r w:rsidRPr="00D7626B">
              <w:rPr>
                <w:rFonts w:ascii="Arial" w:hAnsi="Arial" w:cs="Arial"/>
                <w:color w:val="000000" w:themeColor="text1"/>
                <w:sz w:val="22"/>
                <w:szCs w:val="22"/>
              </w:rPr>
              <w:t>DASS classification</w:t>
            </w:r>
          </w:p>
        </w:tc>
        <w:tc>
          <w:tcPr>
            <w:tcW w:w="4706" w:type="dxa"/>
          </w:tcPr>
          <w:p w:rsidRPr="00D7626B" w:rsidR="00D70473" w:rsidP="00DC70E1" w:rsidRDefault="00B242BD" w14:paraId="604F91EA" w14:textId="65EE945C">
            <w:pPr>
              <w:spacing w:line="240" w:lineRule="auto"/>
              <w:rPr>
                <w:rFonts w:ascii="Arial" w:hAnsi="Arial" w:cs="Arial"/>
                <w:sz w:val="22"/>
                <w:szCs w:val="22"/>
              </w:rPr>
            </w:pPr>
            <w:r w:rsidRPr="00D7626B">
              <w:rPr>
                <w:rFonts w:ascii="Arial" w:hAnsi="Arial" w:cs="Arial"/>
                <w:sz w:val="22"/>
                <w:szCs w:val="22"/>
              </w:rPr>
              <w:t>Service Sector &gt; Hospitality &gt; Cookery</w:t>
            </w:r>
          </w:p>
        </w:tc>
      </w:tr>
      <w:tr w:rsidRPr="00D7626B" w:rsidR="00D70473" w:rsidTr="00DC70E1" w14:paraId="5169D322" w14:textId="77777777">
        <w:trPr>
          <w:cantSplit/>
        </w:trPr>
        <w:tc>
          <w:tcPr>
            <w:tcW w:w="4923" w:type="dxa"/>
            <w:shd w:val="clear" w:color="auto" w:fill="8DCCD2"/>
          </w:tcPr>
          <w:p w:rsidRPr="00D7626B" w:rsidR="00D70473" w:rsidP="00DC70E1" w:rsidRDefault="00D70473" w14:paraId="2369F66C" w14:textId="77777777">
            <w:pPr>
              <w:spacing w:line="240" w:lineRule="auto"/>
              <w:rPr>
                <w:rFonts w:ascii="Arial" w:hAnsi="Arial" w:cs="Arial"/>
                <w:b/>
                <w:bCs/>
                <w:sz w:val="22"/>
                <w:szCs w:val="22"/>
              </w:rPr>
            </w:pPr>
            <w:r w:rsidRPr="00D7626B">
              <w:rPr>
                <w:rFonts w:ascii="Arial" w:hAnsi="Arial" w:cs="Arial"/>
                <w:b/>
                <w:bCs/>
                <w:sz w:val="22"/>
                <w:szCs w:val="22"/>
              </w:rPr>
              <w:t xml:space="preserve">Ko te </w:t>
            </w:r>
            <w:proofErr w:type="spellStart"/>
            <w:r w:rsidRPr="00D7626B">
              <w:rPr>
                <w:rFonts w:ascii="Arial" w:hAnsi="Arial" w:cs="Arial"/>
                <w:b/>
                <w:bCs/>
                <w:sz w:val="22"/>
                <w:szCs w:val="22"/>
              </w:rPr>
              <w:t>tohutoro</w:t>
            </w:r>
            <w:proofErr w:type="spellEnd"/>
            <w:r w:rsidRPr="00D7626B">
              <w:rPr>
                <w:rFonts w:ascii="Arial" w:hAnsi="Arial" w:cs="Arial"/>
                <w:b/>
                <w:bCs/>
                <w:sz w:val="22"/>
                <w:szCs w:val="22"/>
              </w:rPr>
              <w:t xml:space="preserve"> ki </w:t>
            </w:r>
            <w:proofErr w:type="spellStart"/>
            <w:r w:rsidRPr="00D7626B">
              <w:rPr>
                <w:rFonts w:ascii="Arial" w:hAnsi="Arial" w:cs="Arial"/>
                <w:b/>
                <w:bCs/>
                <w:sz w:val="22"/>
                <w:szCs w:val="22"/>
              </w:rPr>
              <w:t>ngā</w:t>
            </w:r>
            <w:proofErr w:type="spellEnd"/>
            <w:r w:rsidRPr="00D7626B">
              <w:rPr>
                <w:rFonts w:ascii="Arial" w:hAnsi="Arial" w:cs="Arial"/>
                <w:b/>
                <w:bCs/>
                <w:sz w:val="22"/>
                <w:szCs w:val="22"/>
              </w:rPr>
              <w:t xml:space="preserve"> </w:t>
            </w:r>
            <w:proofErr w:type="spellStart"/>
            <w:r w:rsidRPr="00D7626B">
              <w:rPr>
                <w:rFonts w:ascii="Arial" w:hAnsi="Arial" w:cs="Arial"/>
                <w:b/>
                <w:bCs/>
                <w:sz w:val="22"/>
                <w:szCs w:val="22"/>
              </w:rPr>
              <w:t>Whakaritenga</w:t>
            </w:r>
            <w:proofErr w:type="spellEnd"/>
            <w:r w:rsidRPr="00D7626B">
              <w:rPr>
                <w:rFonts w:ascii="Arial" w:hAnsi="Arial" w:cs="Arial"/>
                <w:b/>
                <w:bCs/>
                <w:sz w:val="22"/>
                <w:szCs w:val="22"/>
              </w:rPr>
              <w:t xml:space="preserve"> i te </w:t>
            </w:r>
            <w:proofErr w:type="spellStart"/>
            <w:r w:rsidRPr="00D7626B">
              <w:rPr>
                <w:rFonts w:ascii="Arial" w:hAnsi="Arial" w:cs="Arial"/>
                <w:b/>
                <w:bCs/>
                <w:sz w:val="22"/>
                <w:szCs w:val="22"/>
              </w:rPr>
              <w:t>Whakamanatanga</w:t>
            </w:r>
            <w:proofErr w:type="spellEnd"/>
            <w:r w:rsidRPr="00D7626B">
              <w:rPr>
                <w:rFonts w:ascii="Arial" w:hAnsi="Arial" w:cs="Arial"/>
                <w:b/>
                <w:bCs/>
                <w:sz w:val="22"/>
                <w:szCs w:val="22"/>
              </w:rPr>
              <w:t xml:space="preserve"> me te </w:t>
            </w:r>
            <w:proofErr w:type="spellStart"/>
            <w:r w:rsidRPr="00D7626B">
              <w:rPr>
                <w:rFonts w:ascii="Arial" w:hAnsi="Arial" w:cs="Arial"/>
                <w:b/>
                <w:bCs/>
                <w:sz w:val="22"/>
                <w:szCs w:val="22"/>
              </w:rPr>
              <w:t>Whakaōritenga</w:t>
            </w:r>
            <w:proofErr w:type="spellEnd"/>
            <w:r w:rsidRPr="00D7626B">
              <w:rPr>
                <w:rFonts w:ascii="Arial" w:hAnsi="Arial" w:cs="Arial"/>
                <w:b/>
                <w:bCs/>
                <w:sz w:val="22"/>
                <w:szCs w:val="22"/>
              </w:rPr>
              <w:t xml:space="preserve"> | </w:t>
            </w:r>
            <w:r w:rsidRPr="00D7626B">
              <w:rPr>
                <w:rFonts w:ascii="Arial" w:hAnsi="Arial" w:cs="Arial"/>
                <w:sz w:val="22"/>
                <w:szCs w:val="22"/>
              </w:rPr>
              <w:t>CMR</w:t>
            </w:r>
          </w:p>
        </w:tc>
        <w:tc>
          <w:tcPr>
            <w:tcW w:w="4706" w:type="dxa"/>
          </w:tcPr>
          <w:p w:rsidRPr="00D7626B" w:rsidR="0053752C" w:rsidP="00DC70E1" w:rsidRDefault="00FB671D" w14:paraId="331F4369" w14:textId="01489AD2">
            <w:pPr>
              <w:spacing w:line="240" w:lineRule="auto"/>
              <w:rPr>
                <w:rFonts w:ascii="Arial" w:hAnsi="Arial" w:cs="Arial"/>
                <w:sz w:val="22"/>
                <w:szCs w:val="22"/>
              </w:rPr>
            </w:pPr>
            <w:r w:rsidRPr="00D7626B">
              <w:rPr>
                <w:rFonts w:ascii="Arial" w:hAnsi="Arial" w:cs="Arial"/>
                <w:sz w:val="22"/>
                <w:szCs w:val="22"/>
              </w:rPr>
              <w:t>0112</w:t>
            </w:r>
          </w:p>
        </w:tc>
      </w:tr>
    </w:tbl>
    <w:p w:rsidRPr="00D7626B" w:rsidR="00D70473" w:rsidP="00DC70E1" w:rsidRDefault="00D70473" w14:paraId="63D59DD6" w14:textId="77777777">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Pr="00D7626B" w:rsidR="00D70473" w:rsidTr="76E6B9B6" w14:paraId="3FACF791" w14:textId="77777777">
        <w:trPr>
          <w:cantSplit/>
        </w:trPr>
        <w:tc>
          <w:tcPr>
            <w:tcW w:w="3055" w:type="dxa"/>
            <w:shd w:val="clear" w:color="auto" w:fill="8DCCD2"/>
          </w:tcPr>
          <w:p w:rsidRPr="00D7626B" w:rsidR="00D70473" w:rsidP="00DC70E1" w:rsidRDefault="00D70473" w14:paraId="1514F675" w14:textId="77777777">
            <w:pPr>
              <w:spacing w:line="240" w:lineRule="auto"/>
              <w:rPr>
                <w:rFonts w:ascii="Arial" w:hAnsi="Arial" w:cs="Arial"/>
                <w:b/>
                <w:bCs/>
                <w:sz w:val="22"/>
                <w:szCs w:val="22"/>
              </w:rPr>
            </w:pPr>
            <w:proofErr w:type="spellStart"/>
            <w:r w:rsidRPr="00D7626B">
              <w:rPr>
                <w:rFonts w:ascii="Arial" w:hAnsi="Arial" w:cs="Arial"/>
                <w:b/>
                <w:bCs/>
                <w:sz w:val="22"/>
                <w:szCs w:val="22"/>
              </w:rPr>
              <w:t>Hātepe</w:t>
            </w:r>
            <w:proofErr w:type="spellEnd"/>
            <w:r w:rsidRPr="00D7626B">
              <w:rPr>
                <w:rFonts w:ascii="Arial" w:hAnsi="Arial" w:cs="Arial"/>
                <w:b/>
                <w:bCs/>
                <w:sz w:val="22"/>
                <w:szCs w:val="22"/>
              </w:rPr>
              <w:t xml:space="preserve"> | </w:t>
            </w:r>
            <w:r w:rsidRPr="00D7626B">
              <w:rPr>
                <w:rFonts w:ascii="Arial" w:hAnsi="Arial" w:cs="Arial"/>
                <w:sz w:val="22"/>
                <w:szCs w:val="22"/>
              </w:rPr>
              <w:t>Process</w:t>
            </w:r>
          </w:p>
        </w:tc>
        <w:tc>
          <w:tcPr>
            <w:tcW w:w="1868" w:type="dxa"/>
            <w:shd w:val="clear" w:color="auto" w:fill="8DCCD2"/>
          </w:tcPr>
          <w:p w:rsidRPr="00D7626B" w:rsidR="00D70473" w:rsidP="00DC70E1" w:rsidRDefault="00D70473" w14:paraId="603FA691" w14:textId="77777777">
            <w:pPr>
              <w:spacing w:line="240" w:lineRule="auto"/>
              <w:rPr>
                <w:rFonts w:ascii="Arial" w:hAnsi="Arial" w:cs="Arial"/>
                <w:b/>
                <w:bCs/>
                <w:sz w:val="22"/>
                <w:szCs w:val="22"/>
              </w:rPr>
            </w:pPr>
            <w:r w:rsidRPr="00D7626B">
              <w:rPr>
                <w:rFonts w:ascii="Arial" w:hAnsi="Arial" w:cs="Arial"/>
                <w:b/>
                <w:bCs/>
                <w:sz w:val="22"/>
                <w:szCs w:val="22"/>
              </w:rPr>
              <w:t xml:space="preserve">Putanga | </w:t>
            </w:r>
            <w:r w:rsidRPr="00D7626B">
              <w:rPr>
                <w:rFonts w:ascii="Arial" w:hAnsi="Arial" w:cs="Arial"/>
                <w:sz w:val="22"/>
                <w:szCs w:val="22"/>
              </w:rPr>
              <w:t>Version</w:t>
            </w:r>
          </w:p>
        </w:tc>
        <w:tc>
          <w:tcPr>
            <w:tcW w:w="2168" w:type="dxa"/>
            <w:shd w:val="clear" w:color="auto" w:fill="8DCCD2"/>
          </w:tcPr>
          <w:p w:rsidRPr="00D7626B" w:rsidR="00D70473" w:rsidP="00DC70E1" w:rsidRDefault="00D70473" w14:paraId="04E5EE22" w14:textId="77777777">
            <w:pPr>
              <w:spacing w:line="240" w:lineRule="auto"/>
              <w:rPr>
                <w:rFonts w:ascii="Arial" w:hAnsi="Arial" w:cs="Arial"/>
                <w:b/>
                <w:bCs/>
                <w:sz w:val="22"/>
                <w:szCs w:val="22"/>
              </w:rPr>
            </w:pPr>
            <w:proofErr w:type="spellStart"/>
            <w:r w:rsidRPr="00D7626B">
              <w:rPr>
                <w:rFonts w:ascii="Arial" w:hAnsi="Arial" w:cs="Arial"/>
                <w:b/>
                <w:bCs/>
                <w:sz w:val="22"/>
                <w:szCs w:val="22"/>
              </w:rPr>
              <w:t>Rā</w:t>
            </w:r>
            <w:proofErr w:type="spellEnd"/>
            <w:r w:rsidRPr="00D7626B">
              <w:rPr>
                <w:rFonts w:ascii="Arial" w:hAnsi="Arial" w:cs="Arial"/>
                <w:b/>
                <w:bCs/>
                <w:sz w:val="22"/>
                <w:szCs w:val="22"/>
              </w:rPr>
              <w:t xml:space="preserve"> </w:t>
            </w:r>
            <w:proofErr w:type="spellStart"/>
            <w:r w:rsidRPr="00D7626B">
              <w:rPr>
                <w:rFonts w:ascii="Arial" w:hAnsi="Arial" w:cs="Arial"/>
                <w:b/>
                <w:bCs/>
                <w:sz w:val="22"/>
                <w:szCs w:val="22"/>
              </w:rPr>
              <w:t>whakaputa</w:t>
            </w:r>
            <w:proofErr w:type="spellEnd"/>
            <w:r w:rsidRPr="00D7626B">
              <w:rPr>
                <w:rFonts w:ascii="Arial" w:hAnsi="Arial" w:cs="Arial"/>
                <w:b/>
                <w:bCs/>
                <w:sz w:val="22"/>
                <w:szCs w:val="22"/>
              </w:rPr>
              <w:t xml:space="preserve"> | </w:t>
            </w:r>
            <w:r w:rsidRPr="00D7626B">
              <w:rPr>
                <w:rFonts w:ascii="Arial" w:hAnsi="Arial" w:cs="Arial"/>
                <w:sz w:val="22"/>
                <w:szCs w:val="22"/>
              </w:rPr>
              <w:t>Review</w:t>
            </w:r>
            <w:r w:rsidRPr="00D7626B">
              <w:rPr>
                <w:rFonts w:ascii="Arial" w:hAnsi="Arial" w:cs="Arial"/>
                <w:b/>
                <w:bCs/>
                <w:sz w:val="22"/>
                <w:szCs w:val="22"/>
              </w:rPr>
              <w:t xml:space="preserve"> </w:t>
            </w:r>
            <w:r w:rsidRPr="00D7626B">
              <w:rPr>
                <w:rFonts w:ascii="Arial" w:hAnsi="Arial" w:cs="Arial"/>
                <w:sz w:val="22"/>
                <w:szCs w:val="22"/>
              </w:rPr>
              <w:t>Date</w:t>
            </w:r>
          </w:p>
        </w:tc>
        <w:tc>
          <w:tcPr>
            <w:tcW w:w="2538" w:type="dxa"/>
            <w:shd w:val="clear" w:color="auto" w:fill="8DCCD2"/>
          </w:tcPr>
          <w:p w:rsidRPr="00D7626B" w:rsidR="00D70473" w:rsidP="00DC70E1" w:rsidRDefault="00D70473" w14:paraId="03ED3F95" w14:textId="77777777">
            <w:pPr>
              <w:spacing w:line="240" w:lineRule="auto"/>
              <w:rPr>
                <w:rFonts w:ascii="Arial" w:hAnsi="Arial" w:cs="Arial"/>
                <w:b/>
                <w:bCs/>
                <w:sz w:val="22"/>
                <w:szCs w:val="22"/>
              </w:rPr>
            </w:pPr>
            <w:proofErr w:type="spellStart"/>
            <w:r w:rsidRPr="00D7626B">
              <w:rPr>
                <w:rFonts w:ascii="Arial" w:hAnsi="Arial" w:cs="Arial"/>
                <w:b/>
                <w:bCs/>
                <w:sz w:val="22"/>
                <w:szCs w:val="22"/>
              </w:rPr>
              <w:t>Rā</w:t>
            </w:r>
            <w:proofErr w:type="spellEnd"/>
            <w:r w:rsidRPr="00D7626B">
              <w:rPr>
                <w:rFonts w:ascii="Arial" w:hAnsi="Arial" w:cs="Arial"/>
                <w:b/>
                <w:bCs/>
                <w:sz w:val="22"/>
                <w:szCs w:val="22"/>
              </w:rPr>
              <w:t xml:space="preserve"> </w:t>
            </w:r>
            <w:proofErr w:type="spellStart"/>
            <w:r w:rsidRPr="00D7626B">
              <w:rPr>
                <w:rFonts w:ascii="Arial" w:hAnsi="Arial" w:cs="Arial"/>
                <w:b/>
                <w:bCs/>
                <w:sz w:val="22"/>
                <w:szCs w:val="22"/>
              </w:rPr>
              <w:t>whakamutunga</w:t>
            </w:r>
            <w:proofErr w:type="spellEnd"/>
            <w:r w:rsidRPr="00D7626B">
              <w:rPr>
                <w:rFonts w:ascii="Arial" w:hAnsi="Arial" w:cs="Arial"/>
                <w:b/>
                <w:bCs/>
                <w:sz w:val="22"/>
                <w:szCs w:val="22"/>
              </w:rPr>
              <w:t xml:space="preserve"> </w:t>
            </w:r>
            <w:proofErr w:type="spellStart"/>
            <w:r w:rsidRPr="00D7626B">
              <w:rPr>
                <w:rFonts w:ascii="Arial" w:hAnsi="Arial" w:cs="Arial"/>
                <w:b/>
                <w:bCs/>
                <w:sz w:val="22"/>
                <w:szCs w:val="22"/>
              </w:rPr>
              <w:t>mō</w:t>
            </w:r>
            <w:proofErr w:type="spellEnd"/>
            <w:r w:rsidRPr="00D7626B">
              <w:rPr>
                <w:rFonts w:ascii="Arial" w:hAnsi="Arial" w:cs="Arial"/>
                <w:b/>
                <w:bCs/>
                <w:sz w:val="22"/>
                <w:szCs w:val="22"/>
              </w:rPr>
              <w:t xml:space="preserve"> te </w:t>
            </w:r>
            <w:proofErr w:type="spellStart"/>
            <w:r w:rsidRPr="00D7626B">
              <w:rPr>
                <w:rFonts w:ascii="Arial" w:hAnsi="Arial" w:cs="Arial"/>
                <w:b/>
                <w:bCs/>
                <w:sz w:val="22"/>
                <w:szCs w:val="22"/>
              </w:rPr>
              <w:t>aromatawai</w:t>
            </w:r>
            <w:proofErr w:type="spellEnd"/>
            <w:r w:rsidRPr="00D7626B">
              <w:rPr>
                <w:rFonts w:ascii="Arial" w:hAnsi="Arial" w:cs="Arial"/>
                <w:b/>
                <w:bCs/>
                <w:sz w:val="22"/>
                <w:szCs w:val="22"/>
              </w:rPr>
              <w:t xml:space="preserve"> | </w:t>
            </w:r>
            <w:r w:rsidRPr="00D7626B">
              <w:rPr>
                <w:rFonts w:ascii="Arial" w:hAnsi="Arial" w:cs="Arial"/>
                <w:sz w:val="22"/>
                <w:szCs w:val="22"/>
              </w:rPr>
              <w:t>Last date for assessment</w:t>
            </w:r>
          </w:p>
        </w:tc>
      </w:tr>
      <w:tr w:rsidRPr="00D7626B" w:rsidR="00D70473" w:rsidTr="76E6B9B6" w14:paraId="0A303152" w14:textId="77777777">
        <w:trPr>
          <w:cantSplit/>
        </w:trPr>
        <w:tc>
          <w:tcPr>
            <w:tcW w:w="3055" w:type="dxa"/>
          </w:tcPr>
          <w:p w:rsidRPr="00D7626B" w:rsidR="00D70473" w:rsidP="00DC70E1" w:rsidRDefault="00D70473" w14:paraId="69A2579B" w14:textId="77777777">
            <w:pPr>
              <w:spacing w:line="240" w:lineRule="auto"/>
              <w:rPr>
                <w:rFonts w:ascii="Arial" w:hAnsi="Arial" w:cs="Arial"/>
                <w:sz w:val="22"/>
                <w:szCs w:val="22"/>
              </w:rPr>
            </w:pPr>
            <w:r w:rsidRPr="00D7626B">
              <w:rPr>
                <w:rFonts w:ascii="Arial" w:hAnsi="Arial" w:cs="Arial"/>
                <w:b/>
                <w:bCs/>
                <w:sz w:val="22"/>
                <w:szCs w:val="22"/>
              </w:rPr>
              <w:t>Rēhitatanga |</w:t>
            </w:r>
            <w:r w:rsidRPr="00D7626B">
              <w:rPr>
                <w:rFonts w:ascii="Arial" w:hAnsi="Arial" w:cs="Arial"/>
                <w:sz w:val="22"/>
                <w:szCs w:val="22"/>
              </w:rPr>
              <w:t xml:space="preserve"> Registration </w:t>
            </w:r>
          </w:p>
        </w:tc>
        <w:tc>
          <w:tcPr>
            <w:tcW w:w="1868" w:type="dxa"/>
          </w:tcPr>
          <w:p w:rsidRPr="00D7626B" w:rsidR="00D70473" w:rsidRDefault="2516C9D9" w14:paraId="1407BEA9" w14:textId="5DC07959">
            <w:pPr>
              <w:spacing w:line="240" w:lineRule="auto"/>
              <w:rPr>
                <w:rFonts w:ascii="Arial" w:hAnsi="Arial" w:cs="Arial"/>
                <w:sz w:val="22"/>
                <w:szCs w:val="22"/>
              </w:rPr>
            </w:pPr>
            <w:r w:rsidRPr="00D7626B">
              <w:rPr>
                <w:rFonts w:ascii="Arial" w:hAnsi="Arial" w:cs="Arial"/>
                <w:sz w:val="22"/>
                <w:szCs w:val="22"/>
              </w:rPr>
              <w:t>1</w:t>
            </w:r>
          </w:p>
        </w:tc>
        <w:tc>
          <w:tcPr>
            <w:tcW w:w="2168" w:type="dxa"/>
          </w:tcPr>
          <w:p w:rsidRPr="00D7626B" w:rsidR="00D70473" w:rsidP="00B25F87" w:rsidRDefault="00221CF9" w14:paraId="082A1BB6" w14:textId="4B1CCB39">
            <w:pPr>
              <w:spacing w:before="120" w:line="286" w:lineRule="auto"/>
              <w:rPr>
                <w:rFonts w:ascii="Arial" w:hAnsi="Arial" w:cs="Arial"/>
                <w:sz w:val="22"/>
                <w:szCs w:val="22"/>
              </w:rPr>
            </w:pPr>
            <w:r w:rsidRPr="00D7626B">
              <w:rPr>
                <w:rFonts w:ascii="Arial" w:hAnsi="Arial" w:cs="Arial"/>
                <w:sz w:val="22"/>
                <w:szCs w:val="22"/>
              </w:rPr>
              <w:t>[</w:t>
            </w:r>
            <w:r w:rsidRPr="00D7626B" w:rsidR="00D70473">
              <w:rPr>
                <w:rFonts w:ascii="Arial" w:hAnsi="Arial" w:cs="Arial"/>
                <w:sz w:val="22"/>
                <w:szCs w:val="22"/>
              </w:rPr>
              <w:t xml:space="preserve">dd mm </w:t>
            </w:r>
            <w:proofErr w:type="spellStart"/>
            <w:r w:rsidRPr="00D7626B" w:rsidR="00D70473">
              <w:rPr>
                <w:rFonts w:ascii="Arial" w:hAnsi="Arial" w:cs="Arial"/>
                <w:sz w:val="22"/>
                <w:szCs w:val="22"/>
              </w:rPr>
              <w:t>yyyy</w:t>
            </w:r>
            <w:proofErr w:type="spellEnd"/>
            <w:r w:rsidRPr="00D7626B">
              <w:rPr>
                <w:rFonts w:ascii="Arial" w:hAnsi="Arial" w:cs="Arial"/>
                <w:sz w:val="22"/>
                <w:szCs w:val="22"/>
              </w:rPr>
              <w:t>]</w:t>
            </w:r>
          </w:p>
        </w:tc>
        <w:tc>
          <w:tcPr>
            <w:tcW w:w="2538" w:type="dxa"/>
          </w:tcPr>
          <w:p w:rsidRPr="00D7626B" w:rsidR="00D70473" w:rsidP="00B25F87" w:rsidRDefault="0105EF03" w14:paraId="5275BF14" w14:textId="37ECD58D">
            <w:pPr>
              <w:spacing w:before="120" w:line="286" w:lineRule="auto"/>
              <w:rPr>
                <w:rFonts w:ascii="Arial" w:hAnsi="Arial" w:cs="Arial"/>
                <w:sz w:val="22"/>
                <w:szCs w:val="22"/>
              </w:rPr>
            </w:pPr>
            <w:r w:rsidRPr="00D7626B">
              <w:rPr>
                <w:rFonts w:ascii="Arial" w:hAnsi="Arial" w:cs="Arial"/>
                <w:sz w:val="22"/>
                <w:szCs w:val="22"/>
              </w:rPr>
              <w:t>N/A</w:t>
            </w:r>
          </w:p>
        </w:tc>
      </w:tr>
      <w:tr w:rsidRPr="00D7626B" w:rsidR="00D70473" w:rsidTr="76E6B9B6" w14:paraId="479F596C" w14:textId="77777777">
        <w:trPr>
          <w:cantSplit/>
        </w:trPr>
        <w:tc>
          <w:tcPr>
            <w:tcW w:w="3055" w:type="dxa"/>
            <w:shd w:val="clear" w:color="auto" w:fill="8DCCD2"/>
          </w:tcPr>
          <w:p w:rsidRPr="00D7626B" w:rsidR="00D70473" w:rsidP="00DC70E1" w:rsidRDefault="00C302FE" w14:paraId="610610D7" w14:textId="66640810">
            <w:pPr>
              <w:spacing w:line="240" w:lineRule="auto"/>
              <w:rPr>
                <w:rFonts w:ascii="Arial" w:hAnsi="Arial" w:cs="Arial"/>
                <w:b/>
                <w:bCs/>
                <w:sz w:val="22"/>
                <w:szCs w:val="22"/>
              </w:rPr>
            </w:pPr>
            <w:r w:rsidRPr="00D7626B">
              <w:rPr>
                <w:rFonts w:ascii="Arial" w:hAnsi="Arial" w:cs="Arial"/>
                <w:b/>
                <w:bCs/>
                <w:sz w:val="22"/>
                <w:szCs w:val="22"/>
              </w:rPr>
              <w:t xml:space="preserve">Kōrero </w:t>
            </w:r>
            <w:proofErr w:type="spellStart"/>
            <w:r w:rsidRPr="00D7626B">
              <w:rPr>
                <w:rFonts w:ascii="Arial" w:hAnsi="Arial" w:cs="Arial"/>
                <w:b/>
                <w:bCs/>
                <w:sz w:val="22"/>
                <w:szCs w:val="22"/>
              </w:rPr>
              <w:t>whakakapinga</w:t>
            </w:r>
            <w:proofErr w:type="spellEnd"/>
            <w:r w:rsidRPr="00D7626B">
              <w:rPr>
                <w:rFonts w:ascii="Arial" w:hAnsi="Arial" w:cs="Arial"/>
                <w:b/>
                <w:bCs/>
                <w:sz w:val="22"/>
                <w:szCs w:val="22"/>
              </w:rPr>
              <w:t xml:space="preserve"> |</w:t>
            </w:r>
            <w:r w:rsidRPr="00A062CE">
              <w:rPr>
                <w:rFonts w:ascii="Arial" w:hAnsi="Arial" w:cs="Arial"/>
                <w:b/>
                <w:bCs/>
                <w:sz w:val="22"/>
                <w:szCs w:val="22"/>
              </w:rPr>
              <w:t xml:space="preserve"> </w:t>
            </w:r>
            <w:r w:rsidRPr="00D7626B" w:rsidR="00D70473">
              <w:rPr>
                <w:rFonts w:ascii="Arial" w:hAnsi="Arial" w:cs="Arial"/>
                <w:sz w:val="22"/>
                <w:szCs w:val="22"/>
              </w:rPr>
              <w:t>Replacement information</w:t>
            </w:r>
          </w:p>
        </w:tc>
        <w:tc>
          <w:tcPr>
            <w:tcW w:w="6574" w:type="dxa"/>
            <w:gridSpan w:val="3"/>
          </w:tcPr>
          <w:p w:rsidRPr="00D7626B" w:rsidR="00D70473" w:rsidP="00DC70E1" w:rsidRDefault="00087074" w14:paraId="40C10310" w14:textId="2B3F98FD">
            <w:pPr>
              <w:spacing w:line="240" w:lineRule="auto"/>
              <w:rPr>
                <w:rFonts w:ascii="Arial" w:hAnsi="Arial" w:cs="Arial"/>
                <w:sz w:val="22"/>
                <w:szCs w:val="22"/>
              </w:rPr>
            </w:pPr>
            <w:r w:rsidRPr="00D7626B">
              <w:rPr>
                <w:rFonts w:ascii="Arial" w:hAnsi="Arial" w:cs="Arial"/>
                <w:sz w:val="22"/>
                <w:szCs w:val="22"/>
              </w:rPr>
              <w:t xml:space="preserve">This skill standard replaced unit standard </w:t>
            </w:r>
            <w:r w:rsidRPr="00D7626B" w:rsidR="00506D16">
              <w:rPr>
                <w:rFonts w:ascii="Arial" w:hAnsi="Arial" w:cs="Arial"/>
                <w:sz w:val="22"/>
                <w:szCs w:val="22"/>
              </w:rPr>
              <w:t>13282</w:t>
            </w:r>
          </w:p>
        </w:tc>
      </w:tr>
      <w:tr w:rsidRPr="00D7626B" w:rsidR="00D70473" w:rsidTr="76E6B9B6" w14:paraId="71A8FC5D" w14:textId="77777777">
        <w:trPr>
          <w:cantSplit/>
        </w:trPr>
        <w:tc>
          <w:tcPr>
            <w:tcW w:w="3055" w:type="dxa"/>
            <w:shd w:val="clear" w:color="auto" w:fill="8DCCD2"/>
          </w:tcPr>
          <w:p w:rsidRPr="00D7626B" w:rsidR="00D70473" w:rsidP="00DC70E1" w:rsidRDefault="00D70473" w14:paraId="4736718E" w14:textId="76C906CE">
            <w:pPr>
              <w:spacing w:line="240" w:lineRule="auto"/>
              <w:rPr>
                <w:rFonts w:ascii="Arial" w:hAnsi="Arial" w:cs="Arial"/>
                <w:b/>
                <w:bCs/>
                <w:sz w:val="22"/>
                <w:szCs w:val="22"/>
              </w:rPr>
            </w:pPr>
            <w:proofErr w:type="spellStart"/>
            <w:r w:rsidRPr="00D7626B">
              <w:rPr>
                <w:rFonts w:ascii="Arial" w:hAnsi="Arial" w:cs="Arial"/>
                <w:b/>
                <w:bCs/>
                <w:sz w:val="22"/>
                <w:szCs w:val="22"/>
              </w:rPr>
              <w:t>Rā</w:t>
            </w:r>
            <w:proofErr w:type="spellEnd"/>
            <w:r w:rsidRPr="00D7626B">
              <w:rPr>
                <w:rFonts w:ascii="Arial" w:hAnsi="Arial" w:cs="Arial"/>
                <w:b/>
                <w:bCs/>
                <w:sz w:val="22"/>
                <w:szCs w:val="22"/>
              </w:rPr>
              <w:t xml:space="preserve"> </w:t>
            </w:r>
            <w:proofErr w:type="spellStart"/>
            <w:r w:rsidRPr="00D7626B">
              <w:rPr>
                <w:rFonts w:ascii="Arial" w:hAnsi="Arial" w:cs="Arial"/>
                <w:b/>
                <w:bCs/>
                <w:sz w:val="22"/>
                <w:szCs w:val="22"/>
              </w:rPr>
              <w:t>arotake</w:t>
            </w:r>
            <w:proofErr w:type="spellEnd"/>
            <w:r w:rsidRPr="00D7626B">
              <w:rPr>
                <w:rFonts w:ascii="Arial" w:hAnsi="Arial" w:cs="Arial"/>
                <w:b/>
                <w:bCs/>
                <w:sz w:val="22"/>
                <w:szCs w:val="22"/>
              </w:rPr>
              <w:t xml:space="preserve"> | </w:t>
            </w:r>
            <w:r w:rsidRPr="00D7626B">
              <w:rPr>
                <w:rFonts w:ascii="Arial" w:hAnsi="Arial" w:cs="Arial"/>
                <w:sz w:val="22"/>
                <w:szCs w:val="22"/>
              </w:rPr>
              <w:t>Planned</w:t>
            </w:r>
            <w:r w:rsidRPr="00D7626B" w:rsidR="00110689">
              <w:rPr>
                <w:rFonts w:ascii="Arial" w:hAnsi="Arial" w:cs="Arial"/>
                <w:sz w:val="22"/>
                <w:szCs w:val="22"/>
              </w:rPr>
              <w:t> </w:t>
            </w:r>
            <w:r w:rsidRPr="00D7626B">
              <w:rPr>
                <w:rFonts w:ascii="Arial" w:hAnsi="Arial" w:cs="Arial"/>
                <w:sz w:val="22"/>
                <w:szCs w:val="22"/>
              </w:rPr>
              <w:t>review</w:t>
            </w:r>
            <w:r w:rsidRPr="00D7626B" w:rsidR="00110689">
              <w:rPr>
                <w:rFonts w:ascii="Arial" w:hAnsi="Arial" w:cs="Arial"/>
                <w:sz w:val="22"/>
                <w:szCs w:val="22"/>
              </w:rPr>
              <w:t> </w:t>
            </w:r>
            <w:r w:rsidRPr="00D7626B">
              <w:rPr>
                <w:rFonts w:ascii="Arial" w:hAnsi="Arial" w:cs="Arial"/>
                <w:sz w:val="22"/>
                <w:szCs w:val="22"/>
              </w:rPr>
              <w:t>date</w:t>
            </w:r>
          </w:p>
        </w:tc>
        <w:tc>
          <w:tcPr>
            <w:tcW w:w="6574" w:type="dxa"/>
            <w:gridSpan w:val="3"/>
          </w:tcPr>
          <w:p w:rsidRPr="00D7626B" w:rsidR="00D70473" w:rsidRDefault="2B7A2DFB" w14:paraId="0EAF2EF4" w14:textId="3CA38DFF">
            <w:pPr>
              <w:spacing w:line="240" w:lineRule="auto"/>
              <w:rPr>
                <w:rFonts w:ascii="Arial" w:hAnsi="Arial" w:cs="Arial"/>
                <w:sz w:val="22"/>
                <w:szCs w:val="22"/>
              </w:rPr>
            </w:pPr>
            <w:r w:rsidRPr="00D7626B">
              <w:rPr>
                <w:rFonts w:ascii="Arial" w:hAnsi="Arial" w:cs="Arial"/>
                <w:sz w:val="22"/>
                <w:szCs w:val="22"/>
              </w:rPr>
              <w:t>31 December 2030</w:t>
            </w:r>
          </w:p>
        </w:tc>
      </w:tr>
    </w:tbl>
    <w:p w:rsidRPr="00D7626B" w:rsidR="00D70473" w:rsidP="00DC70E1" w:rsidRDefault="00D70473" w14:paraId="7AE65EB0" w14:textId="77777777">
      <w:pPr>
        <w:spacing w:line="240" w:lineRule="auto"/>
        <w:rPr>
          <w:rFonts w:ascii="Arial" w:hAnsi="Arial" w:cs="Arial"/>
          <w:sz w:val="22"/>
          <w:szCs w:val="22"/>
        </w:rPr>
      </w:pPr>
    </w:p>
    <w:p w:rsidRPr="00D7626B" w:rsidR="0008628A" w:rsidP="00DC70E1" w:rsidRDefault="00C302FE" w14:paraId="20E4A90A" w14:textId="27D161B7">
      <w:pPr>
        <w:spacing w:line="240" w:lineRule="auto"/>
        <w:rPr>
          <w:rFonts w:ascii="Arial" w:hAnsi="Arial" w:cs="Arial" w:eastAsiaTheme="minorHAnsi"/>
          <w:color w:val="auto"/>
          <w:kern w:val="0"/>
          <w:sz w:val="22"/>
          <w:szCs w:val="22"/>
          <w:lang w:eastAsia="en-US"/>
          <w14:ligatures w14:val="none"/>
          <w14:cntxtAlts w14:val="0"/>
        </w:rPr>
      </w:pPr>
      <w:r w:rsidRPr="00D7626B">
        <w:rPr>
          <w:rFonts w:ascii="Arial" w:hAnsi="Arial" w:cs="Arial" w:eastAsiaTheme="minorHAnsi"/>
          <w:color w:val="auto"/>
          <w:kern w:val="0"/>
          <w:sz w:val="22"/>
          <w:szCs w:val="22"/>
          <w:lang w:eastAsia="en-US"/>
          <w14:ligatures w14:val="none"/>
          <w14:cntxtAlts w14:val="0"/>
        </w:rPr>
        <w:t xml:space="preserve">Please contact </w:t>
      </w:r>
      <w:r w:rsidRPr="00D7626B" w:rsidR="00FB671D">
        <w:rPr>
          <w:rFonts w:ascii="Arial" w:hAnsi="Arial" w:cs="Arial" w:eastAsiaTheme="minorHAnsi"/>
          <w:color w:val="auto"/>
          <w:kern w:val="0"/>
          <w:sz w:val="22"/>
          <w:szCs w:val="22"/>
          <w:lang w:eastAsia="en-US"/>
          <w14:ligatures w14:val="none"/>
          <w14:cntxtAlts w14:val="0"/>
        </w:rPr>
        <w:t xml:space="preserve">Ringa Hora Services Workforce Development Council </w:t>
      </w:r>
      <w:r w:rsidRPr="00D7626B" w:rsidR="00580CC3">
        <w:rPr>
          <w:rFonts w:ascii="Arial" w:hAnsi="Arial" w:cs="Arial" w:eastAsiaTheme="minorHAnsi"/>
          <w:color w:val="auto"/>
          <w:kern w:val="0"/>
          <w:sz w:val="22"/>
          <w:szCs w:val="22"/>
          <w:lang w:eastAsia="en-US"/>
          <w14:ligatures w14:val="none"/>
          <w14:cntxtAlts w14:val="0"/>
        </w:rPr>
        <w:t xml:space="preserve">at </w:t>
      </w:r>
      <w:hyperlink w:history="1" r:id="rId12">
        <w:r w:rsidRPr="00D7626B" w:rsidR="00580CC3">
          <w:rPr>
            <w:rStyle w:val="Hyperlink"/>
            <w:rFonts w:ascii="Arial" w:hAnsi="Arial" w:cs="Arial" w:eastAsiaTheme="minorHAnsi"/>
            <w:kern w:val="0"/>
            <w:sz w:val="22"/>
            <w:szCs w:val="22"/>
            <w:lang w:eastAsia="en-US"/>
            <w14:ligatures w14:val="none"/>
            <w14:cntxtAlts w14:val="0"/>
          </w:rPr>
          <w:t>qualifications@ringahora.nz</w:t>
        </w:r>
      </w:hyperlink>
      <w:r w:rsidRPr="00D7626B" w:rsidR="00580CC3">
        <w:rPr>
          <w:rFonts w:ascii="Arial" w:hAnsi="Arial" w:cs="Arial" w:eastAsiaTheme="minorHAnsi"/>
          <w:color w:val="auto"/>
          <w:kern w:val="0"/>
          <w:sz w:val="22"/>
          <w:szCs w:val="22"/>
          <w:lang w:eastAsia="en-US"/>
          <w14:ligatures w14:val="none"/>
          <w14:cntxtAlts w14:val="0"/>
        </w:rPr>
        <w:t xml:space="preserve"> </w:t>
      </w:r>
      <w:r w:rsidRPr="00D7626B">
        <w:rPr>
          <w:rFonts w:ascii="Arial" w:hAnsi="Arial" w:cs="Arial" w:eastAsiaTheme="minorHAnsi"/>
          <w:color w:val="auto"/>
          <w:kern w:val="0"/>
          <w:sz w:val="22"/>
          <w:szCs w:val="22"/>
          <w:lang w:eastAsia="en-US"/>
          <w14:ligatures w14:val="none"/>
          <w14:cntxtAlts w14:val="0"/>
        </w:rPr>
        <w:t>to suggest changes to the content of this skill standard.</w:t>
      </w:r>
    </w:p>
    <w:sectPr w:rsidRPr="00D7626B" w:rsidR="0008628A" w:rsidSect="007066D6">
      <w:headerReference w:type="even" r:id="rId13"/>
      <w:headerReference w:type="default" r:id="rId14"/>
      <w:footerReference w:type="default" r:id="rId15"/>
      <w:headerReference w:type="first" r:id="rId16"/>
      <w:pgSz w:w="11906" w:h="16838" w:orient="portrait"/>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779C" w:rsidP="000E4D2B" w:rsidRDefault="0013779C" w14:paraId="3649A545" w14:textId="77777777">
      <w:pPr>
        <w:spacing w:after="0" w:line="240" w:lineRule="auto"/>
      </w:pPr>
      <w:r>
        <w:separator/>
      </w:r>
    </w:p>
  </w:endnote>
  <w:endnote w:type="continuationSeparator" w:id="0">
    <w:p w:rsidR="0013779C" w:rsidP="000E4D2B" w:rsidRDefault="0013779C" w14:paraId="7C23612D" w14:textId="77777777">
      <w:pPr>
        <w:spacing w:after="0" w:line="240" w:lineRule="auto"/>
      </w:pPr>
      <w:r>
        <w:continuationSeparator/>
      </w:r>
    </w:p>
  </w:endnote>
  <w:endnote w:type="continuationNotice" w:id="1">
    <w:p w:rsidR="0013779C" w:rsidRDefault="0013779C" w14:paraId="53C6AEE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color="auto" w:sz="12" w:space="0"/>
      </w:tblBorders>
      <w:tblLook w:val="0000" w:firstRow="0" w:lastRow="0" w:firstColumn="0" w:lastColumn="0" w:noHBand="0" w:noVBand="0"/>
    </w:tblPr>
    <w:tblGrid>
      <w:gridCol w:w="4923"/>
      <w:gridCol w:w="4924"/>
    </w:tblGrid>
    <w:tr w:rsidRPr="0096056F" w:rsidR="007066D6" w:rsidTr="007066D6" w14:paraId="65462EC7" w14:textId="77777777">
      <w:trPr>
        <w:trHeight w:val="300"/>
      </w:trPr>
      <w:tc>
        <w:tcPr>
          <w:tcW w:w="4923" w:type="dxa"/>
          <w:tcBorders>
            <w:top w:val="single" w:color="auto" w:sz="12" w:space="0"/>
            <w:left w:val="nil"/>
            <w:bottom w:val="nil"/>
            <w:right w:val="nil"/>
          </w:tcBorders>
        </w:tcPr>
        <w:p w:rsidR="007066D6" w:rsidP="007066D6" w:rsidRDefault="007066D6" w14:paraId="614F6A40" w14:textId="7532DF37">
          <w:pPr>
            <w:rPr>
              <w:bCs/>
            </w:rPr>
          </w:pPr>
        </w:p>
      </w:tc>
      <w:tc>
        <w:tcPr>
          <w:tcW w:w="4924" w:type="dxa"/>
          <w:tcBorders>
            <w:top w:val="single" w:color="auto" w:sz="12" w:space="0"/>
            <w:left w:val="nil"/>
            <w:bottom w:val="nil"/>
            <w:right w:val="nil"/>
          </w:tcBorders>
        </w:tcPr>
        <w:p w:rsidRPr="0096056F" w:rsidR="007066D6" w:rsidP="007066D6" w:rsidRDefault="007066D6" w14:paraId="3EABF0EB" w14:textId="190FF201">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FD05AA">
            <w:rPr>
              <w:rFonts w:ascii="Arial" w:hAnsi="Arial" w:cs="Arial"/>
              <w:bCs/>
              <w:noProof/>
              <w:sz w:val="18"/>
              <w:szCs w:val="18"/>
            </w:rPr>
            <w:t>2025</w:t>
          </w:r>
          <w:r w:rsidRPr="0096056F">
            <w:rPr>
              <w:rFonts w:ascii="Arial" w:hAnsi="Arial" w:cs="Arial"/>
              <w:bCs/>
              <w:sz w:val="18"/>
              <w:szCs w:val="18"/>
            </w:rPr>
            <w:fldChar w:fldCharType="end"/>
          </w:r>
        </w:p>
      </w:tc>
    </w:tr>
  </w:tbl>
  <w:p w:rsidR="007066D6" w:rsidP="007066D6" w:rsidRDefault="007066D6" w14:paraId="2F3B7DA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779C" w:rsidP="000E4D2B" w:rsidRDefault="0013779C" w14:paraId="5FB24548" w14:textId="77777777">
      <w:pPr>
        <w:spacing w:after="0" w:line="240" w:lineRule="auto"/>
      </w:pPr>
      <w:r>
        <w:separator/>
      </w:r>
    </w:p>
  </w:footnote>
  <w:footnote w:type="continuationSeparator" w:id="0">
    <w:p w:rsidR="0013779C" w:rsidP="000E4D2B" w:rsidRDefault="0013779C" w14:paraId="33B5C057" w14:textId="77777777">
      <w:pPr>
        <w:spacing w:after="0" w:line="240" w:lineRule="auto"/>
      </w:pPr>
      <w:r>
        <w:continuationSeparator/>
      </w:r>
    </w:p>
  </w:footnote>
  <w:footnote w:type="continuationNotice" w:id="1">
    <w:p w:rsidR="0013779C" w:rsidRDefault="0013779C" w14:paraId="5097818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4BED" w:rsidRDefault="00FD05AA" w14:paraId="473842E3" w14:textId="5CACF43F">
    <w:pPr>
      <w:pStyle w:val="Header"/>
    </w:pPr>
    <w:r>
      <w:rPr>
        <w:noProof/>
      </w:rPr>
      <w:pict w14:anchorId="0891CE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303610" style="position:absolute;margin-left:0;margin-top:0;width:502.4pt;height:200.95pt;rotation:315;z-index:-251658239;mso-position-horizontal:center;mso-position-horizontal-relative:margin;mso-position-vertical:center;mso-position-vertical-relative:margin" o:spid="_x0000_s1026" o:allowincell="f" fillcolor="#ffc000" stroked="f" type="#_x0000_t136">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66D6" w:rsidRDefault="00FD05AA" w14:paraId="1F365D34" w14:textId="25B86CA3">
    <w:pPr>
      <w:pStyle w:val="Header"/>
    </w:pPr>
    <w:r>
      <w:rPr>
        <w:noProof/>
      </w:rPr>
      <w:pict w14:anchorId="19B3E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303611" style="position:absolute;margin-left:0;margin-top:0;width:502.4pt;height:200.95pt;rotation:315;z-index:-251658238;mso-position-horizontal:center;mso-position-horizontal-relative:margin;mso-position-vertical:center;mso-position-vertical-relative:margin" o:spid="_x0000_s1027" o:allowincell="f" fillcolor="#ffc000" stroked="f" type="#_x0000_t136">
          <v:fill opacity=".5"/>
          <v:textpath style="font-family:&quot;Arial&quot;;font-size:1pt" string="Draft"/>
          <w10:wrap anchorx="margin" anchory="margin"/>
        </v:shape>
      </w:pict>
    </w:r>
  </w:p>
  <w:tbl>
    <w:tblPr>
      <w:tblW w:w="0" w:type="auto"/>
      <w:tblLook w:val="01E0" w:firstRow="1" w:lastRow="1" w:firstColumn="1" w:lastColumn="1" w:noHBand="0" w:noVBand="0"/>
    </w:tblPr>
    <w:tblGrid>
      <w:gridCol w:w="4927"/>
      <w:gridCol w:w="4927"/>
    </w:tblGrid>
    <w:tr w:rsidRPr="0096056F" w:rsidR="007066D6" w:rsidTr="00B25F87" w14:paraId="122A179E" w14:textId="77777777">
      <w:tc>
        <w:tcPr>
          <w:tcW w:w="4927" w:type="dxa"/>
          <w:shd w:val="clear" w:color="auto" w:fill="auto"/>
        </w:tcPr>
        <w:p w:rsidRPr="0096056F" w:rsidR="007066D6" w:rsidP="007066D6" w:rsidRDefault="007066D6" w14:paraId="03A244AC" w14:textId="32EF196F">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rsidRPr="0096056F" w:rsidR="007066D6" w:rsidP="007066D6" w:rsidRDefault="00FD05AA" w14:paraId="0331377B" w14:textId="514ADB35">
          <w:pPr>
            <w:jc w:val="right"/>
            <w:rPr>
              <w:rFonts w:ascii="Arial" w:hAnsi="Arial" w:cs="Arial"/>
              <w:sz w:val="18"/>
              <w:szCs w:val="18"/>
            </w:rPr>
          </w:pPr>
          <w:r>
            <w:rPr>
              <w:rFonts w:ascii="Arial" w:hAnsi="Arial" w:cs="Arial"/>
              <w:sz w:val="18"/>
              <w:szCs w:val="18"/>
            </w:rPr>
            <w:t xml:space="preserve">L3 Sandwiches </w:t>
          </w:r>
          <w:r w:rsidRPr="0096056F" w:rsidR="007066D6">
            <w:rPr>
              <w:rFonts w:ascii="Arial" w:hAnsi="Arial" w:cs="Arial"/>
              <w:sz w:val="18"/>
              <w:szCs w:val="18"/>
            </w:rPr>
            <w:t xml:space="preserve">version </w:t>
          </w:r>
          <w:r w:rsidR="00854BED">
            <w:rPr>
              <w:rFonts w:ascii="Arial" w:hAnsi="Arial" w:cs="Arial"/>
              <w:sz w:val="18"/>
              <w:szCs w:val="18"/>
            </w:rPr>
            <w:t>1</w:t>
          </w:r>
        </w:p>
      </w:tc>
    </w:tr>
    <w:tr w:rsidRPr="0096056F" w:rsidR="007066D6" w:rsidTr="00B25F87" w14:paraId="1BF61ED8" w14:textId="77777777">
      <w:tc>
        <w:tcPr>
          <w:tcW w:w="4927" w:type="dxa"/>
          <w:shd w:val="clear" w:color="auto" w:fill="auto"/>
        </w:tcPr>
        <w:p w:rsidRPr="0096056F" w:rsidR="007066D6" w:rsidP="007066D6" w:rsidRDefault="007066D6" w14:paraId="73D8C923" w14:textId="77777777">
          <w:pPr>
            <w:rPr>
              <w:rFonts w:ascii="Arial" w:hAnsi="Arial" w:cs="Arial"/>
              <w:sz w:val="18"/>
              <w:szCs w:val="18"/>
            </w:rPr>
          </w:pPr>
        </w:p>
      </w:tc>
      <w:tc>
        <w:tcPr>
          <w:tcW w:w="4927" w:type="dxa"/>
          <w:shd w:val="clear" w:color="auto" w:fill="auto"/>
        </w:tcPr>
        <w:p w:rsidRPr="0096056F" w:rsidR="007066D6" w:rsidP="007066D6" w:rsidRDefault="007066D6" w14:paraId="5EA93228" w14:textId="77777777">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rsidR="00B01D44" w:rsidRDefault="00B01D44" w14:paraId="6A4F5C13" w14:textId="20F2D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4BED" w:rsidRDefault="00FD05AA" w14:paraId="21134170" w14:textId="78D4BD23">
    <w:pPr>
      <w:pStyle w:val="Header"/>
    </w:pPr>
    <w:r>
      <w:rPr>
        <w:noProof/>
      </w:rPr>
      <w:pict w14:anchorId="59219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303609" style="position:absolute;margin-left:0;margin-top:0;width:502.4pt;height:200.95pt;rotation:315;z-index:-251658240;mso-position-horizontal:center;mso-position-horizontal-relative:margin;mso-position-vertical:center;mso-position-vertical-relative:margin" o:spid="_x0000_s1025" o:allowincell="f" fillcolor="#ffc000" stroked="f" type="#_x0000_t136">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2"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76B38E8"/>
    <w:multiLevelType w:val="hybridMultilevel"/>
    <w:tmpl w:val="AF2815BA"/>
    <w:lvl w:ilvl="0" w:tplc="14090001">
      <w:start w:val="1"/>
      <w:numFmt w:val="bullet"/>
      <w:lvlText w:val=""/>
      <w:lvlJc w:val="left"/>
      <w:pPr>
        <w:ind w:left="720" w:hanging="360"/>
      </w:pPr>
      <w:rPr>
        <w:rFonts w:hint="default" w:ascii="Symbol" w:hAnsi="Symbo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7F61382"/>
    <w:multiLevelType w:val="hybridMultilevel"/>
    <w:tmpl w:val="0EF06BEA"/>
    <w:lvl w:ilvl="0" w:tplc="14090001">
      <w:start w:val="1"/>
      <w:numFmt w:val="bullet"/>
      <w:lvlText w:val=""/>
      <w:lvlJc w:val="left"/>
      <w:pPr>
        <w:ind w:left="360" w:hanging="360"/>
      </w:pPr>
      <w:rPr>
        <w:rFonts w:hint="default" w:ascii="Symbol" w:hAnsi="Symbol"/>
      </w:rPr>
    </w:lvl>
    <w:lvl w:ilvl="1" w:tplc="14090003">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5"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0C9C759C"/>
    <w:multiLevelType w:val="hybridMultilevel"/>
    <w:tmpl w:val="7A6CF648"/>
    <w:lvl w:ilvl="0" w:tplc="EA541D82">
      <w:numFmt w:val="bullet"/>
      <w:lvlText w:val=""/>
      <w:lvlJc w:val="left"/>
      <w:pPr>
        <w:ind w:left="720" w:hanging="360"/>
      </w:pPr>
      <w:rPr>
        <w:rFonts w:hint="default" w:ascii="Symbol" w:hAnsi="Symbol" w:eastAsia="Times New Roman" w:cs="Calibri"/>
        <w:sz w:val="20"/>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0DBA3C5D"/>
    <w:multiLevelType w:val="hybridMultilevel"/>
    <w:tmpl w:val="80E0B1E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10"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1"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8D67FC7"/>
    <w:multiLevelType w:val="hybridMultilevel"/>
    <w:tmpl w:val="6D9A414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269261F6"/>
    <w:multiLevelType w:val="hybridMultilevel"/>
    <w:tmpl w:val="B106DA8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7"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8" w15:restartNumberingAfterBreak="0">
    <w:nsid w:val="2D722E12"/>
    <w:multiLevelType w:val="hybridMultilevel"/>
    <w:tmpl w:val="3244BE2C"/>
    <w:lvl w:ilvl="0" w:tplc="14090001">
      <w:start w:val="1"/>
      <w:numFmt w:val="bullet"/>
      <w:lvlText w:val=""/>
      <w:lvlJc w:val="left"/>
      <w:pPr>
        <w:ind w:left="720" w:hanging="360"/>
      </w:pPr>
      <w:rPr>
        <w:rFonts w:hint="default" w:ascii="Symbol" w:hAnsi="Symbo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12D417B"/>
    <w:multiLevelType w:val="hybridMultilevel"/>
    <w:tmpl w:val="9AAE78B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36051CD3"/>
    <w:multiLevelType w:val="hybridMultilevel"/>
    <w:tmpl w:val="1AE4DF6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1" w15:restartNumberingAfterBreak="0">
    <w:nsid w:val="361A3C54"/>
    <w:multiLevelType w:val="hybridMultilevel"/>
    <w:tmpl w:val="48BCBF6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3"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8C52A2B"/>
    <w:multiLevelType w:val="hybridMultilevel"/>
    <w:tmpl w:val="79F402A6"/>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25" w15:restartNumberingAfterBreak="0">
    <w:nsid w:val="390536F2"/>
    <w:multiLevelType w:val="multilevel"/>
    <w:tmpl w:val="61A218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90E1D60"/>
    <w:multiLevelType w:val="hybridMultilevel"/>
    <w:tmpl w:val="944CA1F4"/>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27" w15:restartNumberingAfterBreak="0">
    <w:nsid w:val="39D43BAF"/>
    <w:multiLevelType w:val="hybridMultilevel"/>
    <w:tmpl w:val="345E7828"/>
    <w:lvl w:ilvl="0" w:tplc="45D096B6">
      <w:start w:val="1"/>
      <w:numFmt w:val="lowerLetter"/>
      <w:lvlText w:val="%1."/>
      <w:lvlJc w:val="left"/>
      <w:pPr>
        <w:ind w:left="720" w:hanging="360"/>
      </w:pPr>
      <w:rPr>
        <w:rFonts w:hint="default"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AB32754"/>
    <w:multiLevelType w:val="hybridMultilevel"/>
    <w:tmpl w:val="652CBBA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41E811F3"/>
    <w:multiLevelType w:val="hybridMultilevel"/>
    <w:tmpl w:val="76A41502"/>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30" w15:restartNumberingAfterBreak="0">
    <w:nsid w:val="42154F52"/>
    <w:multiLevelType w:val="hybridMultilevel"/>
    <w:tmpl w:val="A6929928"/>
    <w:lvl w:ilvl="0" w:tplc="6316D19A">
      <w:start w:val="1"/>
      <w:numFmt w:val="lowerLetter"/>
      <w:lvlText w:val="%1."/>
      <w:lvlJc w:val="left"/>
      <w:pPr>
        <w:ind w:left="720" w:hanging="360"/>
      </w:pPr>
      <w:rPr>
        <w:rFonts w:hint="default"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77762A5"/>
    <w:multiLevelType w:val="hybridMultilevel"/>
    <w:tmpl w:val="43043F80"/>
    <w:lvl w:ilvl="0" w:tplc="14090001">
      <w:start w:val="1"/>
      <w:numFmt w:val="bullet"/>
      <w:lvlText w:val=""/>
      <w:lvlJc w:val="left"/>
      <w:pPr>
        <w:ind w:left="926" w:hanging="360"/>
      </w:pPr>
      <w:rPr>
        <w:rFonts w:hint="default" w:ascii="Symbol" w:hAnsi="Symbol"/>
      </w:rPr>
    </w:lvl>
    <w:lvl w:ilvl="1" w:tplc="14090003" w:tentative="1">
      <w:start w:val="1"/>
      <w:numFmt w:val="bullet"/>
      <w:lvlText w:val="o"/>
      <w:lvlJc w:val="left"/>
      <w:pPr>
        <w:ind w:left="1646" w:hanging="360"/>
      </w:pPr>
      <w:rPr>
        <w:rFonts w:hint="default" w:ascii="Courier New" w:hAnsi="Courier New" w:cs="Courier New"/>
      </w:rPr>
    </w:lvl>
    <w:lvl w:ilvl="2" w:tplc="14090005" w:tentative="1">
      <w:start w:val="1"/>
      <w:numFmt w:val="bullet"/>
      <w:lvlText w:val=""/>
      <w:lvlJc w:val="left"/>
      <w:pPr>
        <w:ind w:left="2366" w:hanging="360"/>
      </w:pPr>
      <w:rPr>
        <w:rFonts w:hint="default" w:ascii="Wingdings" w:hAnsi="Wingdings"/>
      </w:rPr>
    </w:lvl>
    <w:lvl w:ilvl="3" w:tplc="14090001" w:tentative="1">
      <w:start w:val="1"/>
      <w:numFmt w:val="bullet"/>
      <w:lvlText w:val=""/>
      <w:lvlJc w:val="left"/>
      <w:pPr>
        <w:ind w:left="3086" w:hanging="360"/>
      </w:pPr>
      <w:rPr>
        <w:rFonts w:hint="default" w:ascii="Symbol" w:hAnsi="Symbol"/>
      </w:rPr>
    </w:lvl>
    <w:lvl w:ilvl="4" w:tplc="14090003" w:tentative="1">
      <w:start w:val="1"/>
      <w:numFmt w:val="bullet"/>
      <w:lvlText w:val="o"/>
      <w:lvlJc w:val="left"/>
      <w:pPr>
        <w:ind w:left="3806" w:hanging="360"/>
      </w:pPr>
      <w:rPr>
        <w:rFonts w:hint="default" w:ascii="Courier New" w:hAnsi="Courier New" w:cs="Courier New"/>
      </w:rPr>
    </w:lvl>
    <w:lvl w:ilvl="5" w:tplc="14090005" w:tentative="1">
      <w:start w:val="1"/>
      <w:numFmt w:val="bullet"/>
      <w:lvlText w:val=""/>
      <w:lvlJc w:val="left"/>
      <w:pPr>
        <w:ind w:left="4526" w:hanging="360"/>
      </w:pPr>
      <w:rPr>
        <w:rFonts w:hint="default" w:ascii="Wingdings" w:hAnsi="Wingdings"/>
      </w:rPr>
    </w:lvl>
    <w:lvl w:ilvl="6" w:tplc="14090001" w:tentative="1">
      <w:start w:val="1"/>
      <w:numFmt w:val="bullet"/>
      <w:lvlText w:val=""/>
      <w:lvlJc w:val="left"/>
      <w:pPr>
        <w:ind w:left="5246" w:hanging="360"/>
      </w:pPr>
      <w:rPr>
        <w:rFonts w:hint="default" w:ascii="Symbol" w:hAnsi="Symbol"/>
      </w:rPr>
    </w:lvl>
    <w:lvl w:ilvl="7" w:tplc="14090003" w:tentative="1">
      <w:start w:val="1"/>
      <w:numFmt w:val="bullet"/>
      <w:lvlText w:val="o"/>
      <w:lvlJc w:val="left"/>
      <w:pPr>
        <w:ind w:left="5966" w:hanging="360"/>
      </w:pPr>
      <w:rPr>
        <w:rFonts w:hint="default" w:ascii="Courier New" w:hAnsi="Courier New" w:cs="Courier New"/>
      </w:rPr>
    </w:lvl>
    <w:lvl w:ilvl="8" w:tplc="14090005" w:tentative="1">
      <w:start w:val="1"/>
      <w:numFmt w:val="bullet"/>
      <w:lvlText w:val=""/>
      <w:lvlJc w:val="left"/>
      <w:pPr>
        <w:ind w:left="6686" w:hanging="360"/>
      </w:pPr>
      <w:rPr>
        <w:rFonts w:hint="default" w:ascii="Wingdings" w:hAnsi="Wingdings"/>
      </w:rPr>
    </w:lvl>
  </w:abstractNum>
  <w:abstractNum w:abstractNumId="32" w15:restartNumberingAfterBreak="0">
    <w:nsid w:val="48E36533"/>
    <w:multiLevelType w:val="hybridMultilevel"/>
    <w:tmpl w:val="DA3CD4BE"/>
    <w:lvl w:ilvl="0" w:tplc="FD4040AE">
      <w:start w:val="5"/>
      <w:numFmt w:val="bullet"/>
      <w:lvlText w:val=""/>
      <w:lvlJc w:val="left"/>
      <w:pPr>
        <w:ind w:left="1492" w:hanging="360"/>
      </w:pPr>
      <w:rPr>
        <w:rFonts w:hint="default" w:ascii="Symbol" w:hAnsi="Symbol" w:eastAsia="Times New Roman" w:cs="Arial"/>
      </w:rPr>
    </w:lvl>
    <w:lvl w:ilvl="1" w:tplc="14090003" w:tentative="1">
      <w:start w:val="1"/>
      <w:numFmt w:val="bullet"/>
      <w:lvlText w:val="o"/>
      <w:lvlJc w:val="left"/>
      <w:pPr>
        <w:ind w:left="2212" w:hanging="360"/>
      </w:pPr>
      <w:rPr>
        <w:rFonts w:hint="default" w:ascii="Courier New" w:hAnsi="Courier New" w:cs="Courier New"/>
      </w:rPr>
    </w:lvl>
    <w:lvl w:ilvl="2" w:tplc="14090005" w:tentative="1">
      <w:start w:val="1"/>
      <w:numFmt w:val="bullet"/>
      <w:lvlText w:val=""/>
      <w:lvlJc w:val="left"/>
      <w:pPr>
        <w:ind w:left="2932" w:hanging="360"/>
      </w:pPr>
      <w:rPr>
        <w:rFonts w:hint="default" w:ascii="Wingdings" w:hAnsi="Wingdings"/>
      </w:rPr>
    </w:lvl>
    <w:lvl w:ilvl="3" w:tplc="14090001" w:tentative="1">
      <w:start w:val="1"/>
      <w:numFmt w:val="bullet"/>
      <w:lvlText w:val=""/>
      <w:lvlJc w:val="left"/>
      <w:pPr>
        <w:ind w:left="3652" w:hanging="360"/>
      </w:pPr>
      <w:rPr>
        <w:rFonts w:hint="default" w:ascii="Symbol" w:hAnsi="Symbol"/>
      </w:rPr>
    </w:lvl>
    <w:lvl w:ilvl="4" w:tplc="14090003" w:tentative="1">
      <w:start w:val="1"/>
      <w:numFmt w:val="bullet"/>
      <w:lvlText w:val="o"/>
      <w:lvlJc w:val="left"/>
      <w:pPr>
        <w:ind w:left="4372" w:hanging="360"/>
      </w:pPr>
      <w:rPr>
        <w:rFonts w:hint="default" w:ascii="Courier New" w:hAnsi="Courier New" w:cs="Courier New"/>
      </w:rPr>
    </w:lvl>
    <w:lvl w:ilvl="5" w:tplc="14090005" w:tentative="1">
      <w:start w:val="1"/>
      <w:numFmt w:val="bullet"/>
      <w:lvlText w:val=""/>
      <w:lvlJc w:val="left"/>
      <w:pPr>
        <w:ind w:left="5092" w:hanging="360"/>
      </w:pPr>
      <w:rPr>
        <w:rFonts w:hint="default" w:ascii="Wingdings" w:hAnsi="Wingdings"/>
      </w:rPr>
    </w:lvl>
    <w:lvl w:ilvl="6" w:tplc="14090001" w:tentative="1">
      <w:start w:val="1"/>
      <w:numFmt w:val="bullet"/>
      <w:lvlText w:val=""/>
      <w:lvlJc w:val="left"/>
      <w:pPr>
        <w:ind w:left="5812" w:hanging="360"/>
      </w:pPr>
      <w:rPr>
        <w:rFonts w:hint="default" w:ascii="Symbol" w:hAnsi="Symbol"/>
      </w:rPr>
    </w:lvl>
    <w:lvl w:ilvl="7" w:tplc="14090003" w:tentative="1">
      <w:start w:val="1"/>
      <w:numFmt w:val="bullet"/>
      <w:lvlText w:val="o"/>
      <w:lvlJc w:val="left"/>
      <w:pPr>
        <w:ind w:left="6532" w:hanging="360"/>
      </w:pPr>
      <w:rPr>
        <w:rFonts w:hint="default" w:ascii="Courier New" w:hAnsi="Courier New" w:cs="Courier New"/>
      </w:rPr>
    </w:lvl>
    <w:lvl w:ilvl="8" w:tplc="14090005" w:tentative="1">
      <w:start w:val="1"/>
      <w:numFmt w:val="bullet"/>
      <w:lvlText w:val=""/>
      <w:lvlJc w:val="left"/>
      <w:pPr>
        <w:ind w:left="7252" w:hanging="360"/>
      </w:pPr>
      <w:rPr>
        <w:rFonts w:hint="default" w:ascii="Wingdings" w:hAnsi="Wingdings"/>
      </w:rPr>
    </w:lvl>
  </w:abstractNum>
  <w:abstractNum w:abstractNumId="33"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4"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7954603"/>
    <w:multiLevelType w:val="hybridMultilevel"/>
    <w:tmpl w:val="268AF58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D414C3A"/>
    <w:multiLevelType w:val="hybridMultilevel"/>
    <w:tmpl w:val="2EB8BBB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8" w15:restartNumberingAfterBreak="0">
    <w:nsid w:val="5D473AEA"/>
    <w:multiLevelType w:val="hybridMultilevel"/>
    <w:tmpl w:val="A42A7906"/>
    <w:lvl w:ilvl="0" w:tplc="EA541D82">
      <w:numFmt w:val="bullet"/>
      <w:lvlText w:val=""/>
      <w:lvlJc w:val="left"/>
      <w:pPr>
        <w:ind w:left="644" w:hanging="360"/>
      </w:pPr>
      <w:rPr>
        <w:rFonts w:hint="default" w:ascii="Symbol" w:hAnsi="Symbol" w:eastAsia="Times New Roman" w:cs="Calibri"/>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5E9C5754"/>
    <w:multiLevelType w:val="multilevel"/>
    <w:tmpl w:val="FC3AE0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3" w15:restartNumberingAfterBreak="0">
    <w:nsid w:val="6D9662ED"/>
    <w:multiLevelType w:val="multilevel"/>
    <w:tmpl w:val="B9C43F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0525CB7"/>
    <w:multiLevelType w:val="hybridMultilevel"/>
    <w:tmpl w:val="345E7828"/>
    <w:lvl w:ilvl="0" w:tplc="FFFFFFFF">
      <w:start w:val="1"/>
      <w:numFmt w:val="lowerLetter"/>
      <w:lvlText w:val="%1."/>
      <w:lvlJc w:val="left"/>
      <w:pPr>
        <w:ind w:left="360" w:hanging="360"/>
      </w:pPr>
      <w:rPr>
        <w:rFonts w:hint="default"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05B1CB0"/>
    <w:multiLevelType w:val="hybridMultilevel"/>
    <w:tmpl w:val="E0F234CC"/>
    <w:lvl w:ilvl="0" w:tplc="F3CEDD5A">
      <w:start w:val="1"/>
      <w:numFmt w:val="lowerLetter"/>
      <w:lvlText w:val="%1."/>
      <w:lvlJc w:val="left"/>
      <w:pPr>
        <w:ind w:left="360" w:hanging="360"/>
      </w:pPr>
      <w:rPr>
        <w:rFonts w:hint="default"/>
        <w:sz w:val="22"/>
        <w:szCs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6" w15:restartNumberingAfterBreak="0">
    <w:nsid w:val="72044CC7"/>
    <w:multiLevelType w:val="hybridMultilevel"/>
    <w:tmpl w:val="675229B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7" w15:restartNumberingAfterBreak="0">
    <w:nsid w:val="724E6CE8"/>
    <w:multiLevelType w:val="hybridMultilevel"/>
    <w:tmpl w:val="9686164E"/>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48"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766E3807"/>
    <w:multiLevelType w:val="hybridMultilevel"/>
    <w:tmpl w:val="22F68AD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1"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52"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41153130">
    <w:abstractNumId w:val="52"/>
  </w:num>
  <w:num w:numId="2" w16cid:durableId="915044687">
    <w:abstractNumId w:val="41"/>
  </w:num>
  <w:num w:numId="3" w16cid:durableId="2057119288">
    <w:abstractNumId w:val="40"/>
  </w:num>
  <w:num w:numId="4" w16cid:durableId="1052073817">
    <w:abstractNumId w:val="49"/>
  </w:num>
  <w:num w:numId="5" w16cid:durableId="1425226583">
    <w:abstractNumId w:val="31"/>
  </w:num>
  <w:num w:numId="6" w16cid:durableId="1985312232">
    <w:abstractNumId w:val="35"/>
  </w:num>
  <w:num w:numId="7" w16cid:durableId="1341784238">
    <w:abstractNumId w:val="3"/>
  </w:num>
  <w:num w:numId="8" w16cid:durableId="1267155781">
    <w:abstractNumId w:val="32"/>
  </w:num>
  <w:num w:numId="9" w16cid:durableId="699747702">
    <w:abstractNumId w:val="6"/>
  </w:num>
  <w:num w:numId="10" w16cid:durableId="966857946">
    <w:abstractNumId w:val="38"/>
  </w:num>
  <w:num w:numId="11" w16cid:durableId="44067730">
    <w:abstractNumId w:val="16"/>
  </w:num>
  <w:num w:numId="12" w16cid:durableId="2131123601">
    <w:abstractNumId w:val="48"/>
  </w:num>
  <w:num w:numId="13" w16cid:durableId="1240865703">
    <w:abstractNumId w:val="23"/>
  </w:num>
  <w:num w:numId="14" w16cid:durableId="354120092">
    <w:abstractNumId w:val="21"/>
  </w:num>
  <w:num w:numId="15" w16cid:durableId="1452553513">
    <w:abstractNumId w:val="15"/>
  </w:num>
  <w:num w:numId="16" w16cid:durableId="236936658">
    <w:abstractNumId w:val="29"/>
  </w:num>
  <w:num w:numId="17" w16cid:durableId="893010537">
    <w:abstractNumId w:val="36"/>
  </w:num>
  <w:num w:numId="18" w16cid:durableId="897741747">
    <w:abstractNumId w:val="28"/>
  </w:num>
  <w:num w:numId="19" w16cid:durableId="4285149">
    <w:abstractNumId w:val="20"/>
  </w:num>
  <w:num w:numId="20" w16cid:durableId="671374650">
    <w:abstractNumId w:val="12"/>
  </w:num>
  <w:num w:numId="21" w16cid:durableId="1018316377">
    <w:abstractNumId w:val="47"/>
  </w:num>
  <w:num w:numId="22" w16cid:durableId="537737573">
    <w:abstractNumId w:val="14"/>
  </w:num>
  <w:num w:numId="23" w16cid:durableId="1324354682">
    <w:abstractNumId w:val="2"/>
  </w:num>
  <w:num w:numId="24" w16cid:durableId="1167206038">
    <w:abstractNumId w:val="17"/>
  </w:num>
  <w:num w:numId="25" w16cid:durableId="1496874151">
    <w:abstractNumId w:val="18"/>
  </w:num>
  <w:num w:numId="26" w16cid:durableId="281616417">
    <w:abstractNumId w:val="19"/>
  </w:num>
  <w:num w:numId="27" w16cid:durableId="1241670441">
    <w:abstractNumId w:val="34"/>
  </w:num>
  <w:num w:numId="28" w16cid:durableId="577712039">
    <w:abstractNumId w:val="30"/>
  </w:num>
  <w:num w:numId="29" w16cid:durableId="1669674177">
    <w:abstractNumId w:val="27"/>
  </w:num>
  <w:num w:numId="30" w16cid:durableId="974794058">
    <w:abstractNumId w:val="11"/>
  </w:num>
  <w:num w:numId="31" w16cid:durableId="347946128">
    <w:abstractNumId w:val="5"/>
  </w:num>
  <w:num w:numId="32" w16cid:durableId="472721128">
    <w:abstractNumId w:val="44"/>
  </w:num>
  <w:num w:numId="33" w16cid:durableId="727149661">
    <w:abstractNumId w:val="0"/>
  </w:num>
  <w:num w:numId="34" w16cid:durableId="381174593">
    <w:abstractNumId w:val="37"/>
  </w:num>
  <w:num w:numId="35" w16cid:durableId="939338842">
    <w:abstractNumId w:val="45"/>
  </w:num>
  <w:num w:numId="36" w16cid:durableId="12344548">
    <w:abstractNumId w:val="7"/>
  </w:num>
  <w:num w:numId="37" w16cid:durableId="829250700">
    <w:abstractNumId w:val="42"/>
  </w:num>
  <w:num w:numId="38" w16cid:durableId="1098521021">
    <w:abstractNumId w:val="13"/>
  </w:num>
  <w:num w:numId="39" w16cid:durableId="1086147032">
    <w:abstractNumId w:val="4"/>
  </w:num>
  <w:num w:numId="40" w16cid:durableId="398990129">
    <w:abstractNumId w:val="33"/>
  </w:num>
  <w:num w:numId="41" w16cid:durableId="1906724783">
    <w:abstractNumId w:val="22"/>
  </w:num>
  <w:num w:numId="42" w16cid:durableId="92745473">
    <w:abstractNumId w:val="9"/>
  </w:num>
  <w:num w:numId="43" w16cid:durableId="1952516151">
    <w:abstractNumId w:val="10"/>
  </w:num>
  <w:num w:numId="44" w16cid:durableId="258561260">
    <w:abstractNumId w:val="1"/>
  </w:num>
  <w:num w:numId="45" w16cid:durableId="1097793809">
    <w:abstractNumId w:val="51"/>
  </w:num>
  <w:num w:numId="46" w16cid:durableId="1141462929">
    <w:abstractNumId w:val="43"/>
  </w:num>
  <w:num w:numId="47" w16cid:durableId="766851882">
    <w:abstractNumId w:val="39"/>
  </w:num>
  <w:num w:numId="48" w16cid:durableId="378365704">
    <w:abstractNumId w:val="25"/>
  </w:num>
  <w:num w:numId="49" w16cid:durableId="469513819">
    <w:abstractNumId w:val="50"/>
  </w:num>
  <w:num w:numId="50" w16cid:durableId="1102917551">
    <w:abstractNumId w:val="8"/>
  </w:num>
  <w:num w:numId="51" w16cid:durableId="1181121767">
    <w:abstractNumId w:val="46"/>
  </w:num>
  <w:num w:numId="52" w16cid:durableId="761342652">
    <w:abstractNumId w:val="26"/>
  </w:num>
  <w:num w:numId="53" w16cid:durableId="1587693066">
    <w:abstractNumId w:val="24"/>
  </w:num>
  <w:num w:numId="54" w16cid:durableId="916552286">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5B1"/>
    <w:rsid w:val="000068B9"/>
    <w:rsid w:val="00007598"/>
    <w:rsid w:val="00011D6D"/>
    <w:rsid w:val="00012710"/>
    <w:rsid w:val="00012F02"/>
    <w:rsid w:val="000231B5"/>
    <w:rsid w:val="00030C56"/>
    <w:rsid w:val="00033356"/>
    <w:rsid w:val="00044F83"/>
    <w:rsid w:val="00046FFC"/>
    <w:rsid w:val="00050517"/>
    <w:rsid w:val="00061119"/>
    <w:rsid w:val="000613FF"/>
    <w:rsid w:val="00070812"/>
    <w:rsid w:val="00070EDD"/>
    <w:rsid w:val="000747DE"/>
    <w:rsid w:val="000754A3"/>
    <w:rsid w:val="00085BF7"/>
    <w:rsid w:val="0008628A"/>
    <w:rsid w:val="00087074"/>
    <w:rsid w:val="000904D1"/>
    <w:rsid w:val="00090B3F"/>
    <w:rsid w:val="00091A76"/>
    <w:rsid w:val="000920E3"/>
    <w:rsid w:val="000941C7"/>
    <w:rsid w:val="00095937"/>
    <w:rsid w:val="000963E1"/>
    <w:rsid w:val="000A01B4"/>
    <w:rsid w:val="000A5CBF"/>
    <w:rsid w:val="000A63C6"/>
    <w:rsid w:val="000A755F"/>
    <w:rsid w:val="000B6AC8"/>
    <w:rsid w:val="000C38A1"/>
    <w:rsid w:val="000C7321"/>
    <w:rsid w:val="000D1A7E"/>
    <w:rsid w:val="000D1D54"/>
    <w:rsid w:val="000D7AF5"/>
    <w:rsid w:val="000D7E60"/>
    <w:rsid w:val="000E4D2B"/>
    <w:rsid w:val="000E5A36"/>
    <w:rsid w:val="00101B97"/>
    <w:rsid w:val="00101F1B"/>
    <w:rsid w:val="0010218D"/>
    <w:rsid w:val="00102389"/>
    <w:rsid w:val="001061EF"/>
    <w:rsid w:val="00110689"/>
    <w:rsid w:val="0011114F"/>
    <w:rsid w:val="00111433"/>
    <w:rsid w:val="00111B73"/>
    <w:rsid w:val="00112A58"/>
    <w:rsid w:val="00133EE5"/>
    <w:rsid w:val="001354D0"/>
    <w:rsid w:val="0013770B"/>
    <w:rsid w:val="0013779C"/>
    <w:rsid w:val="0014306B"/>
    <w:rsid w:val="00143C2A"/>
    <w:rsid w:val="001459F9"/>
    <w:rsid w:val="00150ABC"/>
    <w:rsid w:val="00151003"/>
    <w:rsid w:val="001516A8"/>
    <w:rsid w:val="0015191A"/>
    <w:rsid w:val="00153949"/>
    <w:rsid w:val="00157719"/>
    <w:rsid w:val="00160821"/>
    <w:rsid w:val="0016091B"/>
    <w:rsid w:val="001709E9"/>
    <w:rsid w:val="00170D99"/>
    <w:rsid w:val="00171741"/>
    <w:rsid w:val="001719D5"/>
    <w:rsid w:val="00180BE0"/>
    <w:rsid w:val="00185F1D"/>
    <w:rsid w:val="00197349"/>
    <w:rsid w:val="001A14CD"/>
    <w:rsid w:val="001A1A7D"/>
    <w:rsid w:val="001B0110"/>
    <w:rsid w:val="001B3C76"/>
    <w:rsid w:val="001B542C"/>
    <w:rsid w:val="001C0074"/>
    <w:rsid w:val="001C3626"/>
    <w:rsid w:val="001C50A0"/>
    <w:rsid w:val="001C547E"/>
    <w:rsid w:val="001D66E8"/>
    <w:rsid w:val="001E40BA"/>
    <w:rsid w:val="001E6E8C"/>
    <w:rsid w:val="001F1145"/>
    <w:rsid w:val="001F603B"/>
    <w:rsid w:val="001F7439"/>
    <w:rsid w:val="00202D7C"/>
    <w:rsid w:val="00205924"/>
    <w:rsid w:val="0020608A"/>
    <w:rsid w:val="0020717C"/>
    <w:rsid w:val="00207D8C"/>
    <w:rsid w:val="002153A4"/>
    <w:rsid w:val="0021772F"/>
    <w:rsid w:val="00217970"/>
    <w:rsid w:val="002205DA"/>
    <w:rsid w:val="00221CF9"/>
    <w:rsid w:val="00221E10"/>
    <w:rsid w:val="00222548"/>
    <w:rsid w:val="00223392"/>
    <w:rsid w:val="0022587B"/>
    <w:rsid w:val="00231619"/>
    <w:rsid w:val="00232403"/>
    <w:rsid w:val="00233581"/>
    <w:rsid w:val="002410A6"/>
    <w:rsid w:val="00242798"/>
    <w:rsid w:val="00242D86"/>
    <w:rsid w:val="00244B79"/>
    <w:rsid w:val="00246866"/>
    <w:rsid w:val="00252C42"/>
    <w:rsid w:val="0025519D"/>
    <w:rsid w:val="00255C11"/>
    <w:rsid w:val="00255F06"/>
    <w:rsid w:val="00256F75"/>
    <w:rsid w:val="002579E2"/>
    <w:rsid w:val="00257CEA"/>
    <w:rsid w:val="002636A4"/>
    <w:rsid w:val="0026513F"/>
    <w:rsid w:val="002752E5"/>
    <w:rsid w:val="002767F1"/>
    <w:rsid w:val="0028492E"/>
    <w:rsid w:val="00287A7C"/>
    <w:rsid w:val="00290DE7"/>
    <w:rsid w:val="002967A8"/>
    <w:rsid w:val="002A2580"/>
    <w:rsid w:val="002A4411"/>
    <w:rsid w:val="002A4652"/>
    <w:rsid w:val="002A6E4A"/>
    <w:rsid w:val="002A755F"/>
    <w:rsid w:val="002A7E06"/>
    <w:rsid w:val="002A7F04"/>
    <w:rsid w:val="002B1DB2"/>
    <w:rsid w:val="002B5C4C"/>
    <w:rsid w:val="002B6BED"/>
    <w:rsid w:val="002B7B23"/>
    <w:rsid w:val="002C3D0F"/>
    <w:rsid w:val="002D1C7C"/>
    <w:rsid w:val="002D240C"/>
    <w:rsid w:val="002E4677"/>
    <w:rsid w:val="002E5BE6"/>
    <w:rsid w:val="002E7B43"/>
    <w:rsid w:val="002F3A3D"/>
    <w:rsid w:val="002F4882"/>
    <w:rsid w:val="00301163"/>
    <w:rsid w:val="003036EC"/>
    <w:rsid w:val="00303975"/>
    <w:rsid w:val="00303B4E"/>
    <w:rsid w:val="0030415C"/>
    <w:rsid w:val="00311E66"/>
    <w:rsid w:val="00312E54"/>
    <w:rsid w:val="00316436"/>
    <w:rsid w:val="00320B91"/>
    <w:rsid w:val="00324D9E"/>
    <w:rsid w:val="00326388"/>
    <w:rsid w:val="00336B27"/>
    <w:rsid w:val="00337D19"/>
    <w:rsid w:val="00340A13"/>
    <w:rsid w:val="00341A2A"/>
    <w:rsid w:val="00341B19"/>
    <w:rsid w:val="00342E93"/>
    <w:rsid w:val="0034342A"/>
    <w:rsid w:val="00354106"/>
    <w:rsid w:val="0035541A"/>
    <w:rsid w:val="00364BF5"/>
    <w:rsid w:val="0037343F"/>
    <w:rsid w:val="00375673"/>
    <w:rsid w:val="00376ED7"/>
    <w:rsid w:val="0038035D"/>
    <w:rsid w:val="003810ED"/>
    <w:rsid w:val="0038223E"/>
    <w:rsid w:val="00387A87"/>
    <w:rsid w:val="003A1C0F"/>
    <w:rsid w:val="003A2C75"/>
    <w:rsid w:val="003A43D4"/>
    <w:rsid w:val="003A5DFF"/>
    <w:rsid w:val="003B0B83"/>
    <w:rsid w:val="003B2789"/>
    <w:rsid w:val="003B3694"/>
    <w:rsid w:val="003B7A51"/>
    <w:rsid w:val="003B7D18"/>
    <w:rsid w:val="003C0C03"/>
    <w:rsid w:val="003C11EB"/>
    <w:rsid w:val="003C4AF8"/>
    <w:rsid w:val="003C7926"/>
    <w:rsid w:val="003C7CA4"/>
    <w:rsid w:val="003D2C69"/>
    <w:rsid w:val="003D3EAB"/>
    <w:rsid w:val="003D4628"/>
    <w:rsid w:val="003E28BA"/>
    <w:rsid w:val="003E2AA2"/>
    <w:rsid w:val="003E42B4"/>
    <w:rsid w:val="003F117B"/>
    <w:rsid w:val="004005B9"/>
    <w:rsid w:val="00400CE4"/>
    <w:rsid w:val="004046BA"/>
    <w:rsid w:val="00410475"/>
    <w:rsid w:val="00411ED9"/>
    <w:rsid w:val="0041477D"/>
    <w:rsid w:val="0041699A"/>
    <w:rsid w:val="004235FA"/>
    <w:rsid w:val="0042401C"/>
    <w:rsid w:val="00425202"/>
    <w:rsid w:val="00430D19"/>
    <w:rsid w:val="0043268A"/>
    <w:rsid w:val="004358AA"/>
    <w:rsid w:val="00435A92"/>
    <w:rsid w:val="00436459"/>
    <w:rsid w:val="004366BE"/>
    <w:rsid w:val="00441A93"/>
    <w:rsid w:val="00442C25"/>
    <w:rsid w:val="00443EB1"/>
    <w:rsid w:val="00444B4E"/>
    <w:rsid w:val="00451BC8"/>
    <w:rsid w:val="00453343"/>
    <w:rsid w:val="004609D1"/>
    <w:rsid w:val="00464A8E"/>
    <w:rsid w:val="0046566B"/>
    <w:rsid w:val="00465C16"/>
    <w:rsid w:val="00465E41"/>
    <w:rsid w:val="0047182B"/>
    <w:rsid w:val="00480633"/>
    <w:rsid w:val="00480EBE"/>
    <w:rsid w:val="0048398F"/>
    <w:rsid w:val="0048579C"/>
    <w:rsid w:val="004A5FD4"/>
    <w:rsid w:val="004B1C21"/>
    <w:rsid w:val="004B4414"/>
    <w:rsid w:val="004B4F3A"/>
    <w:rsid w:val="004C10F7"/>
    <w:rsid w:val="004C3B66"/>
    <w:rsid w:val="004D6E14"/>
    <w:rsid w:val="004E3C9A"/>
    <w:rsid w:val="004E4ACB"/>
    <w:rsid w:val="004E69A1"/>
    <w:rsid w:val="004F2AEA"/>
    <w:rsid w:val="004F3414"/>
    <w:rsid w:val="004F689C"/>
    <w:rsid w:val="0050226E"/>
    <w:rsid w:val="0050278E"/>
    <w:rsid w:val="00504F78"/>
    <w:rsid w:val="00506D16"/>
    <w:rsid w:val="00510D15"/>
    <w:rsid w:val="005121CA"/>
    <w:rsid w:val="00522345"/>
    <w:rsid w:val="00522A75"/>
    <w:rsid w:val="00527CBD"/>
    <w:rsid w:val="00533A6C"/>
    <w:rsid w:val="0053541A"/>
    <w:rsid w:val="00536ACB"/>
    <w:rsid w:val="0053752C"/>
    <w:rsid w:val="0054485C"/>
    <w:rsid w:val="005502B0"/>
    <w:rsid w:val="0055415D"/>
    <w:rsid w:val="00554D79"/>
    <w:rsid w:val="0056174B"/>
    <w:rsid w:val="00565906"/>
    <w:rsid w:val="00565952"/>
    <w:rsid w:val="00566358"/>
    <w:rsid w:val="005665B3"/>
    <w:rsid w:val="00570160"/>
    <w:rsid w:val="005805F7"/>
    <w:rsid w:val="00580CC3"/>
    <w:rsid w:val="00581EA9"/>
    <w:rsid w:val="00582ADE"/>
    <w:rsid w:val="00585AAC"/>
    <w:rsid w:val="005905F7"/>
    <w:rsid w:val="00591B22"/>
    <w:rsid w:val="005956D1"/>
    <w:rsid w:val="00595D73"/>
    <w:rsid w:val="005A3A26"/>
    <w:rsid w:val="005A6316"/>
    <w:rsid w:val="005D3CAE"/>
    <w:rsid w:val="005D6E1B"/>
    <w:rsid w:val="005E4414"/>
    <w:rsid w:val="005E499A"/>
    <w:rsid w:val="005F09F0"/>
    <w:rsid w:val="005F1219"/>
    <w:rsid w:val="005F5D2A"/>
    <w:rsid w:val="006001FF"/>
    <w:rsid w:val="00603D9F"/>
    <w:rsid w:val="00607FD5"/>
    <w:rsid w:val="00610626"/>
    <w:rsid w:val="006108A1"/>
    <w:rsid w:val="00611A61"/>
    <w:rsid w:val="00617C8B"/>
    <w:rsid w:val="006221B9"/>
    <w:rsid w:val="00623D26"/>
    <w:rsid w:val="00624205"/>
    <w:rsid w:val="00630EC5"/>
    <w:rsid w:val="00635775"/>
    <w:rsid w:val="00637579"/>
    <w:rsid w:val="006430C8"/>
    <w:rsid w:val="00651BC5"/>
    <w:rsid w:val="00651F24"/>
    <w:rsid w:val="006547E9"/>
    <w:rsid w:val="00664DAB"/>
    <w:rsid w:val="00667EF5"/>
    <w:rsid w:val="00671662"/>
    <w:rsid w:val="0067411A"/>
    <w:rsid w:val="006743CE"/>
    <w:rsid w:val="00676A27"/>
    <w:rsid w:val="006775EA"/>
    <w:rsid w:val="0068149C"/>
    <w:rsid w:val="00683B96"/>
    <w:rsid w:val="00684B54"/>
    <w:rsid w:val="006858E2"/>
    <w:rsid w:val="006904C4"/>
    <w:rsid w:val="006A2510"/>
    <w:rsid w:val="006A2859"/>
    <w:rsid w:val="006A5691"/>
    <w:rsid w:val="006B05FC"/>
    <w:rsid w:val="006B0903"/>
    <w:rsid w:val="006B4570"/>
    <w:rsid w:val="006B702E"/>
    <w:rsid w:val="006C06E7"/>
    <w:rsid w:val="006C4473"/>
    <w:rsid w:val="006C4B67"/>
    <w:rsid w:val="006D3A19"/>
    <w:rsid w:val="006D495B"/>
    <w:rsid w:val="006E3C84"/>
    <w:rsid w:val="006E43A9"/>
    <w:rsid w:val="006E4446"/>
    <w:rsid w:val="006E4DCF"/>
    <w:rsid w:val="006F0874"/>
    <w:rsid w:val="006F1206"/>
    <w:rsid w:val="006F629A"/>
    <w:rsid w:val="006F7960"/>
    <w:rsid w:val="00704691"/>
    <w:rsid w:val="007053DA"/>
    <w:rsid w:val="007066D6"/>
    <w:rsid w:val="00710AAC"/>
    <w:rsid w:val="00715549"/>
    <w:rsid w:val="007216D5"/>
    <w:rsid w:val="00721CCA"/>
    <w:rsid w:val="00731529"/>
    <w:rsid w:val="007320AC"/>
    <w:rsid w:val="007352E8"/>
    <w:rsid w:val="00740A64"/>
    <w:rsid w:val="00742373"/>
    <w:rsid w:val="00742982"/>
    <w:rsid w:val="00743153"/>
    <w:rsid w:val="00745727"/>
    <w:rsid w:val="00750EA8"/>
    <w:rsid w:val="0076458C"/>
    <w:rsid w:val="0077053D"/>
    <w:rsid w:val="00774093"/>
    <w:rsid w:val="007806D4"/>
    <w:rsid w:val="007809EA"/>
    <w:rsid w:val="00787340"/>
    <w:rsid w:val="00790AB8"/>
    <w:rsid w:val="00793341"/>
    <w:rsid w:val="007949D6"/>
    <w:rsid w:val="007955DF"/>
    <w:rsid w:val="00795A66"/>
    <w:rsid w:val="007A01A7"/>
    <w:rsid w:val="007A1BFE"/>
    <w:rsid w:val="007A430F"/>
    <w:rsid w:val="007A4A26"/>
    <w:rsid w:val="007A712A"/>
    <w:rsid w:val="007B3145"/>
    <w:rsid w:val="007B3701"/>
    <w:rsid w:val="007C714B"/>
    <w:rsid w:val="007C7F44"/>
    <w:rsid w:val="007D00D3"/>
    <w:rsid w:val="007D1851"/>
    <w:rsid w:val="007D1F85"/>
    <w:rsid w:val="007D4A73"/>
    <w:rsid w:val="007E19FF"/>
    <w:rsid w:val="007F0108"/>
    <w:rsid w:val="007F061B"/>
    <w:rsid w:val="007F0CFA"/>
    <w:rsid w:val="007F10EE"/>
    <w:rsid w:val="0080178F"/>
    <w:rsid w:val="0080200B"/>
    <w:rsid w:val="0080585F"/>
    <w:rsid w:val="00806D02"/>
    <w:rsid w:val="00807460"/>
    <w:rsid w:val="00815C95"/>
    <w:rsid w:val="0082490F"/>
    <w:rsid w:val="00831880"/>
    <w:rsid w:val="008324FD"/>
    <w:rsid w:val="00834A67"/>
    <w:rsid w:val="008409FA"/>
    <w:rsid w:val="0084301A"/>
    <w:rsid w:val="00845A88"/>
    <w:rsid w:val="00847E8D"/>
    <w:rsid w:val="0085438E"/>
    <w:rsid w:val="00854BED"/>
    <w:rsid w:val="00856EFD"/>
    <w:rsid w:val="00856FF9"/>
    <w:rsid w:val="008622B2"/>
    <w:rsid w:val="0086612C"/>
    <w:rsid w:val="00870246"/>
    <w:rsid w:val="00872866"/>
    <w:rsid w:val="00873903"/>
    <w:rsid w:val="00875DD6"/>
    <w:rsid w:val="00880A0A"/>
    <w:rsid w:val="008839E8"/>
    <w:rsid w:val="008903D1"/>
    <w:rsid w:val="00890F0D"/>
    <w:rsid w:val="00891F57"/>
    <w:rsid w:val="0089229E"/>
    <w:rsid w:val="00893076"/>
    <w:rsid w:val="008947C8"/>
    <w:rsid w:val="008A0902"/>
    <w:rsid w:val="008A4CC7"/>
    <w:rsid w:val="008A6F9D"/>
    <w:rsid w:val="008A7B66"/>
    <w:rsid w:val="008B2571"/>
    <w:rsid w:val="008C4200"/>
    <w:rsid w:val="008C7F32"/>
    <w:rsid w:val="008D62F2"/>
    <w:rsid w:val="008D726D"/>
    <w:rsid w:val="008D7E56"/>
    <w:rsid w:val="008E1BA5"/>
    <w:rsid w:val="008E5996"/>
    <w:rsid w:val="008F15A0"/>
    <w:rsid w:val="008F24C3"/>
    <w:rsid w:val="00906956"/>
    <w:rsid w:val="009114F6"/>
    <w:rsid w:val="00915891"/>
    <w:rsid w:val="009233F0"/>
    <w:rsid w:val="00926A50"/>
    <w:rsid w:val="00931B66"/>
    <w:rsid w:val="00933C2D"/>
    <w:rsid w:val="00935F3B"/>
    <w:rsid w:val="0093759E"/>
    <w:rsid w:val="009407BA"/>
    <w:rsid w:val="0094090A"/>
    <w:rsid w:val="009436F8"/>
    <w:rsid w:val="00944B88"/>
    <w:rsid w:val="009477E6"/>
    <w:rsid w:val="0095102D"/>
    <w:rsid w:val="0095349E"/>
    <w:rsid w:val="00953D12"/>
    <w:rsid w:val="0096056F"/>
    <w:rsid w:val="00962116"/>
    <w:rsid w:val="009655A0"/>
    <w:rsid w:val="00971CAC"/>
    <w:rsid w:val="00972AB9"/>
    <w:rsid w:val="00972D29"/>
    <w:rsid w:val="00972EBC"/>
    <w:rsid w:val="0097425C"/>
    <w:rsid w:val="009746B9"/>
    <w:rsid w:val="009759B3"/>
    <w:rsid w:val="00975EF3"/>
    <w:rsid w:val="00980DFD"/>
    <w:rsid w:val="00987E06"/>
    <w:rsid w:val="0099335A"/>
    <w:rsid w:val="0099424A"/>
    <w:rsid w:val="00995EF9"/>
    <w:rsid w:val="00996A62"/>
    <w:rsid w:val="009A0CED"/>
    <w:rsid w:val="009A432C"/>
    <w:rsid w:val="009A4C3F"/>
    <w:rsid w:val="009A7C7A"/>
    <w:rsid w:val="009C0341"/>
    <w:rsid w:val="009C1310"/>
    <w:rsid w:val="009C27C0"/>
    <w:rsid w:val="009C34FD"/>
    <w:rsid w:val="009C741F"/>
    <w:rsid w:val="009D2037"/>
    <w:rsid w:val="009D2E2C"/>
    <w:rsid w:val="009D5DDD"/>
    <w:rsid w:val="009D6D3F"/>
    <w:rsid w:val="009E18D5"/>
    <w:rsid w:val="009E1BE5"/>
    <w:rsid w:val="009F0A3B"/>
    <w:rsid w:val="009F2220"/>
    <w:rsid w:val="009F2920"/>
    <w:rsid w:val="009F748B"/>
    <w:rsid w:val="00A062CE"/>
    <w:rsid w:val="00A135D5"/>
    <w:rsid w:val="00A16B94"/>
    <w:rsid w:val="00A16D1A"/>
    <w:rsid w:val="00A2114B"/>
    <w:rsid w:val="00A215EB"/>
    <w:rsid w:val="00A2260E"/>
    <w:rsid w:val="00A23CDF"/>
    <w:rsid w:val="00A25378"/>
    <w:rsid w:val="00A25A4D"/>
    <w:rsid w:val="00A26705"/>
    <w:rsid w:val="00A309BD"/>
    <w:rsid w:val="00A3138C"/>
    <w:rsid w:val="00A3724F"/>
    <w:rsid w:val="00A3798E"/>
    <w:rsid w:val="00A4123A"/>
    <w:rsid w:val="00A41FE5"/>
    <w:rsid w:val="00A45509"/>
    <w:rsid w:val="00A56E29"/>
    <w:rsid w:val="00A61483"/>
    <w:rsid w:val="00A62330"/>
    <w:rsid w:val="00A6282E"/>
    <w:rsid w:val="00A6299D"/>
    <w:rsid w:val="00A63FD2"/>
    <w:rsid w:val="00A652E2"/>
    <w:rsid w:val="00A65988"/>
    <w:rsid w:val="00A6680A"/>
    <w:rsid w:val="00A6695B"/>
    <w:rsid w:val="00A7094A"/>
    <w:rsid w:val="00A714EA"/>
    <w:rsid w:val="00A71B51"/>
    <w:rsid w:val="00A7536B"/>
    <w:rsid w:val="00A75491"/>
    <w:rsid w:val="00A75FDF"/>
    <w:rsid w:val="00A81A99"/>
    <w:rsid w:val="00A81D08"/>
    <w:rsid w:val="00A831D1"/>
    <w:rsid w:val="00A8667E"/>
    <w:rsid w:val="00A90279"/>
    <w:rsid w:val="00A90DB9"/>
    <w:rsid w:val="00A9129E"/>
    <w:rsid w:val="00A91CD4"/>
    <w:rsid w:val="00A97836"/>
    <w:rsid w:val="00AA07B2"/>
    <w:rsid w:val="00AA27B8"/>
    <w:rsid w:val="00AA331C"/>
    <w:rsid w:val="00AA5A19"/>
    <w:rsid w:val="00AA5AAD"/>
    <w:rsid w:val="00AA5FAF"/>
    <w:rsid w:val="00AA79CB"/>
    <w:rsid w:val="00AB166D"/>
    <w:rsid w:val="00AB3543"/>
    <w:rsid w:val="00AB7EE3"/>
    <w:rsid w:val="00AC4574"/>
    <w:rsid w:val="00AC672D"/>
    <w:rsid w:val="00AD2250"/>
    <w:rsid w:val="00AD2D81"/>
    <w:rsid w:val="00AD6F8A"/>
    <w:rsid w:val="00AE29B3"/>
    <w:rsid w:val="00AE514B"/>
    <w:rsid w:val="00AE5FC5"/>
    <w:rsid w:val="00AE6667"/>
    <w:rsid w:val="00AF006C"/>
    <w:rsid w:val="00AF5E43"/>
    <w:rsid w:val="00B00002"/>
    <w:rsid w:val="00B01D44"/>
    <w:rsid w:val="00B077ED"/>
    <w:rsid w:val="00B121C8"/>
    <w:rsid w:val="00B16686"/>
    <w:rsid w:val="00B16D34"/>
    <w:rsid w:val="00B242BD"/>
    <w:rsid w:val="00B25F87"/>
    <w:rsid w:val="00B26946"/>
    <w:rsid w:val="00B27736"/>
    <w:rsid w:val="00B27F5A"/>
    <w:rsid w:val="00B325AB"/>
    <w:rsid w:val="00B345AF"/>
    <w:rsid w:val="00B353DC"/>
    <w:rsid w:val="00B36452"/>
    <w:rsid w:val="00B43186"/>
    <w:rsid w:val="00B50A46"/>
    <w:rsid w:val="00B606E1"/>
    <w:rsid w:val="00B63202"/>
    <w:rsid w:val="00B65F0A"/>
    <w:rsid w:val="00B778F8"/>
    <w:rsid w:val="00B77D7F"/>
    <w:rsid w:val="00B80B77"/>
    <w:rsid w:val="00B811C1"/>
    <w:rsid w:val="00B84011"/>
    <w:rsid w:val="00B8699C"/>
    <w:rsid w:val="00B90F88"/>
    <w:rsid w:val="00B91BFE"/>
    <w:rsid w:val="00B92EA6"/>
    <w:rsid w:val="00B939CA"/>
    <w:rsid w:val="00B95260"/>
    <w:rsid w:val="00B971AE"/>
    <w:rsid w:val="00BA28A7"/>
    <w:rsid w:val="00BA5AC1"/>
    <w:rsid w:val="00BA6652"/>
    <w:rsid w:val="00BA6AED"/>
    <w:rsid w:val="00BB00CC"/>
    <w:rsid w:val="00BB0A3B"/>
    <w:rsid w:val="00BB3927"/>
    <w:rsid w:val="00BB468E"/>
    <w:rsid w:val="00BB7936"/>
    <w:rsid w:val="00BC672F"/>
    <w:rsid w:val="00BD051E"/>
    <w:rsid w:val="00BD5661"/>
    <w:rsid w:val="00BD5BE2"/>
    <w:rsid w:val="00BE2D6A"/>
    <w:rsid w:val="00BE3FBD"/>
    <w:rsid w:val="00BF088E"/>
    <w:rsid w:val="00BF60F0"/>
    <w:rsid w:val="00C061F3"/>
    <w:rsid w:val="00C0669C"/>
    <w:rsid w:val="00C11088"/>
    <w:rsid w:val="00C12446"/>
    <w:rsid w:val="00C1421B"/>
    <w:rsid w:val="00C2556C"/>
    <w:rsid w:val="00C302FE"/>
    <w:rsid w:val="00C306C6"/>
    <w:rsid w:val="00C36C89"/>
    <w:rsid w:val="00C40044"/>
    <w:rsid w:val="00C447AA"/>
    <w:rsid w:val="00C45369"/>
    <w:rsid w:val="00C46050"/>
    <w:rsid w:val="00C60F7A"/>
    <w:rsid w:val="00C626FF"/>
    <w:rsid w:val="00C634AF"/>
    <w:rsid w:val="00C660D7"/>
    <w:rsid w:val="00C66525"/>
    <w:rsid w:val="00C66E7B"/>
    <w:rsid w:val="00C77B64"/>
    <w:rsid w:val="00C8493E"/>
    <w:rsid w:val="00C8571F"/>
    <w:rsid w:val="00C928CA"/>
    <w:rsid w:val="00C929E9"/>
    <w:rsid w:val="00C92B9E"/>
    <w:rsid w:val="00C93898"/>
    <w:rsid w:val="00C94B8E"/>
    <w:rsid w:val="00C9722F"/>
    <w:rsid w:val="00C97FDF"/>
    <w:rsid w:val="00CA45CF"/>
    <w:rsid w:val="00CB16F1"/>
    <w:rsid w:val="00CB3F2D"/>
    <w:rsid w:val="00CB490C"/>
    <w:rsid w:val="00CB4A4E"/>
    <w:rsid w:val="00CB66BE"/>
    <w:rsid w:val="00CC5554"/>
    <w:rsid w:val="00CD0018"/>
    <w:rsid w:val="00CD1012"/>
    <w:rsid w:val="00CD4EC3"/>
    <w:rsid w:val="00CE0D1F"/>
    <w:rsid w:val="00CE1BDE"/>
    <w:rsid w:val="00CE3600"/>
    <w:rsid w:val="00CE6E7E"/>
    <w:rsid w:val="00CF3006"/>
    <w:rsid w:val="00D017F8"/>
    <w:rsid w:val="00D02037"/>
    <w:rsid w:val="00D02BC0"/>
    <w:rsid w:val="00D10AAB"/>
    <w:rsid w:val="00D12D40"/>
    <w:rsid w:val="00D15FDE"/>
    <w:rsid w:val="00D20B3A"/>
    <w:rsid w:val="00D223B6"/>
    <w:rsid w:val="00D24840"/>
    <w:rsid w:val="00D26450"/>
    <w:rsid w:val="00D26A26"/>
    <w:rsid w:val="00D27075"/>
    <w:rsid w:val="00D27855"/>
    <w:rsid w:val="00D31462"/>
    <w:rsid w:val="00D321F6"/>
    <w:rsid w:val="00D37D0C"/>
    <w:rsid w:val="00D41E24"/>
    <w:rsid w:val="00D452DE"/>
    <w:rsid w:val="00D500D6"/>
    <w:rsid w:val="00D5575D"/>
    <w:rsid w:val="00D60562"/>
    <w:rsid w:val="00D6638D"/>
    <w:rsid w:val="00D67A1E"/>
    <w:rsid w:val="00D70473"/>
    <w:rsid w:val="00D71930"/>
    <w:rsid w:val="00D75C12"/>
    <w:rsid w:val="00D75F27"/>
    <w:rsid w:val="00D7626B"/>
    <w:rsid w:val="00D768FA"/>
    <w:rsid w:val="00D777AF"/>
    <w:rsid w:val="00D8228F"/>
    <w:rsid w:val="00D916EB"/>
    <w:rsid w:val="00D95D00"/>
    <w:rsid w:val="00D96BB5"/>
    <w:rsid w:val="00DA0170"/>
    <w:rsid w:val="00DB03AE"/>
    <w:rsid w:val="00DB7773"/>
    <w:rsid w:val="00DC12F6"/>
    <w:rsid w:val="00DC2DD1"/>
    <w:rsid w:val="00DC5613"/>
    <w:rsid w:val="00DC70E1"/>
    <w:rsid w:val="00DC72F9"/>
    <w:rsid w:val="00DD25DC"/>
    <w:rsid w:val="00DD3A6D"/>
    <w:rsid w:val="00DD5998"/>
    <w:rsid w:val="00DE05EA"/>
    <w:rsid w:val="00DE38FB"/>
    <w:rsid w:val="00DE7A12"/>
    <w:rsid w:val="00E00365"/>
    <w:rsid w:val="00E00FBD"/>
    <w:rsid w:val="00E01062"/>
    <w:rsid w:val="00E029B2"/>
    <w:rsid w:val="00E02B3C"/>
    <w:rsid w:val="00E06E44"/>
    <w:rsid w:val="00E07C46"/>
    <w:rsid w:val="00E13F50"/>
    <w:rsid w:val="00E171DE"/>
    <w:rsid w:val="00E176F3"/>
    <w:rsid w:val="00E17FC2"/>
    <w:rsid w:val="00E209B0"/>
    <w:rsid w:val="00E3067D"/>
    <w:rsid w:val="00E31360"/>
    <w:rsid w:val="00E3195E"/>
    <w:rsid w:val="00E32D32"/>
    <w:rsid w:val="00E34D40"/>
    <w:rsid w:val="00E35AF9"/>
    <w:rsid w:val="00E3621B"/>
    <w:rsid w:val="00E412D7"/>
    <w:rsid w:val="00E445AC"/>
    <w:rsid w:val="00E46583"/>
    <w:rsid w:val="00E50971"/>
    <w:rsid w:val="00E54639"/>
    <w:rsid w:val="00E54923"/>
    <w:rsid w:val="00E55102"/>
    <w:rsid w:val="00E55D92"/>
    <w:rsid w:val="00E61C93"/>
    <w:rsid w:val="00E62CA9"/>
    <w:rsid w:val="00E6749F"/>
    <w:rsid w:val="00E74E68"/>
    <w:rsid w:val="00E81C82"/>
    <w:rsid w:val="00E82F27"/>
    <w:rsid w:val="00E84248"/>
    <w:rsid w:val="00E8571A"/>
    <w:rsid w:val="00E90628"/>
    <w:rsid w:val="00E969D2"/>
    <w:rsid w:val="00EA07E6"/>
    <w:rsid w:val="00EA20D3"/>
    <w:rsid w:val="00EA2BC3"/>
    <w:rsid w:val="00EA3DE0"/>
    <w:rsid w:val="00EA7C0D"/>
    <w:rsid w:val="00EC42B6"/>
    <w:rsid w:val="00ED1C15"/>
    <w:rsid w:val="00ED7C44"/>
    <w:rsid w:val="00EF05FF"/>
    <w:rsid w:val="00EF2521"/>
    <w:rsid w:val="00EF5637"/>
    <w:rsid w:val="00F04680"/>
    <w:rsid w:val="00F12923"/>
    <w:rsid w:val="00F16271"/>
    <w:rsid w:val="00F17683"/>
    <w:rsid w:val="00F17EC7"/>
    <w:rsid w:val="00F209E4"/>
    <w:rsid w:val="00F22EED"/>
    <w:rsid w:val="00F23DE5"/>
    <w:rsid w:val="00F301E4"/>
    <w:rsid w:val="00F36051"/>
    <w:rsid w:val="00F42219"/>
    <w:rsid w:val="00F43CA7"/>
    <w:rsid w:val="00F460B5"/>
    <w:rsid w:val="00F475C1"/>
    <w:rsid w:val="00F50A6B"/>
    <w:rsid w:val="00F52205"/>
    <w:rsid w:val="00F55801"/>
    <w:rsid w:val="00F56437"/>
    <w:rsid w:val="00F66119"/>
    <w:rsid w:val="00F661A0"/>
    <w:rsid w:val="00F718AF"/>
    <w:rsid w:val="00F71AA8"/>
    <w:rsid w:val="00F723DF"/>
    <w:rsid w:val="00F7281F"/>
    <w:rsid w:val="00F75BA8"/>
    <w:rsid w:val="00F77122"/>
    <w:rsid w:val="00F774D4"/>
    <w:rsid w:val="00F77D18"/>
    <w:rsid w:val="00F802BD"/>
    <w:rsid w:val="00F827A5"/>
    <w:rsid w:val="00F832C1"/>
    <w:rsid w:val="00F83FDC"/>
    <w:rsid w:val="00F845A3"/>
    <w:rsid w:val="00F93B4D"/>
    <w:rsid w:val="00FA0C89"/>
    <w:rsid w:val="00FA4435"/>
    <w:rsid w:val="00FB62E6"/>
    <w:rsid w:val="00FB671D"/>
    <w:rsid w:val="00FB70EB"/>
    <w:rsid w:val="00FB7DCC"/>
    <w:rsid w:val="00FC6691"/>
    <w:rsid w:val="00FC7966"/>
    <w:rsid w:val="00FD05AA"/>
    <w:rsid w:val="00FD4FBD"/>
    <w:rsid w:val="00FF066C"/>
    <w:rsid w:val="00FF2410"/>
    <w:rsid w:val="00FF3D9C"/>
    <w:rsid w:val="00FF4BB3"/>
    <w:rsid w:val="0105EF03"/>
    <w:rsid w:val="01DD5A6C"/>
    <w:rsid w:val="03515292"/>
    <w:rsid w:val="060481E4"/>
    <w:rsid w:val="06FBCEED"/>
    <w:rsid w:val="070F3840"/>
    <w:rsid w:val="07362322"/>
    <w:rsid w:val="081EA60F"/>
    <w:rsid w:val="09C52748"/>
    <w:rsid w:val="0D5BB557"/>
    <w:rsid w:val="122C3EB9"/>
    <w:rsid w:val="1334841C"/>
    <w:rsid w:val="133BDE07"/>
    <w:rsid w:val="149056D1"/>
    <w:rsid w:val="16DD79A8"/>
    <w:rsid w:val="18B8781D"/>
    <w:rsid w:val="18F4C8A0"/>
    <w:rsid w:val="1927BCB0"/>
    <w:rsid w:val="1ABA12D8"/>
    <w:rsid w:val="1E2B05A4"/>
    <w:rsid w:val="1FC6E5E4"/>
    <w:rsid w:val="236B35B9"/>
    <w:rsid w:val="2516C9D9"/>
    <w:rsid w:val="2517482C"/>
    <w:rsid w:val="292C3604"/>
    <w:rsid w:val="2A14B60B"/>
    <w:rsid w:val="2A6BF033"/>
    <w:rsid w:val="2B7A2DFB"/>
    <w:rsid w:val="2CD1C059"/>
    <w:rsid w:val="2D84111D"/>
    <w:rsid w:val="2FABCA63"/>
    <w:rsid w:val="30ACFEB0"/>
    <w:rsid w:val="317619B6"/>
    <w:rsid w:val="35DC4068"/>
    <w:rsid w:val="3625DE74"/>
    <w:rsid w:val="3D4AEAE2"/>
    <w:rsid w:val="43FAFED1"/>
    <w:rsid w:val="441A73A1"/>
    <w:rsid w:val="484AC1A6"/>
    <w:rsid w:val="4EAB33BE"/>
    <w:rsid w:val="4F2E905B"/>
    <w:rsid w:val="5029E64A"/>
    <w:rsid w:val="50FF419E"/>
    <w:rsid w:val="516AB16D"/>
    <w:rsid w:val="534BC252"/>
    <w:rsid w:val="556E2F94"/>
    <w:rsid w:val="5BAFE9A0"/>
    <w:rsid w:val="5D325805"/>
    <w:rsid w:val="5D85DA4E"/>
    <w:rsid w:val="5F385F77"/>
    <w:rsid w:val="60EE538B"/>
    <w:rsid w:val="61972EB0"/>
    <w:rsid w:val="61E3FE0B"/>
    <w:rsid w:val="67004DFD"/>
    <w:rsid w:val="6B064341"/>
    <w:rsid w:val="701DDEAD"/>
    <w:rsid w:val="70A23D2F"/>
    <w:rsid w:val="73F36AC6"/>
    <w:rsid w:val="76E6B9B6"/>
    <w:rsid w:val="779B737F"/>
    <w:rsid w:val="79551D30"/>
    <w:rsid w:val="79ED6FF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F96AC4C4-E641-4C47-A14C-471B3C3F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695B"/>
    <w:pPr>
      <w:spacing w:after="120" w:line="285" w:lineRule="auto"/>
    </w:pPr>
    <w:rPr>
      <w:rFonts w:ascii="Calibri" w:hAnsi="Calibri" w:eastAsia="Times New Roman"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hAnsiTheme="majorHAnsi" w:eastAsiaTheme="majorEastAsia" w:cstheme="majorBidi"/>
      <w:color w:val="2F5496" w:themeColor="accent1" w:themeShade="BF"/>
      <w:kern w:val="0"/>
      <w:sz w:val="32"/>
      <w:szCs w:val="32"/>
      <w:lang w:eastAsia="en-US"/>
      <w14:ligatures w14:val="none"/>
      <w14:cntxtAlts w14: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669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styleId="CommentTextChar" w:customStyle="1">
    <w:name w:val="Comment Text Char"/>
    <w:basedOn w:val="DefaultParagraphFont"/>
    <w:link w:val="CommentText"/>
    <w:uiPriority w:val="99"/>
    <w:rsid w:val="00AA5AAD"/>
    <w:rPr>
      <w:rFonts w:ascii="Calibri" w:hAnsi="Calibri" w:eastAsia="Times New Roman"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styleId="CommentSubjectChar" w:customStyle="1">
    <w:name w:val="Comment Subject Char"/>
    <w:basedOn w:val="CommentTextChar"/>
    <w:link w:val="CommentSubject"/>
    <w:uiPriority w:val="99"/>
    <w:semiHidden/>
    <w:rsid w:val="00AA5AAD"/>
    <w:rPr>
      <w:rFonts w:ascii="Calibri" w:hAnsi="Calibri" w:eastAsia="Times New Roman" w:cs="Calibri"/>
      <w:b/>
      <w:bCs/>
      <w:color w:val="000000"/>
      <w:kern w:val="28"/>
      <w:sz w:val="20"/>
      <w:szCs w:val="20"/>
      <w:lang w:eastAsia="en-NZ"/>
      <w14:ligatures w14:val="standard"/>
      <w14:cntxtAlts/>
    </w:rPr>
  </w:style>
  <w:style w:type="character" w:styleId="Heading1Char" w:customStyle="1">
    <w:name w:val="Heading 1 Char"/>
    <w:basedOn w:val="DefaultParagraphFont"/>
    <w:link w:val="Heading1"/>
    <w:uiPriority w:val="9"/>
    <w:rsid w:val="002B5C4C"/>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4D2B"/>
    <w:rPr>
      <w:rFonts w:ascii="Calibri" w:hAnsi="Calibri" w:eastAsia="Times New Roman"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4D2B"/>
    <w:rPr>
      <w:rFonts w:ascii="Calibri" w:hAnsi="Calibri" w:eastAsia="Times New Roman"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622B2"/>
    <w:rPr>
      <w:rFonts w:ascii="Segoe UI" w:hAnsi="Segoe UI" w:eastAsia="Times New Roman"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hAnsi="Calibri" w:eastAsia="Times New Roman" w:cs="Calibri"/>
      <w:color w:val="000000"/>
      <w:kern w:val="28"/>
      <w:sz w:val="20"/>
      <w:szCs w:val="20"/>
      <w:lang w:eastAsia="en-NZ"/>
      <w14:ligatures w14:val="standard"/>
      <w14:cntxtAlts/>
    </w:rPr>
  </w:style>
  <w:style w:type="character" w:styleId="Strong">
    <w:name w:val="Strong"/>
    <w:basedOn w:val="DefaultParagraphFont"/>
    <w:uiPriority w:val="22"/>
    <w:qFormat/>
    <w:rsid w:val="00790AB8"/>
    <w:rPr>
      <w:b/>
      <w:bCs/>
    </w:rPr>
  </w:style>
  <w:style w:type="character" w:styleId="normaltextrun" w:customStyle="1">
    <w:name w:val="normaltextrun"/>
    <w:basedOn w:val="DefaultParagraphFont"/>
    <w:rsid w:val="001C3626"/>
  </w:style>
  <w:style w:type="paragraph" w:styleId="NormalWeb">
    <w:name w:val="Normal (Web)"/>
    <w:basedOn w:val="Normal"/>
    <w:uiPriority w:val="99"/>
    <w:unhideWhenUsed/>
    <w:rsid w:val="004A5FD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77495">
      <w:bodyDiv w:val="1"/>
      <w:marLeft w:val="0"/>
      <w:marRight w:val="0"/>
      <w:marTop w:val="0"/>
      <w:marBottom w:val="0"/>
      <w:divBdr>
        <w:top w:val="none" w:sz="0" w:space="0" w:color="auto"/>
        <w:left w:val="none" w:sz="0" w:space="0" w:color="auto"/>
        <w:bottom w:val="none" w:sz="0" w:space="0" w:color="auto"/>
        <w:right w:val="none" w:sz="0" w:space="0" w:color="auto"/>
      </w:divBdr>
    </w:div>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565532981">
      <w:bodyDiv w:val="1"/>
      <w:marLeft w:val="0"/>
      <w:marRight w:val="0"/>
      <w:marTop w:val="0"/>
      <w:marBottom w:val="0"/>
      <w:divBdr>
        <w:top w:val="none" w:sz="0" w:space="0" w:color="auto"/>
        <w:left w:val="none" w:sz="0" w:space="0" w:color="auto"/>
        <w:bottom w:val="none" w:sz="0" w:space="0" w:color="auto"/>
        <w:right w:val="none" w:sz="0" w:space="0" w:color="auto"/>
      </w:divBdr>
    </w:div>
    <w:div w:id="633220779">
      <w:bodyDiv w:val="1"/>
      <w:marLeft w:val="0"/>
      <w:marRight w:val="0"/>
      <w:marTop w:val="0"/>
      <w:marBottom w:val="0"/>
      <w:divBdr>
        <w:top w:val="none" w:sz="0" w:space="0" w:color="auto"/>
        <w:left w:val="none" w:sz="0" w:space="0" w:color="auto"/>
        <w:bottom w:val="none" w:sz="0" w:space="0" w:color="auto"/>
        <w:right w:val="none" w:sz="0" w:space="0" w:color="auto"/>
      </w:divBdr>
      <w:divsChild>
        <w:div w:id="1111585953">
          <w:marLeft w:val="0"/>
          <w:marRight w:val="0"/>
          <w:marTop w:val="0"/>
          <w:marBottom w:val="0"/>
          <w:divBdr>
            <w:top w:val="none" w:sz="0" w:space="0" w:color="auto"/>
            <w:left w:val="none" w:sz="0" w:space="0" w:color="auto"/>
            <w:bottom w:val="none" w:sz="0" w:space="0" w:color="auto"/>
            <w:right w:val="none" w:sz="0" w:space="0" w:color="auto"/>
          </w:divBdr>
        </w:div>
        <w:div w:id="1613586413">
          <w:marLeft w:val="0"/>
          <w:marRight w:val="0"/>
          <w:marTop w:val="0"/>
          <w:marBottom w:val="0"/>
          <w:divBdr>
            <w:top w:val="none" w:sz="0" w:space="0" w:color="auto"/>
            <w:left w:val="none" w:sz="0" w:space="0" w:color="auto"/>
            <w:bottom w:val="none" w:sz="0" w:space="0" w:color="auto"/>
            <w:right w:val="none" w:sz="0" w:space="0" w:color="auto"/>
          </w:divBdr>
        </w:div>
        <w:div w:id="1880824388">
          <w:marLeft w:val="0"/>
          <w:marRight w:val="0"/>
          <w:marTop w:val="0"/>
          <w:marBottom w:val="0"/>
          <w:divBdr>
            <w:top w:val="none" w:sz="0" w:space="0" w:color="auto"/>
            <w:left w:val="none" w:sz="0" w:space="0" w:color="auto"/>
            <w:bottom w:val="none" w:sz="0" w:space="0" w:color="auto"/>
            <w:right w:val="none" w:sz="0" w:space="0" w:color="auto"/>
          </w:divBdr>
        </w:div>
        <w:div w:id="1916937992">
          <w:marLeft w:val="0"/>
          <w:marRight w:val="0"/>
          <w:marTop w:val="0"/>
          <w:marBottom w:val="0"/>
          <w:divBdr>
            <w:top w:val="none" w:sz="0" w:space="0" w:color="auto"/>
            <w:left w:val="none" w:sz="0" w:space="0" w:color="auto"/>
            <w:bottom w:val="none" w:sz="0" w:space="0" w:color="auto"/>
            <w:right w:val="none" w:sz="0" w:space="0" w:color="auto"/>
          </w:divBdr>
        </w:div>
      </w:divsChild>
    </w:div>
    <w:div w:id="761727638">
      <w:bodyDiv w:val="1"/>
      <w:marLeft w:val="0"/>
      <w:marRight w:val="0"/>
      <w:marTop w:val="0"/>
      <w:marBottom w:val="0"/>
      <w:divBdr>
        <w:top w:val="none" w:sz="0" w:space="0" w:color="auto"/>
        <w:left w:val="none" w:sz="0" w:space="0" w:color="auto"/>
        <w:bottom w:val="none" w:sz="0" w:space="0" w:color="auto"/>
        <w:right w:val="none" w:sz="0" w:space="0" w:color="auto"/>
      </w:divBdr>
      <w:divsChild>
        <w:div w:id="356010211">
          <w:marLeft w:val="0"/>
          <w:marRight w:val="0"/>
          <w:marTop w:val="0"/>
          <w:marBottom w:val="0"/>
          <w:divBdr>
            <w:top w:val="none" w:sz="0" w:space="0" w:color="auto"/>
            <w:left w:val="none" w:sz="0" w:space="0" w:color="auto"/>
            <w:bottom w:val="none" w:sz="0" w:space="0" w:color="auto"/>
            <w:right w:val="none" w:sz="0" w:space="0" w:color="auto"/>
          </w:divBdr>
        </w:div>
        <w:div w:id="976103174">
          <w:marLeft w:val="0"/>
          <w:marRight w:val="0"/>
          <w:marTop w:val="0"/>
          <w:marBottom w:val="0"/>
          <w:divBdr>
            <w:top w:val="none" w:sz="0" w:space="0" w:color="auto"/>
            <w:left w:val="none" w:sz="0" w:space="0" w:color="auto"/>
            <w:bottom w:val="none" w:sz="0" w:space="0" w:color="auto"/>
            <w:right w:val="none" w:sz="0" w:space="0" w:color="auto"/>
          </w:divBdr>
        </w:div>
        <w:div w:id="1162695794">
          <w:marLeft w:val="0"/>
          <w:marRight w:val="0"/>
          <w:marTop w:val="0"/>
          <w:marBottom w:val="0"/>
          <w:divBdr>
            <w:top w:val="none" w:sz="0" w:space="0" w:color="auto"/>
            <w:left w:val="none" w:sz="0" w:space="0" w:color="auto"/>
            <w:bottom w:val="none" w:sz="0" w:space="0" w:color="auto"/>
            <w:right w:val="none" w:sz="0" w:space="0" w:color="auto"/>
          </w:divBdr>
        </w:div>
        <w:div w:id="1363555756">
          <w:marLeft w:val="0"/>
          <w:marRight w:val="0"/>
          <w:marTop w:val="0"/>
          <w:marBottom w:val="0"/>
          <w:divBdr>
            <w:top w:val="none" w:sz="0" w:space="0" w:color="auto"/>
            <w:left w:val="none" w:sz="0" w:space="0" w:color="auto"/>
            <w:bottom w:val="none" w:sz="0" w:space="0" w:color="auto"/>
            <w:right w:val="none" w:sz="0" w:space="0" w:color="auto"/>
          </w:divBdr>
        </w:div>
      </w:divsChild>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012729446">
      <w:bodyDiv w:val="1"/>
      <w:marLeft w:val="0"/>
      <w:marRight w:val="0"/>
      <w:marTop w:val="0"/>
      <w:marBottom w:val="0"/>
      <w:divBdr>
        <w:top w:val="none" w:sz="0" w:space="0" w:color="auto"/>
        <w:left w:val="none" w:sz="0" w:space="0" w:color="auto"/>
        <w:bottom w:val="none" w:sz="0" w:space="0" w:color="auto"/>
        <w:right w:val="none" w:sz="0" w:space="0" w:color="auto"/>
      </w:divBdr>
    </w:div>
    <w:div w:id="1050228465">
      <w:bodyDiv w:val="1"/>
      <w:marLeft w:val="0"/>
      <w:marRight w:val="0"/>
      <w:marTop w:val="0"/>
      <w:marBottom w:val="0"/>
      <w:divBdr>
        <w:top w:val="none" w:sz="0" w:space="0" w:color="auto"/>
        <w:left w:val="none" w:sz="0" w:space="0" w:color="auto"/>
        <w:bottom w:val="none" w:sz="0" w:space="0" w:color="auto"/>
        <w:right w:val="none" w:sz="0" w:space="0" w:color="auto"/>
      </w:divBdr>
    </w:div>
    <w:div w:id="1113981799">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 w:id="190783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qualifications@ringahora.nz"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pi.govt.nz/dmsdocument/50725-Allergen-labelling-Knowing-whats-in-your-food-and-how-to-label-it"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28AF9DAFCA545B127A9F93CC4992E" ma:contentTypeVersion="17" ma:contentTypeDescription="Create a new document." ma:contentTypeScope="" ma:versionID="4fd0c49e489dcabfef12546f912e42f7">
  <xsd:schema xmlns:xsd="http://www.w3.org/2001/XMLSchema" xmlns:xs="http://www.w3.org/2001/XMLSchema" xmlns:p="http://schemas.microsoft.com/office/2006/metadata/properties" xmlns:ns2="c09c01e2-cfee-43a1-bdc4-9ea3d026a3fa" xmlns:ns3="ec761af5-23b3-453d-aa00-8620c42b1ab2" xmlns:ns4="c7c66f8a-fd0d-4da3-b6ce-0241484f0de0" targetNamespace="http://schemas.microsoft.com/office/2006/metadata/properties" ma:root="true" ma:fieldsID="fd65109de95c4fb744447dff64b9bdbd" ns2:_="" ns3:_="" ns4:_="">
    <xsd:import namespace="c09c01e2-cfee-43a1-bdc4-9ea3d026a3fa"/>
    <xsd:import namespace="ec761af5-23b3-453d-aa00-8620c42b1ab2"/>
    <xsd:import namespace="c7c66f8a-fd0d-4da3-b6ce-0241484f0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OCR"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c01e2-cfee-43a1-bdc4-9ea3d026a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761af5-23b3-453d-aa00-8620c42b1ab2" xsi:nil="true"/>
    <lcf76f155ced4ddcb4097134ff3c332f xmlns="c09c01e2-cfee-43a1-bdc4-9ea3d026a3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E99A62-345B-496D-BF5F-7123D588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c01e2-cfee-43a1-bdc4-9ea3d026a3fa"/>
    <ds:schemaRef ds:uri="ec761af5-23b3-453d-aa00-8620c42b1ab2"/>
    <ds:schemaRef ds:uri="c7c66f8a-fd0d-4da3-b6ce-0241484f0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3.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4.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ec761af5-23b3-453d-aa00-8620c42b1ab2"/>
    <ds:schemaRef ds:uri="c09c01e2-cfee-43a1-bdc4-9ea3d026a3fa"/>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Shirley Wilson</dc:creator>
  <keywords/>
  <dc:description/>
  <lastModifiedBy>Diana Garrett</lastModifiedBy>
  <revision>113</revision>
  <lastPrinted>2023-05-01T02:03:00.0000000Z</lastPrinted>
  <dcterms:created xsi:type="dcterms:W3CDTF">2025-05-06T22:24:00.0000000Z</dcterms:created>
  <dcterms:modified xsi:type="dcterms:W3CDTF">2025-07-23T05:56:53.7812518Z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0x0101007E628AF9DAFCA545B127A9F93CC4992E</vt:lpwstr>
  </property>
  <property fmtid="{D5CDD505-2E9C-101B-9397-08002B2CF9AE}" pid="3" name="MediaServiceImageTags">
    <vt:lpwstr/>
  </property>
</Properties>
</file>