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40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5"/>
        <w:gridCol w:w="8060"/>
      </w:tblGrid>
      <w:tr w:rsidR="007066D6" w:rsidRPr="004D6E14" w14:paraId="341C5380" w14:textId="77777777" w:rsidTr="007066D6">
        <w:trPr>
          <w:trHeight w:val="703"/>
        </w:trPr>
        <w:tc>
          <w:tcPr>
            <w:tcW w:w="2345" w:type="dxa"/>
          </w:tcPr>
          <w:p w14:paraId="7A1B5AC9" w14:textId="5D270B24" w:rsidR="007066D6" w:rsidRDefault="0052414B" w:rsidP="007066D6">
            <w:pPr>
              <w:pStyle w:val="Heading1"/>
              <w:spacing w:line="240" w:lineRule="auto"/>
              <w:rPr>
                <w:rFonts w:ascii="Arial" w:hAnsi="Arial" w:cs="Arial"/>
                <w:b/>
                <w:bCs/>
                <w:color w:val="auto"/>
              </w:rPr>
            </w:pPr>
            <w:r>
              <w:rPr>
                <w:rFonts w:ascii="Arial" w:hAnsi="Arial" w:cs="Arial"/>
                <w:b/>
                <w:bCs/>
                <w:color w:val="auto"/>
              </w:rPr>
              <w:t>3</w:t>
            </w:r>
          </w:p>
        </w:tc>
        <w:tc>
          <w:tcPr>
            <w:tcW w:w="8060" w:type="dxa"/>
          </w:tcPr>
          <w:p w14:paraId="512FDC1E" w14:textId="32B9FBD6" w:rsidR="007066D6" w:rsidRPr="004D6E14" w:rsidRDefault="00BE0700" w:rsidP="007066D6">
            <w:pPr>
              <w:pStyle w:val="Heading1"/>
              <w:spacing w:line="240" w:lineRule="auto"/>
              <w:ind w:right="178"/>
              <w:rPr>
                <w:rFonts w:ascii="Arial" w:hAnsi="Arial" w:cs="Arial"/>
                <w:b/>
                <w:bCs/>
                <w:color w:val="auto"/>
              </w:rPr>
            </w:pPr>
            <w:r>
              <w:rPr>
                <w:rFonts w:ascii="Arial" w:hAnsi="Arial" w:cs="Arial"/>
                <w:b/>
                <w:bCs/>
                <w:color w:val="auto"/>
              </w:rPr>
              <w:t>Apply</w:t>
            </w:r>
            <w:r w:rsidR="00A47327">
              <w:rPr>
                <w:rFonts w:ascii="Arial" w:hAnsi="Arial" w:cs="Arial"/>
                <w:b/>
                <w:bCs/>
                <w:color w:val="auto"/>
              </w:rPr>
              <w:t xml:space="preserve"> knowledge of</w:t>
            </w:r>
            <w:r>
              <w:rPr>
                <w:rFonts w:ascii="Arial" w:hAnsi="Arial" w:cs="Arial"/>
                <w:b/>
                <w:bCs/>
                <w:color w:val="auto"/>
              </w:rPr>
              <w:t xml:space="preserve"> information </w:t>
            </w:r>
            <w:r w:rsidR="00943AF3">
              <w:rPr>
                <w:rFonts w:ascii="Arial" w:hAnsi="Arial" w:cs="Arial"/>
                <w:b/>
                <w:bCs/>
                <w:color w:val="auto"/>
              </w:rPr>
              <w:t xml:space="preserve">processes to </w:t>
            </w:r>
            <w:r w:rsidR="00BB5BF7" w:rsidRPr="00E75D68">
              <w:rPr>
                <w:rFonts w:ascii="Arial" w:hAnsi="Arial" w:cs="Arial"/>
                <w:b/>
                <w:bCs/>
                <w:color w:val="auto"/>
              </w:rPr>
              <w:t>generat</w:t>
            </w:r>
            <w:r w:rsidR="00E75D68" w:rsidRPr="00E75D68">
              <w:rPr>
                <w:rFonts w:ascii="Arial" w:hAnsi="Arial" w:cs="Arial"/>
                <w:b/>
                <w:bCs/>
                <w:color w:val="auto"/>
              </w:rPr>
              <w:t>e</w:t>
            </w:r>
            <w:r w:rsidR="00BB5BF7" w:rsidRPr="00E75D68">
              <w:rPr>
                <w:rFonts w:ascii="Arial" w:hAnsi="Arial" w:cs="Arial"/>
                <w:b/>
                <w:bCs/>
                <w:color w:val="auto"/>
              </w:rPr>
              <w:t>, handl</w:t>
            </w:r>
            <w:r w:rsidR="00E75D68" w:rsidRPr="00E75D68">
              <w:rPr>
                <w:rFonts w:ascii="Arial" w:hAnsi="Arial" w:cs="Arial"/>
                <w:b/>
                <w:bCs/>
                <w:color w:val="auto"/>
              </w:rPr>
              <w:t>e</w:t>
            </w:r>
            <w:r w:rsidR="00BB5BF7" w:rsidRPr="00E75D68">
              <w:rPr>
                <w:rFonts w:ascii="Arial" w:hAnsi="Arial" w:cs="Arial"/>
                <w:b/>
                <w:bCs/>
                <w:color w:val="auto"/>
              </w:rPr>
              <w:t>, and manag</w:t>
            </w:r>
            <w:r w:rsidR="00E75D68" w:rsidRPr="00E75D68">
              <w:rPr>
                <w:rFonts w:ascii="Arial" w:hAnsi="Arial" w:cs="Arial"/>
                <w:b/>
                <w:bCs/>
                <w:color w:val="auto"/>
              </w:rPr>
              <w:t>e</w:t>
            </w:r>
            <w:r w:rsidR="00BB5BF7" w:rsidRPr="00E75D68">
              <w:rPr>
                <w:rFonts w:ascii="Arial" w:hAnsi="Arial" w:cs="Arial"/>
                <w:b/>
                <w:bCs/>
                <w:color w:val="auto"/>
              </w:rPr>
              <w:t xml:space="preserve"> protectively marked information</w:t>
            </w:r>
            <w:r w:rsidR="00BB5BF7">
              <w:rPr>
                <w:rFonts w:ascii="Arial" w:hAnsi="Arial" w:cs="Arial"/>
                <w:b/>
                <w:bCs/>
                <w:color w:val="auto"/>
              </w:rPr>
              <w:t xml:space="preserve"> </w:t>
            </w:r>
            <w:r w:rsidR="00943AF3">
              <w:rPr>
                <w:rFonts w:ascii="Arial" w:hAnsi="Arial" w:cs="Arial"/>
                <w:b/>
                <w:bCs/>
                <w:color w:val="auto"/>
              </w:rPr>
              <w:t>in an intelligence context</w:t>
            </w:r>
          </w:p>
        </w:tc>
      </w:tr>
    </w:tbl>
    <w:p w14:paraId="3DBC1EDB" w14:textId="77777777" w:rsidR="004D6E14" w:rsidRPr="004D6E14" w:rsidRDefault="004D6E14" w:rsidP="00DC70E1">
      <w:pPr>
        <w:spacing w:line="240" w:lineRule="auto"/>
        <w:ind w:left="2160" w:hanging="2160"/>
        <w:rPr>
          <w:rFonts w:ascii="Arial" w:hAnsi="Arial" w:cs="Arial"/>
          <w:color w:val="auto"/>
          <w:sz w:val="22"/>
          <w:szCs w:val="22"/>
          <w:lang w:eastAsia="en-US"/>
        </w:rPr>
      </w:pPr>
    </w:p>
    <w:tbl>
      <w:tblPr>
        <w:tblStyle w:val="TableGrid"/>
        <w:tblW w:w="0" w:type="auto"/>
        <w:tblCellMar>
          <w:top w:w="85" w:type="dxa"/>
          <w:bottom w:w="85" w:type="dxa"/>
        </w:tblCellMar>
        <w:tblLook w:val="04A0" w:firstRow="1" w:lastRow="0" w:firstColumn="1" w:lastColumn="0" w:noHBand="0" w:noVBand="1"/>
      </w:tblPr>
      <w:tblGrid>
        <w:gridCol w:w="2263"/>
        <w:gridCol w:w="7705"/>
      </w:tblGrid>
      <w:tr w:rsidR="003B7D18" w:rsidRPr="004D6E14" w14:paraId="52F633C4" w14:textId="77777777" w:rsidTr="00690FE1">
        <w:trPr>
          <w:cantSplit/>
        </w:trPr>
        <w:tc>
          <w:tcPr>
            <w:tcW w:w="2263" w:type="dxa"/>
            <w:tcBorders>
              <w:top w:val="single" w:sz="4" w:space="0" w:color="auto"/>
              <w:left w:val="single" w:sz="4" w:space="0" w:color="auto"/>
              <w:bottom w:val="single" w:sz="4" w:space="0" w:color="auto"/>
              <w:right w:val="single" w:sz="4" w:space="0" w:color="auto"/>
            </w:tcBorders>
            <w:shd w:val="clear" w:color="auto" w:fill="8DCCD2"/>
            <w:hideMark/>
          </w:tcPr>
          <w:p w14:paraId="74F88ABA" w14:textId="60992C62" w:rsidR="004D6E14" w:rsidRPr="003B7D18" w:rsidRDefault="00F50A6B" w:rsidP="00DC70E1">
            <w:pPr>
              <w:spacing w:line="240" w:lineRule="auto"/>
              <w:rPr>
                <w:rFonts w:ascii="Arial" w:hAnsi="Arial" w:cs="Arial"/>
                <w:b/>
                <w:bCs/>
                <w:color w:val="000000" w:themeColor="text1"/>
                <w:sz w:val="22"/>
                <w:szCs w:val="22"/>
              </w:rPr>
            </w:pPr>
            <w:proofErr w:type="spellStart"/>
            <w:r>
              <w:rPr>
                <w:rFonts w:ascii="Arial" w:hAnsi="Arial" w:cs="Arial"/>
                <w:b/>
                <w:bCs/>
                <w:color w:val="000000" w:themeColor="text1"/>
                <w:sz w:val="22"/>
                <w:szCs w:val="22"/>
              </w:rPr>
              <w:t>Kaupae</w:t>
            </w:r>
            <w:proofErr w:type="spellEnd"/>
            <w:r>
              <w:rPr>
                <w:rFonts w:ascii="Arial" w:hAnsi="Arial" w:cs="Arial"/>
                <w:b/>
                <w:bCs/>
                <w:color w:val="000000" w:themeColor="text1"/>
                <w:sz w:val="22"/>
                <w:szCs w:val="22"/>
              </w:rPr>
              <w:t xml:space="preserve"> | </w:t>
            </w:r>
            <w:r w:rsidRPr="0090311F">
              <w:rPr>
                <w:rFonts w:ascii="Arial" w:hAnsi="Arial" w:cs="Arial"/>
                <w:color w:val="000000" w:themeColor="text1"/>
                <w:sz w:val="22"/>
                <w:szCs w:val="22"/>
              </w:rPr>
              <w:t>Level</w:t>
            </w:r>
          </w:p>
        </w:tc>
        <w:tc>
          <w:tcPr>
            <w:tcW w:w="7705" w:type="dxa"/>
            <w:tcBorders>
              <w:top w:val="single" w:sz="4" w:space="0" w:color="auto"/>
              <w:left w:val="single" w:sz="4" w:space="0" w:color="auto"/>
              <w:bottom w:val="single" w:sz="4" w:space="0" w:color="auto"/>
              <w:right w:val="single" w:sz="4" w:space="0" w:color="auto"/>
            </w:tcBorders>
            <w:hideMark/>
          </w:tcPr>
          <w:p w14:paraId="7DEEF33C" w14:textId="5AEA861F" w:rsidR="004D6E14" w:rsidRPr="00676A27" w:rsidRDefault="50645890" w:rsidP="00DC70E1">
            <w:pPr>
              <w:spacing w:line="240" w:lineRule="auto"/>
              <w:rPr>
                <w:rFonts w:ascii="Arial" w:hAnsi="Arial" w:cs="Arial"/>
                <w:sz w:val="22"/>
                <w:szCs w:val="22"/>
              </w:rPr>
            </w:pPr>
            <w:r w:rsidRPr="6100460B">
              <w:rPr>
                <w:rFonts w:ascii="Arial" w:hAnsi="Arial" w:cs="Arial"/>
                <w:sz w:val="22"/>
                <w:szCs w:val="22"/>
              </w:rPr>
              <w:t>3</w:t>
            </w:r>
          </w:p>
        </w:tc>
      </w:tr>
      <w:tr w:rsidR="003B7D18" w:rsidRPr="004D6E14" w14:paraId="319AEFDB" w14:textId="77777777" w:rsidTr="00690FE1">
        <w:trPr>
          <w:cantSplit/>
        </w:trPr>
        <w:tc>
          <w:tcPr>
            <w:tcW w:w="2263" w:type="dxa"/>
            <w:tcBorders>
              <w:top w:val="single" w:sz="4" w:space="0" w:color="auto"/>
              <w:left w:val="single" w:sz="4" w:space="0" w:color="auto"/>
              <w:bottom w:val="single" w:sz="4" w:space="0" w:color="auto"/>
              <w:right w:val="single" w:sz="4" w:space="0" w:color="auto"/>
            </w:tcBorders>
            <w:shd w:val="clear" w:color="auto" w:fill="8DCCD2"/>
            <w:hideMark/>
          </w:tcPr>
          <w:p w14:paraId="4A2CC07E" w14:textId="12B26353" w:rsidR="004D6E14" w:rsidRPr="003B7D18" w:rsidRDefault="00F50A6B" w:rsidP="00DC70E1">
            <w:pPr>
              <w:spacing w:line="240" w:lineRule="auto"/>
              <w:rPr>
                <w:rFonts w:ascii="Arial" w:hAnsi="Arial" w:cs="Arial"/>
                <w:b/>
                <w:bCs/>
                <w:color w:val="000000" w:themeColor="text1"/>
                <w:sz w:val="22"/>
                <w:szCs w:val="22"/>
              </w:rPr>
            </w:pPr>
            <w:proofErr w:type="spellStart"/>
            <w:r>
              <w:rPr>
                <w:rFonts w:ascii="Arial" w:hAnsi="Arial" w:cs="Arial"/>
                <w:b/>
                <w:bCs/>
                <w:color w:val="000000" w:themeColor="text1"/>
                <w:sz w:val="22"/>
                <w:szCs w:val="22"/>
              </w:rPr>
              <w:t>Whiwhinga</w:t>
            </w:r>
            <w:proofErr w:type="spellEnd"/>
            <w:r w:rsidRPr="00287166">
              <w:rPr>
                <w:rFonts w:ascii="Arial" w:hAnsi="Arial" w:cs="Arial"/>
                <w:b/>
                <w:bCs/>
                <w:color w:val="000000" w:themeColor="text1"/>
                <w:sz w:val="22"/>
                <w:szCs w:val="22"/>
              </w:rPr>
              <w:t xml:space="preserve"> </w:t>
            </w:r>
            <w:r>
              <w:rPr>
                <w:rFonts w:ascii="Arial" w:hAnsi="Arial" w:cs="Arial"/>
                <w:b/>
                <w:bCs/>
                <w:color w:val="000000" w:themeColor="text1"/>
                <w:sz w:val="22"/>
                <w:szCs w:val="22"/>
              </w:rPr>
              <w:t xml:space="preserve">| </w:t>
            </w:r>
            <w:r w:rsidRPr="0090311F">
              <w:rPr>
                <w:rFonts w:ascii="Arial" w:hAnsi="Arial" w:cs="Arial"/>
                <w:color w:val="000000" w:themeColor="text1"/>
                <w:sz w:val="22"/>
                <w:szCs w:val="22"/>
              </w:rPr>
              <w:t>Credit</w:t>
            </w:r>
          </w:p>
        </w:tc>
        <w:tc>
          <w:tcPr>
            <w:tcW w:w="7705" w:type="dxa"/>
            <w:tcBorders>
              <w:top w:val="single" w:sz="4" w:space="0" w:color="auto"/>
              <w:left w:val="single" w:sz="4" w:space="0" w:color="auto"/>
              <w:bottom w:val="single" w:sz="4" w:space="0" w:color="auto"/>
              <w:right w:val="single" w:sz="4" w:space="0" w:color="auto"/>
            </w:tcBorders>
            <w:hideMark/>
          </w:tcPr>
          <w:p w14:paraId="31E176E5" w14:textId="44C597CB" w:rsidR="004D6E14" w:rsidRPr="00676A27" w:rsidRDefault="003E7C24" w:rsidP="00DC70E1">
            <w:pPr>
              <w:spacing w:line="240" w:lineRule="auto"/>
              <w:rPr>
                <w:rFonts w:ascii="Arial" w:hAnsi="Arial" w:cs="Arial"/>
                <w:sz w:val="22"/>
                <w:szCs w:val="22"/>
              </w:rPr>
            </w:pPr>
            <w:r>
              <w:rPr>
                <w:rFonts w:ascii="Arial" w:hAnsi="Arial" w:cs="Arial"/>
                <w:sz w:val="22"/>
                <w:szCs w:val="22"/>
              </w:rPr>
              <w:t>10</w:t>
            </w:r>
            <w:r w:rsidR="00943AF3">
              <w:rPr>
                <w:rFonts w:ascii="Arial" w:hAnsi="Arial" w:cs="Arial"/>
                <w:sz w:val="22"/>
                <w:szCs w:val="22"/>
              </w:rPr>
              <w:t xml:space="preserve"> </w:t>
            </w:r>
          </w:p>
        </w:tc>
      </w:tr>
      <w:tr w:rsidR="003B7D18" w:rsidRPr="004D6E14" w14:paraId="49BD60D9" w14:textId="77777777" w:rsidTr="00690FE1">
        <w:trPr>
          <w:cantSplit/>
        </w:trPr>
        <w:tc>
          <w:tcPr>
            <w:tcW w:w="2263" w:type="dxa"/>
            <w:tcBorders>
              <w:top w:val="single" w:sz="4" w:space="0" w:color="auto"/>
              <w:left w:val="single" w:sz="4" w:space="0" w:color="auto"/>
              <w:bottom w:val="single" w:sz="4" w:space="0" w:color="auto"/>
              <w:right w:val="single" w:sz="4" w:space="0" w:color="auto"/>
            </w:tcBorders>
            <w:shd w:val="clear" w:color="auto" w:fill="8DCCD2"/>
            <w:hideMark/>
          </w:tcPr>
          <w:p w14:paraId="1FF07509" w14:textId="25E664B6" w:rsidR="004D6E14" w:rsidRPr="003B7D18" w:rsidRDefault="00F50A6B" w:rsidP="00DC70E1">
            <w:pPr>
              <w:spacing w:line="240" w:lineRule="auto"/>
              <w:rPr>
                <w:rFonts w:ascii="Arial" w:hAnsi="Arial" w:cs="Arial"/>
                <w:color w:val="000000" w:themeColor="text1"/>
                <w:sz w:val="22"/>
                <w:szCs w:val="22"/>
              </w:rPr>
            </w:pPr>
            <w:proofErr w:type="spellStart"/>
            <w:r>
              <w:rPr>
                <w:rFonts w:ascii="Arial" w:hAnsi="Arial" w:cs="Arial"/>
                <w:b/>
                <w:bCs/>
                <w:color w:val="000000" w:themeColor="text1"/>
                <w:sz w:val="22"/>
                <w:szCs w:val="22"/>
              </w:rPr>
              <w:t>Whāinga</w:t>
            </w:r>
            <w:proofErr w:type="spellEnd"/>
            <w:r>
              <w:rPr>
                <w:rFonts w:ascii="Arial" w:hAnsi="Arial" w:cs="Arial"/>
                <w:b/>
                <w:bCs/>
                <w:color w:val="000000" w:themeColor="text1"/>
                <w:sz w:val="22"/>
                <w:szCs w:val="22"/>
              </w:rPr>
              <w:t xml:space="preserve"> | </w:t>
            </w:r>
            <w:r w:rsidRPr="0090311F">
              <w:rPr>
                <w:rFonts w:ascii="Arial" w:hAnsi="Arial" w:cs="Arial"/>
                <w:color w:val="000000" w:themeColor="text1"/>
                <w:sz w:val="22"/>
                <w:szCs w:val="22"/>
              </w:rPr>
              <w:t>Purpose</w:t>
            </w:r>
          </w:p>
        </w:tc>
        <w:tc>
          <w:tcPr>
            <w:tcW w:w="7705" w:type="dxa"/>
            <w:tcBorders>
              <w:top w:val="single" w:sz="4" w:space="0" w:color="auto"/>
              <w:left w:val="single" w:sz="4" w:space="0" w:color="auto"/>
              <w:bottom w:val="single" w:sz="4" w:space="0" w:color="auto"/>
              <w:right w:val="single" w:sz="4" w:space="0" w:color="auto"/>
            </w:tcBorders>
            <w:hideMark/>
          </w:tcPr>
          <w:p w14:paraId="36024851" w14:textId="77777777" w:rsidR="00AA6532" w:rsidRDefault="00AA6532" w:rsidP="00AA6532">
            <w:pPr>
              <w:spacing w:line="240" w:lineRule="auto"/>
              <w:rPr>
                <w:rFonts w:ascii="Arial" w:hAnsi="Arial" w:cs="Arial"/>
                <w:sz w:val="22"/>
                <w:szCs w:val="22"/>
              </w:rPr>
            </w:pPr>
            <w:r>
              <w:rPr>
                <w:rFonts w:ascii="Arial" w:hAnsi="Arial" w:cs="Arial"/>
                <w:sz w:val="22"/>
                <w:szCs w:val="22"/>
              </w:rPr>
              <w:t>The purpose of this skill standard is for people who apply information handling processes to protectively marked information in an intelligence context.</w:t>
            </w:r>
          </w:p>
          <w:p w14:paraId="326E3A3F" w14:textId="198C4A12" w:rsidR="00B077ED" w:rsidRPr="00676A27" w:rsidRDefault="00AA6532" w:rsidP="00AA6532">
            <w:pPr>
              <w:spacing w:line="240" w:lineRule="auto"/>
              <w:rPr>
                <w:rFonts w:ascii="Arial" w:hAnsi="Arial" w:cs="Arial"/>
                <w:sz w:val="22"/>
                <w:szCs w:val="22"/>
              </w:rPr>
            </w:pPr>
            <w:r>
              <w:rPr>
                <w:rFonts w:ascii="Arial" w:hAnsi="Arial" w:cs="Arial"/>
                <w:sz w:val="22"/>
                <w:szCs w:val="22"/>
              </w:rPr>
              <w:t>This skill standard has been developed primarily for the assessment within programmes leading to the New Zealand Certificate in Intelligence (Introduction) (Level 3) [ref: 2392].</w:t>
            </w:r>
          </w:p>
        </w:tc>
      </w:tr>
    </w:tbl>
    <w:p w14:paraId="7795CD10" w14:textId="1B15114C" w:rsidR="003E42B4" w:rsidRDefault="003E42B4" w:rsidP="00DC70E1">
      <w:pPr>
        <w:spacing w:line="240" w:lineRule="auto"/>
        <w:rPr>
          <w:rFonts w:ascii="Arial" w:hAnsi="Arial" w:cs="Arial"/>
          <w:sz w:val="22"/>
          <w:szCs w:val="22"/>
        </w:rPr>
      </w:pPr>
    </w:p>
    <w:p w14:paraId="43BFD258" w14:textId="77777777" w:rsidR="00D70473" w:rsidRPr="00FC6691" w:rsidRDefault="00D70473" w:rsidP="00DC70E1">
      <w:pPr>
        <w:spacing w:line="240" w:lineRule="auto"/>
        <w:rPr>
          <w:rFonts w:ascii="Arial" w:hAnsi="Arial" w:cs="Arial"/>
          <w:b/>
          <w:bCs/>
          <w:sz w:val="22"/>
          <w:szCs w:val="22"/>
        </w:rPr>
      </w:pPr>
      <w:r w:rsidRPr="00CD7FC9">
        <w:rPr>
          <w:rFonts w:ascii="Arial" w:hAnsi="Arial" w:cs="Arial"/>
          <w:b/>
          <w:bCs/>
          <w:sz w:val="22"/>
          <w:szCs w:val="22"/>
        </w:rPr>
        <w:t xml:space="preserve">Hua o </w:t>
      </w:r>
      <w:proofErr w:type="spellStart"/>
      <w:r w:rsidRPr="00CD7FC9">
        <w:rPr>
          <w:rFonts w:ascii="Arial" w:hAnsi="Arial" w:cs="Arial"/>
          <w:b/>
          <w:bCs/>
          <w:sz w:val="22"/>
          <w:szCs w:val="22"/>
        </w:rPr>
        <w:t>te</w:t>
      </w:r>
      <w:proofErr w:type="spellEnd"/>
      <w:r w:rsidRPr="00CD7FC9">
        <w:rPr>
          <w:rFonts w:ascii="Arial" w:hAnsi="Arial" w:cs="Arial"/>
          <w:b/>
          <w:bCs/>
          <w:sz w:val="22"/>
          <w:szCs w:val="22"/>
        </w:rPr>
        <w:t xml:space="preserve"> </w:t>
      </w:r>
      <w:proofErr w:type="spellStart"/>
      <w:r w:rsidRPr="00CD7FC9">
        <w:rPr>
          <w:rFonts w:ascii="Arial" w:hAnsi="Arial" w:cs="Arial"/>
          <w:b/>
          <w:bCs/>
          <w:sz w:val="22"/>
          <w:szCs w:val="22"/>
        </w:rPr>
        <w:t>ako</w:t>
      </w:r>
      <w:proofErr w:type="spellEnd"/>
      <w:r w:rsidRPr="00CD7FC9">
        <w:rPr>
          <w:rFonts w:ascii="Arial" w:hAnsi="Arial" w:cs="Arial"/>
          <w:b/>
          <w:bCs/>
          <w:sz w:val="22"/>
          <w:szCs w:val="22"/>
        </w:rPr>
        <w:t xml:space="preserve"> </w:t>
      </w:r>
      <w:r>
        <w:rPr>
          <w:rFonts w:ascii="Arial" w:hAnsi="Arial" w:cs="Arial"/>
          <w:b/>
          <w:bCs/>
          <w:sz w:val="22"/>
          <w:szCs w:val="22"/>
        </w:rPr>
        <w:t xml:space="preserve">me </w:t>
      </w:r>
      <w:r w:rsidRPr="00CD7FC9">
        <w:rPr>
          <w:rFonts w:ascii="Arial" w:hAnsi="Arial" w:cs="Arial"/>
          <w:b/>
          <w:bCs/>
          <w:sz w:val="22"/>
          <w:szCs w:val="22"/>
        </w:rPr>
        <w:t xml:space="preserve">Paearu </w:t>
      </w:r>
      <w:proofErr w:type="spellStart"/>
      <w:r w:rsidRPr="00CD7FC9">
        <w:rPr>
          <w:rFonts w:ascii="Arial" w:hAnsi="Arial" w:cs="Arial"/>
          <w:b/>
          <w:bCs/>
          <w:sz w:val="22"/>
          <w:szCs w:val="22"/>
        </w:rPr>
        <w:t>aromatawai</w:t>
      </w:r>
      <w:proofErr w:type="spellEnd"/>
      <w:r w:rsidRPr="00CD7FC9">
        <w:rPr>
          <w:rFonts w:ascii="Arial" w:hAnsi="Arial" w:cs="Arial"/>
          <w:b/>
          <w:bCs/>
          <w:sz w:val="22"/>
          <w:szCs w:val="22"/>
        </w:rPr>
        <w:t xml:space="preserve"> </w:t>
      </w:r>
      <w:r>
        <w:rPr>
          <w:rFonts w:ascii="Arial" w:hAnsi="Arial" w:cs="Arial"/>
          <w:b/>
          <w:bCs/>
          <w:sz w:val="22"/>
          <w:szCs w:val="22"/>
        </w:rPr>
        <w:t xml:space="preserve">| </w:t>
      </w:r>
      <w:r w:rsidRPr="00CD7FC9">
        <w:rPr>
          <w:rFonts w:ascii="Arial" w:hAnsi="Arial" w:cs="Arial"/>
          <w:sz w:val="22"/>
          <w:szCs w:val="22"/>
        </w:rPr>
        <w:t>Learning outcomes and assessment criteria</w:t>
      </w:r>
    </w:p>
    <w:tbl>
      <w:tblPr>
        <w:tblStyle w:val="TableGrid"/>
        <w:tblW w:w="0" w:type="auto"/>
        <w:tblCellMar>
          <w:top w:w="85" w:type="dxa"/>
          <w:bottom w:w="85" w:type="dxa"/>
        </w:tblCellMar>
        <w:tblLook w:val="04A0" w:firstRow="1" w:lastRow="0" w:firstColumn="1" w:lastColumn="0" w:noHBand="0" w:noVBand="1"/>
      </w:tblPr>
      <w:tblGrid>
        <w:gridCol w:w="4627"/>
        <w:gridCol w:w="5341"/>
      </w:tblGrid>
      <w:tr w:rsidR="006F1206" w14:paraId="743E6524" w14:textId="77777777" w:rsidTr="001C4AF7">
        <w:trPr>
          <w:tblHeader/>
        </w:trPr>
        <w:tc>
          <w:tcPr>
            <w:tcW w:w="4627" w:type="dxa"/>
            <w:tcBorders>
              <w:bottom w:val="single" w:sz="4" w:space="0" w:color="auto"/>
            </w:tcBorders>
            <w:shd w:val="clear" w:color="auto" w:fill="8DCCD2"/>
          </w:tcPr>
          <w:p w14:paraId="6A465585" w14:textId="63B48910" w:rsidR="00222548" w:rsidRPr="00222548" w:rsidRDefault="00F50A6B" w:rsidP="00DC70E1">
            <w:pPr>
              <w:spacing w:line="240" w:lineRule="auto"/>
              <w:rPr>
                <w:rFonts w:ascii="Arial" w:hAnsi="Arial" w:cs="Arial"/>
                <w:sz w:val="22"/>
                <w:szCs w:val="22"/>
              </w:rPr>
            </w:pPr>
            <w:r>
              <w:rPr>
                <w:rFonts w:ascii="Arial" w:hAnsi="Arial" w:cs="Arial"/>
                <w:b/>
                <w:bCs/>
                <w:color w:val="000000" w:themeColor="text1"/>
                <w:sz w:val="22"/>
                <w:szCs w:val="22"/>
              </w:rPr>
              <w:t xml:space="preserve">Hua o </w:t>
            </w:r>
            <w:proofErr w:type="spellStart"/>
            <w:r>
              <w:rPr>
                <w:rFonts w:ascii="Arial" w:hAnsi="Arial" w:cs="Arial"/>
                <w:b/>
                <w:bCs/>
                <w:color w:val="000000" w:themeColor="text1"/>
                <w:sz w:val="22"/>
                <w:szCs w:val="22"/>
              </w:rPr>
              <w:t>te</w:t>
            </w:r>
            <w:proofErr w:type="spellEnd"/>
            <w:r>
              <w:rPr>
                <w:rFonts w:ascii="Arial" w:hAnsi="Arial" w:cs="Arial"/>
                <w:b/>
                <w:bCs/>
                <w:color w:val="000000" w:themeColor="text1"/>
                <w:sz w:val="22"/>
                <w:szCs w:val="22"/>
              </w:rPr>
              <w:t xml:space="preserve"> </w:t>
            </w:r>
            <w:proofErr w:type="spellStart"/>
            <w:r>
              <w:rPr>
                <w:rFonts w:ascii="Arial" w:hAnsi="Arial" w:cs="Arial"/>
                <w:b/>
                <w:bCs/>
                <w:color w:val="000000" w:themeColor="text1"/>
                <w:sz w:val="22"/>
                <w:szCs w:val="22"/>
              </w:rPr>
              <w:t>ako</w:t>
            </w:r>
            <w:proofErr w:type="spellEnd"/>
            <w:r>
              <w:rPr>
                <w:rFonts w:ascii="Arial" w:hAnsi="Arial" w:cs="Arial"/>
                <w:b/>
                <w:bCs/>
                <w:color w:val="000000" w:themeColor="text1"/>
                <w:sz w:val="22"/>
                <w:szCs w:val="22"/>
              </w:rPr>
              <w:t xml:space="preserve"> | </w:t>
            </w:r>
            <w:r w:rsidRPr="0090311F">
              <w:rPr>
                <w:rFonts w:ascii="Arial" w:hAnsi="Arial" w:cs="Arial"/>
                <w:color w:val="000000" w:themeColor="text1"/>
                <w:sz w:val="22"/>
                <w:szCs w:val="22"/>
              </w:rPr>
              <w:t>Learning outcomes</w:t>
            </w:r>
            <w:r w:rsidRPr="00222548">
              <w:rPr>
                <w:rFonts w:ascii="Arial" w:hAnsi="Arial" w:cs="Arial"/>
                <w:sz w:val="22"/>
                <w:szCs w:val="22"/>
              </w:rPr>
              <w:t xml:space="preserve"> </w:t>
            </w:r>
          </w:p>
        </w:tc>
        <w:tc>
          <w:tcPr>
            <w:tcW w:w="5341" w:type="dxa"/>
            <w:tcBorders>
              <w:bottom w:val="single" w:sz="4" w:space="0" w:color="auto"/>
            </w:tcBorders>
            <w:shd w:val="clear" w:color="auto" w:fill="8DCCD2"/>
          </w:tcPr>
          <w:p w14:paraId="22D22E13" w14:textId="006938BE" w:rsidR="00222548" w:rsidRPr="00972EBC" w:rsidRDefault="00441A93" w:rsidP="00DC70E1">
            <w:pPr>
              <w:spacing w:line="240" w:lineRule="auto"/>
              <w:rPr>
                <w:rFonts w:ascii="Arial" w:hAnsi="Arial" w:cs="Arial"/>
                <w:color w:val="000000" w:themeColor="text1"/>
                <w:sz w:val="22"/>
                <w:szCs w:val="22"/>
              </w:rPr>
            </w:pPr>
            <w:r>
              <w:rPr>
                <w:rFonts w:ascii="Arial" w:hAnsi="Arial" w:cs="Arial"/>
                <w:b/>
                <w:bCs/>
                <w:color w:val="000000" w:themeColor="text1"/>
                <w:sz w:val="22"/>
                <w:szCs w:val="22"/>
              </w:rPr>
              <w:t>Paearu</w:t>
            </w:r>
            <w:r w:rsidR="00F50A6B">
              <w:rPr>
                <w:rFonts w:ascii="Arial" w:hAnsi="Arial" w:cs="Arial"/>
                <w:b/>
                <w:bCs/>
                <w:color w:val="000000" w:themeColor="text1"/>
                <w:sz w:val="22"/>
                <w:szCs w:val="22"/>
              </w:rPr>
              <w:t xml:space="preserve"> </w:t>
            </w:r>
            <w:proofErr w:type="spellStart"/>
            <w:r w:rsidR="00F50A6B">
              <w:rPr>
                <w:rFonts w:ascii="Arial" w:hAnsi="Arial" w:cs="Arial"/>
                <w:b/>
                <w:bCs/>
                <w:color w:val="000000" w:themeColor="text1"/>
                <w:sz w:val="22"/>
                <w:szCs w:val="22"/>
              </w:rPr>
              <w:t>aromatawai</w:t>
            </w:r>
            <w:proofErr w:type="spellEnd"/>
            <w:r w:rsidR="00F50A6B">
              <w:rPr>
                <w:rFonts w:ascii="Arial" w:hAnsi="Arial" w:cs="Arial"/>
                <w:b/>
                <w:bCs/>
                <w:color w:val="000000" w:themeColor="text1"/>
                <w:sz w:val="22"/>
                <w:szCs w:val="22"/>
              </w:rPr>
              <w:t xml:space="preserve"> | </w:t>
            </w:r>
            <w:r w:rsidR="00F50A6B" w:rsidRPr="0090311F">
              <w:rPr>
                <w:rFonts w:ascii="Arial" w:hAnsi="Arial" w:cs="Arial"/>
                <w:color w:val="000000" w:themeColor="text1"/>
                <w:sz w:val="22"/>
                <w:szCs w:val="22"/>
              </w:rPr>
              <w:t xml:space="preserve">Assessment </w:t>
            </w:r>
            <w:r w:rsidR="00890F0D">
              <w:rPr>
                <w:rFonts w:ascii="Arial" w:hAnsi="Arial" w:cs="Arial"/>
                <w:color w:val="000000" w:themeColor="text1"/>
                <w:sz w:val="22"/>
                <w:szCs w:val="22"/>
              </w:rPr>
              <w:t>criteria</w:t>
            </w:r>
          </w:p>
        </w:tc>
      </w:tr>
      <w:tr w:rsidR="003D0A12" w14:paraId="3D9920CC" w14:textId="77777777" w:rsidTr="001C4AF7">
        <w:trPr>
          <w:trHeight w:val="276"/>
          <w:tblHeader/>
        </w:trPr>
        <w:tc>
          <w:tcPr>
            <w:tcW w:w="4627" w:type="dxa"/>
            <w:vMerge w:val="restart"/>
          </w:tcPr>
          <w:p w14:paraId="5CF6645E" w14:textId="61BB2A83" w:rsidR="003D0A12" w:rsidRPr="003D0A12" w:rsidRDefault="003D0A12" w:rsidP="003D0A12">
            <w:pPr>
              <w:widowControl w:val="0"/>
              <w:ind w:left="306" w:hanging="306"/>
              <w:rPr>
                <w:rFonts w:ascii="Arial" w:hAnsi="Arial" w:cs="Arial"/>
                <w:sz w:val="22"/>
                <w:szCs w:val="22"/>
              </w:rPr>
            </w:pPr>
            <w:r w:rsidRPr="003D0A12">
              <w:rPr>
                <w:rFonts w:ascii="Arial" w:hAnsi="Arial" w:cs="Arial"/>
                <w:sz w:val="22"/>
                <w:szCs w:val="22"/>
              </w:rPr>
              <w:t>1.</w:t>
            </w:r>
            <w:r>
              <w:rPr>
                <w:rFonts w:ascii="Arial" w:hAnsi="Arial" w:cs="Arial"/>
                <w:sz w:val="22"/>
                <w:szCs w:val="22"/>
              </w:rPr>
              <w:t xml:space="preserve">  </w:t>
            </w:r>
            <w:r w:rsidRPr="003D0A12">
              <w:rPr>
                <w:rFonts w:ascii="Arial" w:hAnsi="Arial" w:cs="Arial"/>
                <w:sz w:val="22"/>
                <w:szCs w:val="22"/>
              </w:rPr>
              <w:t>Explain</w:t>
            </w:r>
            <w:r>
              <w:rPr>
                <w:rFonts w:ascii="Arial" w:hAnsi="Arial" w:cs="Arial"/>
                <w:sz w:val="22"/>
                <w:szCs w:val="22"/>
              </w:rPr>
              <w:t xml:space="preserve"> an</w:t>
            </w:r>
            <w:r w:rsidRPr="003D0A12">
              <w:rPr>
                <w:rFonts w:ascii="Arial" w:hAnsi="Arial" w:cs="Arial"/>
                <w:sz w:val="22"/>
                <w:szCs w:val="22"/>
              </w:rPr>
              <w:t xml:space="preserve"> information </w:t>
            </w:r>
            <w:r w:rsidR="007415EE">
              <w:rPr>
                <w:rFonts w:ascii="Arial" w:hAnsi="Arial" w:cs="Arial"/>
                <w:sz w:val="22"/>
                <w:szCs w:val="22"/>
              </w:rPr>
              <w:t xml:space="preserve">security </w:t>
            </w:r>
            <w:r w:rsidRPr="003D0A12">
              <w:rPr>
                <w:rFonts w:ascii="Arial" w:hAnsi="Arial" w:cs="Arial"/>
                <w:sz w:val="22"/>
                <w:szCs w:val="22"/>
              </w:rPr>
              <w:t>classification system and the New Zealand government security classifications.</w:t>
            </w:r>
          </w:p>
          <w:p w14:paraId="69F7F8F9" w14:textId="4761737B" w:rsidR="003D0A12" w:rsidRPr="003D0A12" w:rsidRDefault="003D0A12" w:rsidP="003D0A12">
            <w:pPr>
              <w:spacing w:line="240" w:lineRule="auto"/>
              <w:rPr>
                <w:rFonts w:ascii="Arial" w:hAnsi="Arial" w:cs="Arial"/>
                <w:sz w:val="22"/>
                <w:szCs w:val="22"/>
              </w:rPr>
            </w:pPr>
          </w:p>
        </w:tc>
        <w:tc>
          <w:tcPr>
            <w:tcW w:w="5341" w:type="dxa"/>
            <w:tcBorders>
              <w:top w:val="single" w:sz="4" w:space="0" w:color="auto"/>
              <w:bottom w:val="single" w:sz="4" w:space="0" w:color="auto"/>
            </w:tcBorders>
          </w:tcPr>
          <w:p w14:paraId="69174AB0" w14:textId="372B5101" w:rsidR="003D0A12" w:rsidRPr="00444B4E" w:rsidRDefault="003D0A12" w:rsidP="00DC70E1">
            <w:pPr>
              <w:pStyle w:val="ListParagraph"/>
              <w:numPr>
                <w:ilvl w:val="0"/>
                <w:numId w:val="35"/>
              </w:numPr>
              <w:spacing w:line="240" w:lineRule="auto"/>
              <w:rPr>
                <w:rFonts w:ascii="Arial" w:hAnsi="Arial" w:cs="Arial"/>
                <w:sz w:val="22"/>
                <w:szCs w:val="22"/>
              </w:rPr>
            </w:pPr>
            <w:r>
              <w:rPr>
                <w:rFonts w:ascii="Arial" w:hAnsi="Arial" w:cs="Arial"/>
                <w:sz w:val="22"/>
                <w:szCs w:val="22"/>
              </w:rPr>
              <w:t xml:space="preserve">Explain the </w:t>
            </w:r>
            <w:r w:rsidR="00D77DE8">
              <w:rPr>
                <w:rFonts w:ascii="Arial" w:hAnsi="Arial" w:cs="Arial"/>
                <w:sz w:val="22"/>
                <w:szCs w:val="22"/>
              </w:rPr>
              <w:t>purpose</w:t>
            </w:r>
            <w:r>
              <w:rPr>
                <w:rFonts w:ascii="Arial" w:hAnsi="Arial" w:cs="Arial"/>
                <w:sz w:val="22"/>
                <w:szCs w:val="22"/>
              </w:rPr>
              <w:t xml:space="preserve"> of an information</w:t>
            </w:r>
            <w:r w:rsidR="001D2471">
              <w:rPr>
                <w:rFonts w:ascii="Arial" w:hAnsi="Arial" w:cs="Arial"/>
                <w:sz w:val="22"/>
                <w:szCs w:val="22"/>
              </w:rPr>
              <w:t xml:space="preserve"> security</w:t>
            </w:r>
            <w:r>
              <w:rPr>
                <w:rFonts w:ascii="Arial" w:hAnsi="Arial" w:cs="Arial"/>
                <w:sz w:val="22"/>
                <w:szCs w:val="22"/>
              </w:rPr>
              <w:t xml:space="preserve"> classification system. </w:t>
            </w:r>
          </w:p>
        </w:tc>
      </w:tr>
      <w:tr w:rsidR="003D0A12" w14:paraId="032DD221" w14:textId="77777777" w:rsidTr="001C4AF7">
        <w:trPr>
          <w:trHeight w:val="276"/>
          <w:tblHeader/>
        </w:trPr>
        <w:tc>
          <w:tcPr>
            <w:tcW w:w="4627" w:type="dxa"/>
            <w:vMerge/>
          </w:tcPr>
          <w:p w14:paraId="02DE5075" w14:textId="77777777" w:rsidR="003D0A12" w:rsidRPr="00222548" w:rsidRDefault="003D0A12" w:rsidP="00DC70E1">
            <w:pPr>
              <w:pStyle w:val="ListParagraph"/>
              <w:numPr>
                <w:ilvl w:val="0"/>
                <w:numId w:val="31"/>
              </w:numPr>
              <w:spacing w:line="240" w:lineRule="auto"/>
              <w:rPr>
                <w:rFonts w:ascii="Arial" w:hAnsi="Arial" w:cs="Arial"/>
                <w:sz w:val="22"/>
                <w:szCs w:val="22"/>
              </w:rPr>
            </w:pPr>
          </w:p>
        </w:tc>
        <w:tc>
          <w:tcPr>
            <w:tcW w:w="5341" w:type="dxa"/>
            <w:tcBorders>
              <w:top w:val="single" w:sz="4" w:space="0" w:color="auto"/>
              <w:bottom w:val="single" w:sz="4" w:space="0" w:color="auto"/>
              <w:right w:val="single" w:sz="4" w:space="0" w:color="auto"/>
            </w:tcBorders>
          </w:tcPr>
          <w:p w14:paraId="25C14982" w14:textId="6CFC5455" w:rsidR="003D0A12" w:rsidRPr="00444B4E" w:rsidRDefault="00DF337D" w:rsidP="00DF337D">
            <w:pPr>
              <w:widowControl w:val="0"/>
              <w:tabs>
                <w:tab w:val="left" w:pos="223"/>
              </w:tabs>
              <w:ind w:left="364" w:hanging="364"/>
              <w:rPr>
                <w:rFonts w:ascii="Arial" w:hAnsi="Arial" w:cs="Arial"/>
                <w:sz w:val="22"/>
                <w:szCs w:val="22"/>
              </w:rPr>
            </w:pPr>
            <w:r>
              <w:rPr>
                <w:rFonts w:ascii="Arial" w:hAnsi="Arial" w:cs="Arial"/>
                <w:sz w:val="22"/>
                <w:szCs w:val="22"/>
              </w:rPr>
              <w:t xml:space="preserve">b.   </w:t>
            </w:r>
            <w:r w:rsidR="003D0A12">
              <w:rPr>
                <w:rFonts w:ascii="Arial" w:hAnsi="Arial" w:cs="Arial"/>
                <w:sz w:val="22"/>
                <w:szCs w:val="22"/>
              </w:rPr>
              <w:t xml:space="preserve">Explain </w:t>
            </w:r>
            <w:r w:rsidRPr="00DF337D">
              <w:rPr>
                <w:rFonts w:ascii="Arial" w:hAnsi="Arial" w:cs="Arial"/>
                <w:sz w:val="22"/>
                <w:szCs w:val="22"/>
              </w:rPr>
              <w:t xml:space="preserve">the </w:t>
            </w:r>
            <w:bookmarkStart w:id="0" w:name="_Hlk81467951"/>
            <w:r w:rsidRPr="00DF337D">
              <w:rPr>
                <w:rFonts w:ascii="Arial" w:hAnsi="Arial" w:cs="Arial"/>
                <w:sz w:val="22"/>
                <w:szCs w:val="22"/>
              </w:rPr>
              <w:t xml:space="preserve">New Zealand government </w:t>
            </w:r>
            <w:bookmarkEnd w:id="0"/>
            <w:r w:rsidRPr="00DF337D">
              <w:rPr>
                <w:rFonts w:ascii="Arial" w:hAnsi="Arial" w:cs="Arial"/>
                <w:sz w:val="22"/>
                <w:szCs w:val="22"/>
              </w:rPr>
              <w:t>security classifications.</w:t>
            </w:r>
          </w:p>
        </w:tc>
      </w:tr>
      <w:tr w:rsidR="003D0A12" w14:paraId="27C49EBF" w14:textId="77777777" w:rsidTr="001C4AF7">
        <w:trPr>
          <w:trHeight w:val="276"/>
          <w:tblHeader/>
        </w:trPr>
        <w:tc>
          <w:tcPr>
            <w:tcW w:w="4627" w:type="dxa"/>
            <w:vMerge/>
          </w:tcPr>
          <w:p w14:paraId="397C0833" w14:textId="77777777" w:rsidR="003D0A12" w:rsidRPr="00222548" w:rsidRDefault="003D0A12" w:rsidP="00DC70E1">
            <w:pPr>
              <w:pStyle w:val="ListParagraph"/>
              <w:numPr>
                <w:ilvl w:val="0"/>
                <w:numId w:val="31"/>
              </w:numPr>
              <w:spacing w:line="240" w:lineRule="auto"/>
              <w:rPr>
                <w:rFonts w:ascii="Arial" w:hAnsi="Arial" w:cs="Arial"/>
                <w:sz w:val="22"/>
                <w:szCs w:val="22"/>
              </w:rPr>
            </w:pPr>
          </w:p>
        </w:tc>
        <w:tc>
          <w:tcPr>
            <w:tcW w:w="5341" w:type="dxa"/>
            <w:tcBorders>
              <w:top w:val="single" w:sz="4" w:space="0" w:color="auto"/>
              <w:bottom w:val="single" w:sz="4" w:space="0" w:color="auto"/>
              <w:right w:val="single" w:sz="4" w:space="0" w:color="auto"/>
            </w:tcBorders>
          </w:tcPr>
          <w:p w14:paraId="66536132" w14:textId="16F0BD53" w:rsidR="003D0A12" w:rsidRPr="002038AC" w:rsidRDefault="002038AC" w:rsidP="002038AC">
            <w:pPr>
              <w:spacing w:line="240" w:lineRule="auto"/>
              <w:ind w:left="364" w:hanging="364"/>
              <w:rPr>
                <w:rFonts w:ascii="Arial" w:hAnsi="Arial" w:cs="Arial"/>
                <w:sz w:val="22"/>
                <w:szCs w:val="22"/>
              </w:rPr>
            </w:pPr>
            <w:r>
              <w:rPr>
                <w:rFonts w:ascii="Arial" w:hAnsi="Arial" w:cs="Arial"/>
                <w:sz w:val="22"/>
                <w:szCs w:val="22"/>
              </w:rPr>
              <w:t>c.   Explain the difference between policy and privacy</w:t>
            </w:r>
            <w:r w:rsidR="00461940">
              <w:rPr>
                <w:rFonts w:ascii="Arial" w:hAnsi="Arial" w:cs="Arial"/>
                <w:sz w:val="22"/>
                <w:szCs w:val="22"/>
              </w:rPr>
              <w:t xml:space="preserve"> classifications</w:t>
            </w:r>
            <w:r>
              <w:rPr>
                <w:rFonts w:ascii="Arial" w:hAnsi="Arial" w:cs="Arial"/>
                <w:sz w:val="22"/>
                <w:szCs w:val="22"/>
              </w:rPr>
              <w:t>, and national security information</w:t>
            </w:r>
            <w:r w:rsidR="00461940">
              <w:rPr>
                <w:rFonts w:ascii="Arial" w:hAnsi="Arial" w:cs="Arial"/>
                <w:sz w:val="22"/>
                <w:szCs w:val="22"/>
              </w:rPr>
              <w:t xml:space="preserve"> classifications</w:t>
            </w:r>
            <w:r>
              <w:rPr>
                <w:rFonts w:ascii="Arial" w:hAnsi="Arial" w:cs="Arial"/>
                <w:sz w:val="22"/>
                <w:szCs w:val="22"/>
              </w:rPr>
              <w:t xml:space="preserve">. </w:t>
            </w:r>
          </w:p>
        </w:tc>
      </w:tr>
    </w:tbl>
    <w:p w14:paraId="0C944EF1" w14:textId="77777777" w:rsidR="00CA5650" w:rsidRDefault="00CA5650"/>
    <w:tbl>
      <w:tblPr>
        <w:tblStyle w:val="TableGrid"/>
        <w:tblW w:w="0" w:type="auto"/>
        <w:tblCellMar>
          <w:top w:w="85" w:type="dxa"/>
          <w:bottom w:w="85" w:type="dxa"/>
        </w:tblCellMar>
        <w:tblLook w:val="04A0" w:firstRow="1" w:lastRow="0" w:firstColumn="1" w:lastColumn="0" w:noHBand="0" w:noVBand="1"/>
      </w:tblPr>
      <w:tblGrid>
        <w:gridCol w:w="4627"/>
        <w:gridCol w:w="5341"/>
      </w:tblGrid>
      <w:tr w:rsidR="00A1635B" w14:paraId="4F29B907" w14:textId="77777777" w:rsidTr="004F5E09">
        <w:trPr>
          <w:cantSplit/>
          <w:trHeight w:val="276"/>
          <w:tblHeader/>
        </w:trPr>
        <w:tc>
          <w:tcPr>
            <w:tcW w:w="4627" w:type="dxa"/>
            <w:vMerge w:val="restart"/>
          </w:tcPr>
          <w:p w14:paraId="7F30737E" w14:textId="7F79F61A" w:rsidR="00A1635B" w:rsidRPr="003D63A8" w:rsidRDefault="00A1635B" w:rsidP="00D62EC5">
            <w:pPr>
              <w:widowControl w:val="0"/>
              <w:ind w:left="306" w:hanging="306"/>
              <w:rPr>
                <w:rFonts w:ascii="Arial" w:hAnsi="Arial" w:cs="Arial"/>
                <w:sz w:val="22"/>
                <w:szCs w:val="22"/>
              </w:rPr>
            </w:pPr>
            <w:r w:rsidRPr="001C4AF7">
              <w:rPr>
                <w:rFonts w:ascii="Arial" w:hAnsi="Arial" w:cs="Arial"/>
                <w:sz w:val="22"/>
                <w:szCs w:val="22"/>
              </w:rPr>
              <w:lastRenderedPageBreak/>
              <w:t xml:space="preserve">2.  </w:t>
            </w:r>
            <w:r w:rsidR="00D62EC5" w:rsidRPr="001C4AF7">
              <w:rPr>
                <w:rFonts w:ascii="Arial" w:hAnsi="Arial" w:cs="Arial"/>
                <w:sz w:val="22"/>
                <w:szCs w:val="22"/>
              </w:rPr>
              <w:t xml:space="preserve">  </w:t>
            </w:r>
            <w:r w:rsidRPr="003D63A8">
              <w:rPr>
                <w:rFonts w:ascii="Arial" w:hAnsi="Arial" w:cs="Arial"/>
                <w:sz w:val="22"/>
                <w:szCs w:val="22"/>
              </w:rPr>
              <w:t>Explain requirements and processes</w:t>
            </w:r>
            <w:r w:rsidR="003C073F">
              <w:rPr>
                <w:rFonts w:ascii="Arial" w:hAnsi="Arial" w:cs="Arial"/>
                <w:sz w:val="22"/>
                <w:szCs w:val="22"/>
              </w:rPr>
              <w:t xml:space="preserve"> of </w:t>
            </w:r>
            <w:r w:rsidR="000C487B">
              <w:rPr>
                <w:rFonts w:ascii="Arial" w:hAnsi="Arial" w:cs="Arial"/>
                <w:sz w:val="22"/>
                <w:szCs w:val="22"/>
              </w:rPr>
              <w:t xml:space="preserve">generating, </w:t>
            </w:r>
            <w:r w:rsidR="003C073F">
              <w:rPr>
                <w:rFonts w:ascii="Arial" w:hAnsi="Arial" w:cs="Arial"/>
                <w:sz w:val="22"/>
                <w:szCs w:val="22"/>
              </w:rPr>
              <w:t>handling</w:t>
            </w:r>
            <w:r w:rsidR="000C487B">
              <w:rPr>
                <w:rFonts w:ascii="Arial" w:hAnsi="Arial" w:cs="Arial"/>
                <w:sz w:val="22"/>
                <w:szCs w:val="22"/>
              </w:rPr>
              <w:t>, and managing</w:t>
            </w:r>
            <w:r w:rsidR="003C073F">
              <w:rPr>
                <w:rFonts w:ascii="Arial" w:hAnsi="Arial" w:cs="Arial"/>
                <w:sz w:val="22"/>
                <w:szCs w:val="22"/>
              </w:rPr>
              <w:t xml:space="preserve"> </w:t>
            </w:r>
            <w:r w:rsidRPr="003D63A8">
              <w:rPr>
                <w:rFonts w:ascii="Arial" w:hAnsi="Arial" w:cs="Arial"/>
                <w:sz w:val="22"/>
                <w:szCs w:val="22"/>
              </w:rPr>
              <w:t>protectively marked information.</w:t>
            </w:r>
          </w:p>
          <w:p w14:paraId="44F96AE3" w14:textId="2AD70861" w:rsidR="00A1635B" w:rsidRPr="003D63A8" w:rsidRDefault="00A1635B" w:rsidP="003D63A8">
            <w:pPr>
              <w:spacing w:line="240" w:lineRule="auto"/>
              <w:rPr>
                <w:rFonts w:ascii="Arial" w:hAnsi="Arial" w:cs="Arial"/>
                <w:sz w:val="22"/>
                <w:szCs w:val="22"/>
              </w:rPr>
            </w:pPr>
          </w:p>
        </w:tc>
        <w:tc>
          <w:tcPr>
            <w:tcW w:w="5341" w:type="dxa"/>
            <w:tcBorders>
              <w:top w:val="single" w:sz="4" w:space="0" w:color="auto"/>
              <w:bottom w:val="single" w:sz="4" w:space="0" w:color="auto"/>
            </w:tcBorders>
          </w:tcPr>
          <w:p w14:paraId="2F8652F8" w14:textId="495B6CD7" w:rsidR="00A1635B" w:rsidRPr="0068563A" w:rsidRDefault="0068563A" w:rsidP="0068563A">
            <w:pPr>
              <w:spacing w:line="240" w:lineRule="auto"/>
              <w:ind w:left="364" w:hanging="364"/>
              <w:rPr>
                <w:rFonts w:ascii="Arial" w:hAnsi="Arial" w:cs="Arial"/>
                <w:sz w:val="22"/>
                <w:szCs w:val="22"/>
              </w:rPr>
            </w:pPr>
            <w:r>
              <w:rPr>
                <w:rFonts w:ascii="Arial" w:hAnsi="Arial" w:cs="Arial"/>
                <w:sz w:val="22"/>
                <w:szCs w:val="22"/>
              </w:rPr>
              <w:t xml:space="preserve">a.   </w:t>
            </w:r>
            <w:r w:rsidRPr="0068563A">
              <w:rPr>
                <w:rFonts w:ascii="Arial" w:hAnsi="Arial" w:cs="Arial"/>
                <w:sz w:val="22"/>
                <w:szCs w:val="22"/>
              </w:rPr>
              <w:t>Explain the requirements for generating protectively marked information.</w:t>
            </w:r>
            <w:r>
              <w:rPr>
                <w:rFonts w:cs="Arial"/>
              </w:rPr>
              <w:t xml:space="preserve">  </w:t>
            </w:r>
          </w:p>
        </w:tc>
      </w:tr>
      <w:tr w:rsidR="00A1635B" w14:paraId="62B290B2" w14:textId="77777777" w:rsidTr="004F5E09">
        <w:trPr>
          <w:cantSplit/>
          <w:trHeight w:val="275"/>
          <w:tblHeader/>
        </w:trPr>
        <w:tc>
          <w:tcPr>
            <w:tcW w:w="4627" w:type="dxa"/>
            <w:vMerge/>
          </w:tcPr>
          <w:p w14:paraId="0EAC1F95" w14:textId="77777777" w:rsidR="00A1635B" w:rsidRPr="00222548" w:rsidRDefault="00A1635B" w:rsidP="00DC70E1">
            <w:pPr>
              <w:pStyle w:val="ListParagraph"/>
              <w:numPr>
                <w:ilvl w:val="0"/>
                <w:numId w:val="31"/>
              </w:numPr>
              <w:spacing w:line="240" w:lineRule="auto"/>
              <w:rPr>
                <w:rFonts w:ascii="Arial" w:hAnsi="Arial" w:cs="Arial"/>
                <w:sz w:val="22"/>
                <w:szCs w:val="22"/>
              </w:rPr>
            </w:pPr>
          </w:p>
        </w:tc>
        <w:tc>
          <w:tcPr>
            <w:tcW w:w="5341" w:type="dxa"/>
            <w:tcBorders>
              <w:top w:val="single" w:sz="4" w:space="0" w:color="auto"/>
              <w:bottom w:val="single" w:sz="4" w:space="0" w:color="auto"/>
            </w:tcBorders>
          </w:tcPr>
          <w:p w14:paraId="7C444907" w14:textId="74A94664" w:rsidR="00A1635B" w:rsidRPr="002B1FBD" w:rsidRDefault="00A1635B" w:rsidP="002B1FBD">
            <w:pPr>
              <w:tabs>
                <w:tab w:val="left" w:pos="364"/>
              </w:tabs>
              <w:ind w:left="364" w:hanging="364"/>
              <w:rPr>
                <w:rFonts w:ascii="Arial" w:hAnsi="Arial" w:cs="Arial"/>
                <w:sz w:val="22"/>
                <w:szCs w:val="22"/>
              </w:rPr>
            </w:pPr>
            <w:r>
              <w:rPr>
                <w:rFonts w:ascii="Arial" w:hAnsi="Arial" w:cs="Arial"/>
                <w:sz w:val="22"/>
                <w:szCs w:val="22"/>
              </w:rPr>
              <w:t xml:space="preserve">b.   </w:t>
            </w:r>
            <w:r w:rsidRPr="002B1FBD">
              <w:rPr>
                <w:rFonts w:ascii="Arial" w:hAnsi="Arial" w:cs="Arial"/>
                <w:sz w:val="22"/>
                <w:szCs w:val="22"/>
              </w:rPr>
              <w:t>Explain processes of</w:t>
            </w:r>
            <w:r w:rsidR="00AE216C">
              <w:rPr>
                <w:rFonts w:ascii="Arial" w:hAnsi="Arial" w:cs="Arial"/>
                <w:sz w:val="22"/>
                <w:szCs w:val="22"/>
              </w:rPr>
              <w:t xml:space="preserve"> handling</w:t>
            </w:r>
            <w:r w:rsidRPr="002B1FBD">
              <w:rPr>
                <w:rFonts w:ascii="Arial" w:hAnsi="Arial" w:cs="Arial"/>
                <w:sz w:val="22"/>
                <w:szCs w:val="22"/>
              </w:rPr>
              <w:t xml:space="preserve"> protectively marked information.</w:t>
            </w:r>
          </w:p>
        </w:tc>
      </w:tr>
      <w:tr w:rsidR="00A1635B" w14:paraId="18C40D18" w14:textId="77777777" w:rsidTr="001C4AF7">
        <w:trPr>
          <w:cantSplit/>
          <w:trHeight w:val="818"/>
          <w:tblHeader/>
        </w:trPr>
        <w:tc>
          <w:tcPr>
            <w:tcW w:w="4627" w:type="dxa"/>
            <w:vMerge/>
          </w:tcPr>
          <w:p w14:paraId="4317A7F6" w14:textId="77777777" w:rsidR="00A1635B" w:rsidRPr="00222548" w:rsidRDefault="00A1635B" w:rsidP="00DC70E1">
            <w:pPr>
              <w:pStyle w:val="ListParagraph"/>
              <w:numPr>
                <w:ilvl w:val="0"/>
                <w:numId w:val="31"/>
              </w:numPr>
              <w:spacing w:line="240" w:lineRule="auto"/>
              <w:rPr>
                <w:rFonts w:ascii="Arial" w:hAnsi="Arial" w:cs="Arial"/>
                <w:sz w:val="22"/>
                <w:szCs w:val="22"/>
              </w:rPr>
            </w:pPr>
          </w:p>
        </w:tc>
        <w:tc>
          <w:tcPr>
            <w:tcW w:w="5341" w:type="dxa"/>
            <w:tcBorders>
              <w:top w:val="single" w:sz="4" w:space="0" w:color="auto"/>
              <w:bottom w:val="single" w:sz="4" w:space="0" w:color="auto"/>
            </w:tcBorders>
          </w:tcPr>
          <w:p w14:paraId="7D9358D6" w14:textId="25AB770A" w:rsidR="00A1635B" w:rsidRPr="002B1FBD" w:rsidRDefault="00A1635B" w:rsidP="001A2BE8">
            <w:pPr>
              <w:tabs>
                <w:tab w:val="left" w:pos="364"/>
              </w:tabs>
              <w:ind w:left="364" w:hanging="364"/>
              <w:rPr>
                <w:rFonts w:ascii="Arial" w:hAnsi="Arial" w:cs="Arial"/>
                <w:sz w:val="22"/>
                <w:szCs w:val="22"/>
              </w:rPr>
            </w:pPr>
            <w:r>
              <w:rPr>
                <w:rFonts w:ascii="Arial" w:hAnsi="Arial" w:cs="Arial"/>
                <w:sz w:val="22"/>
                <w:szCs w:val="22"/>
              </w:rPr>
              <w:t xml:space="preserve">c. </w:t>
            </w:r>
            <w:r w:rsidR="00FB535A">
              <w:rPr>
                <w:rFonts w:ascii="Arial" w:hAnsi="Arial" w:cs="Arial"/>
                <w:sz w:val="22"/>
                <w:szCs w:val="22"/>
              </w:rPr>
              <w:t xml:space="preserve">  </w:t>
            </w:r>
            <w:r w:rsidRPr="00FB535A">
              <w:rPr>
                <w:rFonts w:ascii="Arial" w:hAnsi="Arial" w:cs="Arial"/>
                <w:sz w:val="22"/>
                <w:szCs w:val="22"/>
              </w:rPr>
              <w:t xml:space="preserve">Explain the relationship </w:t>
            </w:r>
            <w:r w:rsidR="00D018A6" w:rsidRPr="00D018A6">
              <w:rPr>
                <w:rFonts w:ascii="Arial" w:hAnsi="Arial" w:cs="Arial"/>
                <w:sz w:val="22"/>
                <w:szCs w:val="22"/>
              </w:rPr>
              <w:t>between</w:t>
            </w:r>
            <w:r w:rsidR="00D018A6">
              <w:rPr>
                <w:rFonts w:ascii="Arial" w:hAnsi="Arial" w:cs="Arial"/>
                <w:sz w:val="22"/>
                <w:szCs w:val="22"/>
              </w:rPr>
              <w:t xml:space="preserve"> </w:t>
            </w:r>
            <w:r w:rsidRPr="00FB535A">
              <w:rPr>
                <w:rFonts w:ascii="Arial" w:hAnsi="Arial" w:cs="Arial"/>
                <w:sz w:val="22"/>
                <w:szCs w:val="22"/>
              </w:rPr>
              <w:t xml:space="preserve">security clearances </w:t>
            </w:r>
            <w:r w:rsidR="00D018A6">
              <w:rPr>
                <w:rFonts w:ascii="Arial" w:hAnsi="Arial" w:cs="Arial"/>
                <w:sz w:val="22"/>
                <w:szCs w:val="22"/>
              </w:rPr>
              <w:t xml:space="preserve">and </w:t>
            </w:r>
            <w:r w:rsidR="00E90BF2">
              <w:rPr>
                <w:rFonts w:ascii="Arial" w:hAnsi="Arial" w:cs="Arial"/>
                <w:sz w:val="22"/>
                <w:szCs w:val="22"/>
              </w:rPr>
              <w:t xml:space="preserve">managing </w:t>
            </w:r>
            <w:r w:rsidRPr="00FB535A">
              <w:rPr>
                <w:rFonts w:ascii="Arial" w:hAnsi="Arial" w:cs="Arial"/>
                <w:sz w:val="22"/>
                <w:szCs w:val="22"/>
              </w:rPr>
              <w:t>protectively marked information.</w:t>
            </w:r>
          </w:p>
        </w:tc>
      </w:tr>
      <w:tr w:rsidR="00A1635B" w14:paraId="5059FADB" w14:textId="77777777" w:rsidTr="001C4AF7">
        <w:trPr>
          <w:cantSplit/>
          <w:trHeight w:val="1020"/>
          <w:tblHeader/>
        </w:trPr>
        <w:tc>
          <w:tcPr>
            <w:tcW w:w="4627" w:type="dxa"/>
            <w:vMerge/>
            <w:tcBorders>
              <w:bottom w:val="single" w:sz="4" w:space="0" w:color="auto"/>
            </w:tcBorders>
          </w:tcPr>
          <w:p w14:paraId="16FFA5F9" w14:textId="77777777" w:rsidR="00A1635B" w:rsidRPr="00222548" w:rsidRDefault="00A1635B" w:rsidP="00DC70E1">
            <w:pPr>
              <w:pStyle w:val="ListParagraph"/>
              <w:numPr>
                <w:ilvl w:val="0"/>
                <w:numId w:val="31"/>
              </w:numPr>
              <w:spacing w:line="240" w:lineRule="auto"/>
              <w:rPr>
                <w:rFonts w:ascii="Arial" w:hAnsi="Arial" w:cs="Arial"/>
                <w:sz w:val="22"/>
                <w:szCs w:val="22"/>
              </w:rPr>
            </w:pPr>
          </w:p>
        </w:tc>
        <w:tc>
          <w:tcPr>
            <w:tcW w:w="5341" w:type="dxa"/>
            <w:tcBorders>
              <w:top w:val="single" w:sz="4" w:space="0" w:color="auto"/>
              <w:bottom w:val="single" w:sz="4" w:space="0" w:color="auto"/>
            </w:tcBorders>
          </w:tcPr>
          <w:p w14:paraId="688EFBAD" w14:textId="64918DAC" w:rsidR="00A1635B" w:rsidRDefault="00A1635B" w:rsidP="00FB535A">
            <w:pPr>
              <w:tabs>
                <w:tab w:val="left" w:pos="364"/>
                <w:tab w:val="left" w:pos="2552"/>
              </w:tabs>
              <w:ind w:left="364" w:hanging="364"/>
              <w:rPr>
                <w:rFonts w:ascii="Arial" w:hAnsi="Arial" w:cs="Arial"/>
                <w:sz w:val="22"/>
                <w:szCs w:val="22"/>
              </w:rPr>
            </w:pPr>
            <w:r>
              <w:rPr>
                <w:rFonts w:ascii="Arial" w:hAnsi="Arial" w:cs="Arial"/>
                <w:sz w:val="22"/>
                <w:szCs w:val="22"/>
              </w:rPr>
              <w:t xml:space="preserve">d. </w:t>
            </w:r>
            <w:r w:rsidR="00FB535A">
              <w:rPr>
                <w:rFonts w:ascii="Arial" w:hAnsi="Arial" w:cs="Arial"/>
                <w:sz w:val="22"/>
                <w:szCs w:val="22"/>
              </w:rPr>
              <w:t xml:space="preserve">  </w:t>
            </w:r>
            <w:r w:rsidR="00FB535A" w:rsidRPr="00FB535A">
              <w:rPr>
                <w:rFonts w:ascii="Arial" w:hAnsi="Arial" w:cs="Arial"/>
                <w:sz w:val="22"/>
                <w:szCs w:val="22"/>
              </w:rPr>
              <w:t xml:space="preserve">Explain the potential consequences of not complying with relevant legislative and organisational requirements when </w:t>
            </w:r>
            <w:r w:rsidR="0010231E">
              <w:rPr>
                <w:rFonts w:ascii="Arial" w:hAnsi="Arial" w:cs="Arial"/>
                <w:sz w:val="22"/>
                <w:szCs w:val="22"/>
              </w:rPr>
              <w:t xml:space="preserve">dealing with </w:t>
            </w:r>
            <w:r w:rsidR="00FB535A" w:rsidRPr="00FB535A">
              <w:rPr>
                <w:rFonts w:ascii="Arial" w:hAnsi="Arial" w:cs="Arial"/>
                <w:sz w:val="22"/>
                <w:szCs w:val="22"/>
              </w:rPr>
              <w:t xml:space="preserve">protectively marked information. </w:t>
            </w:r>
          </w:p>
        </w:tc>
      </w:tr>
      <w:tr w:rsidR="00A41A08" w14:paraId="5D555FAF" w14:textId="77777777" w:rsidTr="004F5E09">
        <w:trPr>
          <w:cantSplit/>
          <w:trHeight w:val="275"/>
          <w:tblHeader/>
        </w:trPr>
        <w:tc>
          <w:tcPr>
            <w:tcW w:w="4627" w:type="dxa"/>
            <w:tcBorders>
              <w:bottom w:val="single" w:sz="4" w:space="0" w:color="auto"/>
            </w:tcBorders>
          </w:tcPr>
          <w:p w14:paraId="65749A15" w14:textId="1846378C" w:rsidR="00F531FC" w:rsidRPr="001A2BE8" w:rsidRDefault="00F531FC" w:rsidP="00D62EC5">
            <w:pPr>
              <w:keepNext/>
              <w:ind w:left="306" w:hanging="306"/>
              <w:rPr>
                <w:rFonts w:ascii="Arial" w:hAnsi="Arial" w:cs="Arial"/>
                <w:sz w:val="22"/>
                <w:szCs w:val="22"/>
              </w:rPr>
            </w:pPr>
            <w:r>
              <w:rPr>
                <w:rFonts w:ascii="Arial" w:hAnsi="Arial" w:cs="Arial"/>
                <w:sz w:val="22"/>
                <w:szCs w:val="22"/>
              </w:rPr>
              <w:t xml:space="preserve">3. </w:t>
            </w:r>
            <w:r w:rsidR="00D62EC5">
              <w:rPr>
                <w:rFonts w:ascii="Arial" w:hAnsi="Arial" w:cs="Arial"/>
                <w:sz w:val="22"/>
                <w:szCs w:val="22"/>
              </w:rPr>
              <w:t xml:space="preserve"> </w:t>
            </w:r>
            <w:r w:rsidR="003E7C24">
              <w:rPr>
                <w:rFonts w:ascii="Arial" w:hAnsi="Arial" w:cs="Arial"/>
                <w:sz w:val="22"/>
                <w:szCs w:val="22"/>
              </w:rPr>
              <w:t xml:space="preserve">Generate, handle and manage </w:t>
            </w:r>
            <w:r w:rsidR="003E7C24" w:rsidRPr="001A2BE8">
              <w:rPr>
                <w:rFonts w:ascii="Arial" w:hAnsi="Arial" w:cs="Arial"/>
                <w:sz w:val="22"/>
                <w:szCs w:val="22"/>
              </w:rPr>
              <w:t>protectively marked information</w:t>
            </w:r>
            <w:r w:rsidR="003E7C24">
              <w:rPr>
                <w:rFonts w:ascii="Arial" w:hAnsi="Arial" w:cs="Arial"/>
                <w:sz w:val="22"/>
                <w:szCs w:val="22"/>
              </w:rPr>
              <w:t xml:space="preserve">. </w:t>
            </w:r>
          </w:p>
          <w:p w14:paraId="54310E0B" w14:textId="454808EC" w:rsidR="00A41A08" w:rsidRPr="00F531FC" w:rsidRDefault="00A41A08" w:rsidP="00F531FC">
            <w:pPr>
              <w:spacing w:line="240" w:lineRule="auto"/>
              <w:rPr>
                <w:rFonts w:ascii="Arial" w:hAnsi="Arial" w:cs="Arial"/>
                <w:sz w:val="22"/>
                <w:szCs w:val="22"/>
              </w:rPr>
            </w:pPr>
          </w:p>
        </w:tc>
        <w:tc>
          <w:tcPr>
            <w:tcW w:w="5341" w:type="dxa"/>
            <w:tcBorders>
              <w:top w:val="single" w:sz="4" w:space="0" w:color="auto"/>
              <w:bottom w:val="single" w:sz="4" w:space="0" w:color="auto"/>
            </w:tcBorders>
          </w:tcPr>
          <w:p w14:paraId="78F4AB1D" w14:textId="32A302CF" w:rsidR="00A41A08" w:rsidRPr="001A2BE8" w:rsidRDefault="001A2BE8" w:rsidP="001A2BE8">
            <w:pPr>
              <w:widowControl w:val="0"/>
              <w:tabs>
                <w:tab w:val="left" w:pos="364"/>
                <w:tab w:val="left" w:pos="2552"/>
                <w:tab w:val="left" w:pos="7797"/>
              </w:tabs>
              <w:ind w:left="364" w:hanging="364"/>
              <w:rPr>
                <w:rFonts w:ascii="Arial" w:hAnsi="Arial" w:cs="Arial"/>
                <w:sz w:val="22"/>
                <w:szCs w:val="22"/>
              </w:rPr>
            </w:pPr>
            <w:r w:rsidRPr="001A2BE8">
              <w:rPr>
                <w:rFonts w:ascii="Arial" w:hAnsi="Arial" w:cs="Arial"/>
                <w:sz w:val="22"/>
                <w:szCs w:val="22"/>
              </w:rPr>
              <w:t xml:space="preserve">a.   Apply organisational processes or procedure to </w:t>
            </w:r>
            <w:r w:rsidR="008F2F60">
              <w:rPr>
                <w:rFonts w:ascii="Arial" w:hAnsi="Arial" w:cs="Arial"/>
                <w:sz w:val="22"/>
                <w:szCs w:val="22"/>
              </w:rPr>
              <w:t xml:space="preserve">generate, </w:t>
            </w:r>
            <w:r w:rsidRPr="001A2BE8">
              <w:rPr>
                <w:rFonts w:ascii="Arial" w:hAnsi="Arial" w:cs="Arial"/>
                <w:sz w:val="22"/>
                <w:szCs w:val="22"/>
              </w:rPr>
              <w:t>handle</w:t>
            </w:r>
            <w:r w:rsidR="003E7C24">
              <w:rPr>
                <w:rFonts w:ascii="Arial" w:hAnsi="Arial" w:cs="Arial"/>
                <w:sz w:val="22"/>
                <w:szCs w:val="22"/>
              </w:rPr>
              <w:t>, and manage</w:t>
            </w:r>
            <w:r w:rsidRPr="001A2BE8">
              <w:rPr>
                <w:rFonts w:ascii="Arial" w:hAnsi="Arial" w:cs="Arial"/>
                <w:sz w:val="22"/>
                <w:szCs w:val="22"/>
              </w:rPr>
              <w:t xml:space="preserve"> protectively marked information in accordance with relevant legislative and organisational requirements.</w:t>
            </w:r>
          </w:p>
        </w:tc>
      </w:tr>
    </w:tbl>
    <w:p w14:paraId="5F4CCBC4" w14:textId="77777777" w:rsidR="00972EBC" w:rsidRDefault="00972EBC" w:rsidP="00DC70E1">
      <w:pPr>
        <w:spacing w:line="240" w:lineRule="auto"/>
        <w:rPr>
          <w:rFonts w:ascii="Arial" w:hAnsi="Arial" w:cs="Arial"/>
          <w:sz w:val="22"/>
          <w:szCs w:val="22"/>
        </w:rPr>
      </w:pPr>
    </w:p>
    <w:p w14:paraId="46D40224" w14:textId="77777777" w:rsidR="0099335A" w:rsidRPr="00B077ED" w:rsidRDefault="0099335A" w:rsidP="00DC70E1">
      <w:pPr>
        <w:spacing w:line="240" w:lineRule="auto"/>
        <w:rPr>
          <w:rFonts w:ascii="Arial" w:hAnsi="Arial" w:cs="Arial"/>
          <w:color w:val="000000" w:themeColor="text1"/>
          <w:sz w:val="22"/>
          <w:szCs w:val="22"/>
        </w:rPr>
      </w:pPr>
      <w:proofErr w:type="spellStart"/>
      <w:r w:rsidRPr="00B077ED">
        <w:rPr>
          <w:rFonts w:ascii="Arial" w:hAnsi="Arial" w:cs="Arial"/>
          <w:b/>
          <w:bCs/>
          <w:color w:val="000000" w:themeColor="text1"/>
          <w:sz w:val="22"/>
          <w:szCs w:val="22"/>
        </w:rPr>
        <w:t>Pārongo</w:t>
      </w:r>
      <w:proofErr w:type="spellEnd"/>
      <w:r w:rsidRPr="00B077ED">
        <w:rPr>
          <w:rFonts w:ascii="Arial" w:hAnsi="Arial" w:cs="Arial"/>
          <w:b/>
          <w:bCs/>
          <w:color w:val="000000" w:themeColor="text1"/>
          <w:sz w:val="22"/>
          <w:szCs w:val="22"/>
        </w:rPr>
        <w:t xml:space="preserve"> </w:t>
      </w:r>
      <w:proofErr w:type="spellStart"/>
      <w:r w:rsidRPr="00B077ED">
        <w:rPr>
          <w:rFonts w:ascii="Arial" w:hAnsi="Arial" w:cs="Arial"/>
          <w:b/>
          <w:bCs/>
          <w:color w:val="000000" w:themeColor="text1"/>
          <w:sz w:val="22"/>
          <w:szCs w:val="22"/>
        </w:rPr>
        <w:t>aromatawai</w:t>
      </w:r>
      <w:proofErr w:type="spellEnd"/>
      <w:r w:rsidRPr="00B077ED">
        <w:rPr>
          <w:rFonts w:ascii="Arial" w:hAnsi="Arial" w:cs="Arial"/>
          <w:b/>
          <w:bCs/>
          <w:color w:val="000000" w:themeColor="text1"/>
          <w:sz w:val="22"/>
          <w:szCs w:val="22"/>
        </w:rPr>
        <w:t xml:space="preserve"> me </w:t>
      </w:r>
      <w:proofErr w:type="spellStart"/>
      <w:r w:rsidRPr="00B077ED">
        <w:rPr>
          <w:rFonts w:ascii="Arial" w:hAnsi="Arial" w:cs="Arial"/>
          <w:b/>
          <w:bCs/>
          <w:color w:val="000000" w:themeColor="text1"/>
          <w:sz w:val="22"/>
          <w:szCs w:val="22"/>
        </w:rPr>
        <w:t>te</w:t>
      </w:r>
      <w:proofErr w:type="spellEnd"/>
      <w:r w:rsidRPr="00B077ED">
        <w:rPr>
          <w:rFonts w:ascii="Arial" w:hAnsi="Arial" w:cs="Arial"/>
          <w:b/>
          <w:bCs/>
          <w:color w:val="000000" w:themeColor="text1"/>
          <w:sz w:val="22"/>
          <w:szCs w:val="22"/>
        </w:rPr>
        <w:t xml:space="preserve"> </w:t>
      </w:r>
      <w:proofErr w:type="spellStart"/>
      <w:r w:rsidRPr="00B077ED">
        <w:rPr>
          <w:rFonts w:ascii="Arial" w:hAnsi="Arial" w:cs="Arial"/>
          <w:b/>
          <w:bCs/>
          <w:color w:val="000000" w:themeColor="text1"/>
          <w:sz w:val="22"/>
          <w:szCs w:val="22"/>
        </w:rPr>
        <w:t>taumata</w:t>
      </w:r>
      <w:proofErr w:type="spellEnd"/>
      <w:r w:rsidRPr="00B077ED">
        <w:rPr>
          <w:rFonts w:ascii="Arial" w:hAnsi="Arial" w:cs="Arial"/>
          <w:b/>
          <w:bCs/>
          <w:color w:val="000000" w:themeColor="text1"/>
          <w:sz w:val="22"/>
          <w:szCs w:val="22"/>
        </w:rPr>
        <w:t xml:space="preserve"> </w:t>
      </w:r>
      <w:proofErr w:type="spellStart"/>
      <w:r w:rsidRPr="00B077ED">
        <w:rPr>
          <w:rFonts w:ascii="Arial" w:hAnsi="Arial" w:cs="Arial"/>
          <w:b/>
          <w:bCs/>
          <w:color w:val="000000" w:themeColor="text1"/>
          <w:sz w:val="22"/>
          <w:szCs w:val="22"/>
        </w:rPr>
        <w:t>paearu</w:t>
      </w:r>
      <w:proofErr w:type="spellEnd"/>
      <w:r w:rsidRPr="00B077ED">
        <w:rPr>
          <w:rFonts w:ascii="Arial" w:hAnsi="Arial" w:cs="Arial"/>
          <w:b/>
          <w:bCs/>
          <w:color w:val="000000" w:themeColor="text1"/>
          <w:sz w:val="22"/>
          <w:szCs w:val="22"/>
        </w:rPr>
        <w:t xml:space="preserve"> | </w:t>
      </w:r>
      <w:r w:rsidRPr="00B077ED">
        <w:rPr>
          <w:rFonts w:ascii="Arial" w:hAnsi="Arial" w:cs="Arial"/>
          <w:color w:val="000000" w:themeColor="text1"/>
          <w:sz w:val="22"/>
          <w:szCs w:val="22"/>
        </w:rPr>
        <w:t>Assessment information and grade criteria</w:t>
      </w:r>
    </w:p>
    <w:p w14:paraId="01D0EB00" w14:textId="4E630030" w:rsidR="0099335A" w:rsidRDefault="0099335A" w:rsidP="00DC70E1">
      <w:pPr>
        <w:spacing w:line="240" w:lineRule="auto"/>
        <w:rPr>
          <w:rFonts w:ascii="Arial" w:hAnsi="Arial" w:cs="Arial"/>
          <w:sz w:val="22"/>
          <w:szCs w:val="22"/>
        </w:rPr>
      </w:pPr>
      <w:r w:rsidRPr="00B077ED">
        <w:rPr>
          <w:rFonts w:ascii="Arial" w:hAnsi="Arial" w:cs="Arial"/>
          <w:i/>
          <w:iCs/>
          <w:color w:val="000000" w:themeColor="text1"/>
          <w:sz w:val="22"/>
          <w:szCs w:val="22"/>
        </w:rPr>
        <w:t>Assessment specifications:</w:t>
      </w:r>
    </w:p>
    <w:p w14:paraId="6A6CDC11" w14:textId="77777777" w:rsidR="008A4068" w:rsidRPr="00622825" w:rsidRDefault="008A4068" w:rsidP="008A4068">
      <w:pPr>
        <w:spacing w:line="240" w:lineRule="auto"/>
        <w:rPr>
          <w:rFonts w:ascii="Arial" w:hAnsi="Arial" w:cs="Arial"/>
          <w:sz w:val="22"/>
          <w:szCs w:val="22"/>
        </w:rPr>
      </w:pPr>
      <w:r w:rsidRPr="00622825">
        <w:rPr>
          <w:rFonts w:ascii="Arial" w:hAnsi="Arial" w:cs="Arial"/>
          <w:sz w:val="22"/>
          <w:szCs w:val="22"/>
        </w:rPr>
        <w:t>All activities and evidence must be in accordance with organisational requirements.</w:t>
      </w:r>
      <w:r>
        <w:rPr>
          <w:rFonts w:ascii="Arial" w:hAnsi="Arial" w:cs="Arial"/>
          <w:sz w:val="22"/>
          <w:szCs w:val="22"/>
        </w:rPr>
        <w:t xml:space="preserve"> Simulated examples are permitted. </w:t>
      </w:r>
    </w:p>
    <w:p w14:paraId="6D43656B" w14:textId="77777777" w:rsidR="008A4068" w:rsidRDefault="008A4068" w:rsidP="008A4068">
      <w:pPr>
        <w:spacing w:line="240" w:lineRule="auto"/>
        <w:rPr>
          <w:rFonts w:ascii="Arial" w:hAnsi="Arial" w:cs="Arial"/>
          <w:sz w:val="22"/>
          <w:szCs w:val="22"/>
        </w:rPr>
      </w:pPr>
      <w:r>
        <w:rPr>
          <w:rFonts w:ascii="Arial" w:hAnsi="Arial" w:cs="Arial"/>
          <w:sz w:val="22"/>
          <w:szCs w:val="22"/>
        </w:rPr>
        <w:t>A</w:t>
      </w:r>
      <w:r w:rsidRPr="000B62F5">
        <w:rPr>
          <w:rFonts w:ascii="Arial" w:hAnsi="Arial" w:cs="Arial"/>
          <w:sz w:val="22"/>
          <w:szCs w:val="22"/>
        </w:rPr>
        <w:t xml:space="preserve">ny use of digital tools or </w:t>
      </w:r>
      <w:r>
        <w:rPr>
          <w:rFonts w:ascii="Arial" w:hAnsi="Arial" w:cs="Arial"/>
          <w:sz w:val="22"/>
          <w:szCs w:val="22"/>
        </w:rPr>
        <w:t xml:space="preserve">emerging technologies </w:t>
      </w:r>
      <w:r w:rsidRPr="000B62F5">
        <w:rPr>
          <w:rFonts w:ascii="Arial" w:hAnsi="Arial" w:cs="Arial"/>
          <w:sz w:val="22"/>
          <w:szCs w:val="22"/>
        </w:rPr>
        <w:t>will need to be used in accordance with relevant organisational and industry codes of conduct and practice.</w:t>
      </w:r>
      <w:r>
        <w:rPr>
          <w:rFonts w:ascii="Arial" w:hAnsi="Arial" w:cs="Arial"/>
          <w:sz w:val="22"/>
          <w:szCs w:val="22"/>
        </w:rPr>
        <w:t xml:space="preserve"> </w:t>
      </w:r>
    </w:p>
    <w:p w14:paraId="431971AB" w14:textId="005A6CA1" w:rsidR="00926672" w:rsidRPr="004C55EC" w:rsidRDefault="00926672" w:rsidP="00926672">
      <w:pPr>
        <w:widowControl w:val="0"/>
        <w:tabs>
          <w:tab w:val="left" w:pos="1134"/>
          <w:tab w:val="left" w:pos="7797"/>
        </w:tabs>
        <w:rPr>
          <w:rFonts w:ascii="Arial" w:hAnsi="Arial" w:cs="Arial"/>
          <w:sz w:val="22"/>
          <w:szCs w:val="22"/>
        </w:rPr>
      </w:pPr>
      <w:r w:rsidRPr="00926672">
        <w:rPr>
          <w:rFonts w:ascii="Arial" w:hAnsi="Arial" w:cs="Arial"/>
          <w:sz w:val="22"/>
          <w:szCs w:val="22"/>
        </w:rPr>
        <w:t>Organisational process or procedure may include the assessment of unclassified information or equivalent.</w:t>
      </w:r>
    </w:p>
    <w:p w14:paraId="07208BCE" w14:textId="77777777" w:rsidR="009813F1" w:rsidRDefault="009813F1" w:rsidP="009813F1">
      <w:pPr>
        <w:spacing w:line="240" w:lineRule="auto"/>
        <w:rPr>
          <w:rFonts w:ascii="Arial" w:hAnsi="Arial" w:cs="Arial"/>
          <w:i/>
          <w:iCs/>
          <w:sz w:val="22"/>
          <w:szCs w:val="22"/>
        </w:rPr>
      </w:pPr>
      <w:r w:rsidRPr="00C927B3">
        <w:rPr>
          <w:rFonts w:ascii="Arial" w:hAnsi="Arial" w:cs="Arial"/>
          <w:i/>
          <w:iCs/>
          <w:sz w:val="22"/>
          <w:szCs w:val="22"/>
        </w:rPr>
        <w:t>Definitions</w:t>
      </w:r>
    </w:p>
    <w:p w14:paraId="701DD910" w14:textId="6184734E" w:rsidR="005114A3" w:rsidRPr="00C927B3" w:rsidRDefault="005114A3" w:rsidP="005114A3">
      <w:pPr>
        <w:widowControl w:val="0"/>
        <w:tabs>
          <w:tab w:val="left" w:pos="142"/>
          <w:tab w:val="left" w:pos="1134"/>
          <w:tab w:val="left" w:pos="1417"/>
        </w:tabs>
        <w:rPr>
          <w:rFonts w:ascii="Arial" w:hAnsi="Arial" w:cs="Arial"/>
          <w:i/>
          <w:iCs/>
          <w:sz w:val="22"/>
          <w:szCs w:val="22"/>
        </w:rPr>
      </w:pPr>
      <w:r w:rsidRPr="005114A3">
        <w:rPr>
          <w:rFonts w:ascii="Arial" w:hAnsi="Arial" w:cs="Arial"/>
          <w:sz w:val="22"/>
          <w:szCs w:val="22"/>
        </w:rPr>
        <w:t>Information – unprocessed, raw and/or perishable material or data, that could be collected from any source.</w:t>
      </w:r>
    </w:p>
    <w:p w14:paraId="06A01882" w14:textId="165EDA40" w:rsidR="009813F1" w:rsidRPr="00890E30" w:rsidRDefault="009813F1" w:rsidP="009813F1">
      <w:pPr>
        <w:spacing w:line="240" w:lineRule="auto"/>
        <w:rPr>
          <w:rFonts w:ascii="Arial" w:hAnsi="Arial" w:cs="Arial"/>
          <w:sz w:val="22"/>
          <w:szCs w:val="22"/>
        </w:rPr>
      </w:pPr>
      <w:r w:rsidRPr="00C927B3">
        <w:rPr>
          <w:rFonts w:ascii="Arial" w:hAnsi="Arial" w:cs="Arial"/>
          <w:i/>
          <w:iCs/>
          <w:sz w:val="22"/>
          <w:szCs w:val="22"/>
        </w:rPr>
        <w:t>Intelligence</w:t>
      </w:r>
      <w:r w:rsidRPr="00890E30">
        <w:rPr>
          <w:rFonts w:ascii="Arial" w:hAnsi="Arial" w:cs="Arial"/>
          <w:sz w:val="22"/>
          <w:szCs w:val="22"/>
        </w:rPr>
        <w:t xml:space="preserve"> – the functions</w:t>
      </w:r>
      <w:r w:rsidR="005114A3">
        <w:rPr>
          <w:rFonts w:ascii="Arial" w:hAnsi="Arial" w:cs="Arial"/>
          <w:sz w:val="22"/>
          <w:szCs w:val="22"/>
        </w:rPr>
        <w:t xml:space="preserve"> </w:t>
      </w:r>
      <w:r w:rsidRPr="00890E30">
        <w:rPr>
          <w:rFonts w:ascii="Arial" w:hAnsi="Arial" w:cs="Arial"/>
          <w:sz w:val="22"/>
          <w:szCs w:val="22"/>
        </w:rPr>
        <w:t>activities, people or organisations that are involved in the process of planning, gathering and analysing information that leads to the production of intelligence products, which are of potential value to decision makers.</w:t>
      </w:r>
    </w:p>
    <w:p w14:paraId="46D8EF52" w14:textId="77777777" w:rsidR="009813F1" w:rsidRPr="0095501F" w:rsidRDefault="009813F1" w:rsidP="009813F1">
      <w:pPr>
        <w:tabs>
          <w:tab w:val="left" w:pos="0"/>
          <w:tab w:val="left" w:pos="1134"/>
          <w:tab w:val="left" w:pos="1417"/>
        </w:tabs>
        <w:rPr>
          <w:rFonts w:ascii="Arial" w:hAnsi="Arial" w:cs="Arial"/>
          <w:sz w:val="22"/>
          <w:szCs w:val="22"/>
        </w:rPr>
      </w:pPr>
      <w:r w:rsidRPr="0095501F">
        <w:rPr>
          <w:rFonts w:ascii="Arial" w:hAnsi="Arial" w:cs="Arial"/>
          <w:i/>
          <w:iCs/>
          <w:sz w:val="22"/>
          <w:szCs w:val="22"/>
        </w:rPr>
        <w:t>Organisational requirements</w:t>
      </w:r>
      <w:r w:rsidRPr="0095501F">
        <w:rPr>
          <w:rFonts w:ascii="Arial" w:hAnsi="Arial" w:cs="Arial"/>
          <w:sz w:val="22"/>
          <w:szCs w:val="22"/>
        </w:rPr>
        <w:t xml:space="preserve"> – instructions to staff on policies, procedures, and methodologies which are documented and are available in the workplace.  They must be consistent with applicable legislation and any other applicable compliance requirements.</w:t>
      </w:r>
    </w:p>
    <w:p w14:paraId="49525274" w14:textId="763212A4" w:rsidR="0099335A" w:rsidRPr="00B43186" w:rsidRDefault="0099335A" w:rsidP="00DC70E1">
      <w:pPr>
        <w:spacing w:line="240" w:lineRule="auto"/>
        <w:rPr>
          <w:rFonts w:ascii="Arial" w:hAnsi="Arial" w:cs="Arial"/>
          <w:i/>
          <w:iCs/>
          <w:sz w:val="22"/>
          <w:szCs w:val="22"/>
        </w:rPr>
      </w:pPr>
      <w:proofErr w:type="spellStart"/>
      <w:r w:rsidRPr="00B43186">
        <w:rPr>
          <w:rFonts w:ascii="Arial" w:hAnsi="Arial" w:cs="Arial"/>
          <w:b/>
          <w:bCs/>
          <w:i/>
          <w:iCs/>
          <w:color w:val="000000" w:themeColor="text1"/>
          <w:sz w:val="22"/>
          <w:szCs w:val="22"/>
        </w:rPr>
        <w:t>Ngā</w:t>
      </w:r>
      <w:proofErr w:type="spellEnd"/>
      <w:r w:rsidRPr="00B43186">
        <w:rPr>
          <w:rFonts w:ascii="Arial" w:hAnsi="Arial" w:cs="Arial"/>
          <w:b/>
          <w:bCs/>
          <w:i/>
          <w:iCs/>
          <w:color w:val="000000" w:themeColor="text1"/>
          <w:sz w:val="22"/>
          <w:szCs w:val="22"/>
        </w:rPr>
        <w:t xml:space="preserve"> </w:t>
      </w:r>
      <w:proofErr w:type="spellStart"/>
      <w:r w:rsidRPr="00B43186">
        <w:rPr>
          <w:rFonts w:ascii="Arial" w:hAnsi="Arial" w:cs="Arial"/>
          <w:b/>
          <w:bCs/>
          <w:i/>
          <w:iCs/>
          <w:color w:val="000000" w:themeColor="text1"/>
          <w:sz w:val="22"/>
          <w:szCs w:val="22"/>
        </w:rPr>
        <w:t>momo</w:t>
      </w:r>
      <w:proofErr w:type="spellEnd"/>
      <w:r w:rsidRPr="00B43186">
        <w:rPr>
          <w:rFonts w:ascii="Arial" w:hAnsi="Arial" w:cs="Arial"/>
          <w:b/>
          <w:bCs/>
          <w:i/>
          <w:iCs/>
          <w:color w:val="000000" w:themeColor="text1"/>
          <w:sz w:val="22"/>
          <w:szCs w:val="22"/>
        </w:rPr>
        <w:t xml:space="preserve"> </w:t>
      </w:r>
      <w:proofErr w:type="spellStart"/>
      <w:r w:rsidRPr="00B43186">
        <w:rPr>
          <w:rFonts w:ascii="Arial" w:hAnsi="Arial" w:cs="Arial"/>
          <w:b/>
          <w:bCs/>
          <w:i/>
          <w:iCs/>
          <w:color w:val="000000" w:themeColor="text1"/>
          <w:sz w:val="22"/>
          <w:szCs w:val="22"/>
        </w:rPr>
        <w:t>whiwhinga</w:t>
      </w:r>
      <w:proofErr w:type="spellEnd"/>
      <w:r w:rsidRPr="00B43186">
        <w:rPr>
          <w:rFonts w:ascii="Arial" w:hAnsi="Arial" w:cs="Arial"/>
          <w:b/>
          <w:bCs/>
          <w:i/>
          <w:iCs/>
          <w:color w:val="000000" w:themeColor="text1"/>
          <w:sz w:val="22"/>
          <w:szCs w:val="22"/>
        </w:rPr>
        <w:t xml:space="preserve"> | </w:t>
      </w:r>
      <w:r w:rsidRPr="00B43186">
        <w:rPr>
          <w:rFonts w:ascii="Arial" w:hAnsi="Arial" w:cs="Arial"/>
          <w:i/>
          <w:iCs/>
          <w:color w:val="000000" w:themeColor="text1"/>
          <w:sz w:val="22"/>
          <w:szCs w:val="22"/>
        </w:rPr>
        <w:t>Grades available</w:t>
      </w:r>
    </w:p>
    <w:p w14:paraId="3AA13FD0" w14:textId="0817834D" w:rsidR="0099335A" w:rsidRDefault="0099335A" w:rsidP="00DC70E1">
      <w:pPr>
        <w:spacing w:line="240" w:lineRule="auto"/>
        <w:rPr>
          <w:rFonts w:ascii="Arial" w:hAnsi="Arial" w:cs="Arial"/>
          <w:sz w:val="22"/>
          <w:szCs w:val="22"/>
        </w:rPr>
      </w:pPr>
      <w:r>
        <w:rPr>
          <w:rFonts w:ascii="Arial" w:hAnsi="Arial" w:cs="Arial"/>
          <w:sz w:val="22"/>
          <w:szCs w:val="22"/>
        </w:rPr>
        <w:t xml:space="preserve">Achieved </w:t>
      </w:r>
    </w:p>
    <w:p w14:paraId="07454F67" w14:textId="77777777" w:rsidR="00232403" w:rsidRDefault="00232403" w:rsidP="00DC70E1">
      <w:pPr>
        <w:spacing w:line="240" w:lineRule="auto"/>
        <w:rPr>
          <w:rFonts w:ascii="Arial" w:hAnsi="Arial" w:cs="Arial"/>
          <w:sz w:val="22"/>
          <w:szCs w:val="22"/>
        </w:rPr>
      </w:pPr>
    </w:p>
    <w:p w14:paraId="26758BEB" w14:textId="06856F65" w:rsidR="0099335A" w:rsidRDefault="0099335A" w:rsidP="00DC70E1">
      <w:pPr>
        <w:spacing w:line="240" w:lineRule="auto"/>
        <w:rPr>
          <w:rFonts w:ascii="Arial" w:hAnsi="Arial" w:cs="Arial"/>
          <w:color w:val="000000" w:themeColor="text1"/>
          <w:sz w:val="22"/>
          <w:szCs w:val="22"/>
        </w:rPr>
      </w:pPr>
      <w:r w:rsidRPr="00664DAB">
        <w:rPr>
          <w:rFonts w:ascii="Arial" w:hAnsi="Arial" w:cs="Arial"/>
          <w:b/>
          <w:bCs/>
          <w:color w:val="000000" w:themeColor="text1"/>
          <w:sz w:val="22"/>
          <w:szCs w:val="22"/>
        </w:rPr>
        <w:t xml:space="preserve">Ihirangi </w:t>
      </w:r>
      <w:proofErr w:type="spellStart"/>
      <w:r w:rsidRPr="00664DAB">
        <w:rPr>
          <w:rFonts w:ascii="Arial" w:hAnsi="Arial" w:cs="Arial"/>
          <w:b/>
          <w:bCs/>
          <w:color w:val="000000" w:themeColor="text1"/>
          <w:sz w:val="22"/>
          <w:szCs w:val="22"/>
        </w:rPr>
        <w:t>waitohu</w:t>
      </w:r>
      <w:proofErr w:type="spellEnd"/>
      <w:r w:rsidRPr="00664DAB">
        <w:rPr>
          <w:rFonts w:ascii="Arial" w:hAnsi="Arial" w:cs="Arial"/>
          <w:b/>
          <w:bCs/>
          <w:color w:val="000000" w:themeColor="text1"/>
          <w:sz w:val="22"/>
          <w:szCs w:val="22"/>
        </w:rPr>
        <w:t xml:space="preserve"> | </w:t>
      </w:r>
      <w:r w:rsidRPr="00664DAB">
        <w:rPr>
          <w:rFonts w:ascii="Arial" w:hAnsi="Arial" w:cs="Arial"/>
          <w:color w:val="000000" w:themeColor="text1"/>
          <w:sz w:val="22"/>
          <w:szCs w:val="22"/>
        </w:rPr>
        <w:t>Indicative content</w:t>
      </w:r>
    </w:p>
    <w:p w14:paraId="6851B9E7" w14:textId="0EB83BDD" w:rsidR="00E3621B" w:rsidRPr="00742CB5" w:rsidRDefault="00237177" w:rsidP="00237177">
      <w:pPr>
        <w:spacing w:line="240" w:lineRule="auto"/>
        <w:rPr>
          <w:rFonts w:ascii="Arial" w:hAnsi="Arial" w:cs="Arial"/>
          <w:color w:val="000000" w:themeColor="text1"/>
          <w:sz w:val="22"/>
          <w:szCs w:val="22"/>
        </w:rPr>
      </w:pPr>
      <w:r w:rsidRPr="00742CB5">
        <w:rPr>
          <w:rFonts w:ascii="Arial" w:hAnsi="Arial" w:cs="Arial"/>
          <w:color w:val="000000" w:themeColor="text1"/>
          <w:sz w:val="22"/>
          <w:szCs w:val="22"/>
        </w:rPr>
        <w:t>New Zealand government security classifications</w:t>
      </w:r>
    </w:p>
    <w:p w14:paraId="23781AF6" w14:textId="7F31D379" w:rsidR="00237177" w:rsidRPr="00742CB5" w:rsidRDefault="00237177" w:rsidP="00256FD0">
      <w:pPr>
        <w:pStyle w:val="ListParagraph"/>
        <w:numPr>
          <w:ilvl w:val="0"/>
          <w:numId w:val="46"/>
        </w:numPr>
        <w:spacing w:line="240" w:lineRule="auto"/>
        <w:ind w:left="284" w:hanging="284"/>
        <w:rPr>
          <w:rFonts w:ascii="Arial" w:hAnsi="Arial" w:cs="Arial"/>
          <w:color w:val="000000" w:themeColor="text1"/>
          <w:sz w:val="22"/>
          <w:szCs w:val="22"/>
        </w:rPr>
      </w:pPr>
      <w:r w:rsidRPr="00742CB5">
        <w:rPr>
          <w:rFonts w:ascii="Arial" w:hAnsi="Arial" w:cs="Arial"/>
          <w:color w:val="000000" w:themeColor="text1"/>
          <w:sz w:val="22"/>
          <w:szCs w:val="22"/>
        </w:rPr>
        <w:t>Top secret</w:t>
      </w:r>
    </w:p>
    <w:p w14:paraId="28A47806" w14:textId="2FE09950" w:rsidR="00237177" w:rsidRPr="00742CB5" w:rsidRDefault="00237177" w:rsidP="00256FD0">
      <w:pPr>
        <w:pStyle w:val="ListParagraph"/>
        <w:numPr>
          <w:ilvl w:val="0"/>
          <w:numId w:val="46"/>
        </w:numPr>
        <w:spacing w:line="240" w:lineRule="auto"/>
        <w:ind w:left="284" w:hanging="284"/>
        <w:rPr>
          <w:rFonts w:ascii="Arial" w:hAnsi="Arial" w:cs="Arial"/>
          <w:color w:val="000000" w:themeColor="text1"/>
          <w:sz w:val="22"/>
          <w:szCs w:val="22"/>
        </w:rPr>
      </w:pPr>
      <w:r w:rsidRPr="00742CB5">
        <w:rPr>
          <w:rFonts w:ascii="Arial" w:hAnsi="Arial" w:cs="Arial"/>
          <w:color w:val="000000" w:themeColor="text1"/>
          <w:sz w:val="22"/>
          <w:szCs w:val="22"/>
        </w:rPr>
        <w:lastRenderedPageBreak/>
        <w:t>Secret</w:t>
      </w:r>
    </w:p>
    <w:p w14:paraId="54CFE2E6" w14:textId="7C04FD63" w:rsidR="00237177" w:rsidRPr="00742CB5" w:rsidRDefault="00237177" w:rsidP="00256FD0">
      <w:pPr>
        <w:pStyle w:val="ListParagraph"/>
        <w:numPr>
          <w:ilvl w:val="0"/>
          <w:numId w:val="46"/>
        </w:numPr>
        <w:spacing w:line="240" w:lineRule="auto"/>
        <w:ind w:left="284" w:hanging="284"/>
        <w:rPr>
          <w:rFonts w:ascii="Arial" w:hAnsi="Arial" w:cs="Arial"/>
          <w:color w:val="000000" w:themeColor="text1"/>
          <w:sz w:val="22"/>
          <w:szCs w:val="22"/>
        </w:rPr>
      </w:pPr>
      <w:r w:rsidRPr="00742CB5">
        <w:rPr>
          <w:rFonts w:ascii="Arial" w:hAnsi="Arial" w:cs="Arial"/>
          <w:color w:val="000000" w:themeColor="text1"/>
          <w:sz w:val="22"/>
          <w:szCs w:val="22"/>
        </w:rPr>
        <w:t>Confidential</w:t>
      </w:r>
    </w:p>
    <w:p w14:paraId="775DC71F" w14:textId="03F62B9A" w:rsidR="00237177" w:rsidRPr="00742CB5" w:rsidRDefault="00237177" w:rsidP="00256FD0">
      <w:pPr>
        <w:pStyle w:val="ListParagraph"/>
        <w:numPr>
          <w:ilvl w:val="0"/>
          <w:numId w:val="46"/>
        </w:numPr>
        <w:spacing w:line="240" w:lineRule="auto"/>
        <w:ind w:left="284" w:hanging="284"/>
        <w:rPr>
          <w:rFonts w:ascii="Arial" w:hAnsi="Arial" w:cs="Arial"/>
          <w:color w:val="000000" w:themeColor="text1"/>
          <w:sz w:val="22"/>
          <w:szCs w:val="22"/>
        </w:rPr>
      </w:pPr>
      <w:r w:rsidRPr="00742CB5">
        <w:rPr>
          <w:rFonts w:ascii="Arial" w:hAnsi="Arial" w:cs="Arial"/>
          <w:color w:val="000000" w:themeColor="text1"/>
          <w:sz w:val="22"/>
          <w:szCs w:val="22"/>
        </w:rPr>
        <w:t>Restricted</w:t>
      </w:r>
    </w:p>
    <w:p w14:paraId="221CD414" w14:textId="2F0E6442" w:rsidR="00237177" w:rsidRPr="00742CB5" w:rsidRDefault="00237177" w:rsidP="00256FD0">
      <w:pPr>
        <w:pStyle w:val="ListParagraph"/>
        <w:numPr>
          <w:ilvl w:val="0"/>
          <w:numId w:val="46"/>
        </w:numPr>
        <w:spacing w:line="240" w:lineRule="auto"/>
        <w:ind w:left="284" w:hanging="284"/>
        <w:rPr>
          <w:rFonts w:ascii="Arial" w:hAnsi="Arial" w:cs="Arial"/>
          <w:color w:val="000000" w:themeColor="text1"/>
          <w:sz w:val="22"/>
          <w:szCs w:val="22"/>
        </w:rPr>
      </w:pPr>
      <w:r w:rsidRPr="00742CB5">
        <w:rPr>
          <w:rFonts w:ascii="Arial" w:hAnsi="Arial" w:cs="Arial"/>
          <w:color w:val="000000" w:themeColor="text1"/>
          <w:sz w:val="22"/>
          <w:szCs w:val="22"/>
        </w:rPr>
        <w:t>In-confidence</w:t>
      </w:r>
    </w:p>
    <w:p w14:paraId="7ECE856A" w14:textId="3CCAE42B" w:rsidR="00237177" w:rsidRPr="00742CB5" w:rsidRDefault="00742CB5" w:rsidP="00256FD0">
      <w:pPr>
        <w:pStyle w:val="ListParagraph"/>
        <w:numPr>
          <w:ilvl w:val="0"/>
          <w:numId w:val="46"/>
        </w:numPr>
        <w:spacing w:line="240" w:lineRule="auto"/>
        <w:ind w:left="284" w:hanging="284"/>
        <w:rPr>
          <w:rFonts w:ascii="Arial" w:hAnsi="Arial" w:cs="Arial"/>
          <w:color w:val="000000" w:themeColor="text1"/>
          <w:sz w:val="22"/>
          <w:szCs w:val="22"/>
        </w:rPr>
      </w:pPr>
      <w:r w:rsidRPr="00742CB5">
        <w:rPr>
          <w:rFonts w:ascii="Arial" w:hAnsi="Arial" w:cs="Arial"/>
          <w:color w:val="000000" w:themeColor="text1"/>
          <w:sz w:val="22"/>
          <w:szCs w:val="22"/>
        </w:rPr>
        <w:t>Unclassified</w:t>
      </w:r>
    </w:p>
    <w:p w14:paraId="633E92C1" w14:textId="1DCBCEE7" w:rsidR="00742CB5" w:rsidRDefault="00742CB5" w:rsidP="00256FD0">
      <w:pPr>
        <w:pStyle w:val="ListParagraph"/>
        <w:numPr>
          <w:ilvl w:val="0"/>
          <w:numId w:val="46"/>
        </w:numPr>
        <w:spacing w:line="240" w:lineRule="auto"/>
        <w:ind w:left="284" w:hanging="284"/>
        <w:rPr>
          <w:rFonts w:ascii="Arial" w:hAnsi="Arial" w:cs="Arial"/>
          <w:color w:val="000000" w:themeColor="text1"/>
          <w:sz w:val="22"/>
          <w:szCs w:val="22"/>
        </w:rPr>
      </w:pPr>
      <w:r w:rsidRPr="00742CB5">
        <w:rPr>
          <w:rFonts w:ascii="Arial" w:hAnsi="Arial" w:cs="Arial"/>
          <w:color w:val="000000" w:themeColor="text1"/>
          <w:sz w:val="22"/>
          <w:szCs w:val="22"/>
        </w:rPr>
        <w:t xml:space="preserve">Sensitive </w:t>
      </w:r>
    </w:p>
    <w:p w14:paraId="0DEF49C9" w14:textId="142B388D" w:rsidR="00AC792C" w:rsidRDefault="001A2BE8" w:rsidP="001A2BE8">
      <w:pPr>
        <w:spacing w:line="240" w:lineRule="auto"/>
        <w:rPr>
          <w:rFonts w:ascii="Arial" w:hAnsi="Arial" w:cs="Arial"/>
          <w:sz w:val="22"/>
          <w:szCs w:val="22"/>
        </w:rPr>
      </w:pPr>
      <w:r>
        <w:rPr>
          <w:rFonts w:ascii="Arial" w:hAnsi="Arial" w:cs="Arial"/>
          <w:sz w:val="22"/>
          <w:szCs w:val="22"/>
        </w:rPr>
        <w:t>P</w:t>
      </w:r>
      <w:r w:rsidRPr="002B1FBD">
        <w:rPr>
          <w:rFonts w:ascii="Arial" w:hAnsi="Arial" w:cs="Arial"/>
          <w:sz w:val="22"/>
          <w:szCs w:val="22"/>
        </w:rPr>
        <w:t xml:space="preserve">rocesses </w:t>
      </w:r>
      <w:r w:rsidR="00AC792C" w:rsidRPr="002B1FBD">
        <w:rPr>
          <w:rFonts w:ascii="Arial" w:hAnsi="Arial" w:cs="Arial"/>
          <w:sz w:val="22"/>
          <w:szCs w:val="22"/>
        </w:rPr>
        <w:t>of protectively marked information</w:t>
      </w:r>
    </w:p>
    <w:p w14:paraId="0ACD6147" w14:textId="500172D9" w:rsidR="00256FD0" w:rsidRPr="00256FD0" w:rsidRDefault="00256FD0" w:rsidP="00256FD0">
      <w:pPr>
        <w:pStyle w:val="ListParagraph"/>
        <w:numPr>
          <w:ilvl w:val="0"/>
          <w:numId w:val="47"/>
        </w:numPr>
        <w:spacing w:line="240" w:lineRule="auto"/>
        <w:ind w:left="284" w:hanging="284"/>
        <w:rPr>
          <w:rFonts w:ascii="Arial" w:hAnsi="Arial" w:cs="Arial"/>
          <w:sz w:val="22"/>
          <w:szCs w:val="22"/>
        </w:rPr>
      </w:pPr>
      <w:r w:rsidRPr="00256FD0">
        <w:rPr>
          <w:rFonts w:ascii="Arial" w:hAnsi="Arial" w:cs="Arial"/>
          <w:sz w:val="22"/>
          <w:szCs w:val="22"/>
        </w:rPr>
        <w:t xml:space="preserve">generating </w:t>
      </w:r>
    </w:p>
    <w:p w14:paraId="6CE72417" w14:textId="77777777" w:rsidR="0047010B" w:rsidRPr="00256FD0" w:rsidRDefault="001A2BE8" w:rsidP="00256FD0">
      <w:pPr>
        <w:pStyle w:val="ListParagraph"/>
        <w:numPr>
          <w:ilvl w:val="0"/>
          <w:numId w:val="47"/>
        </w:numPr>
        <w:spacing w:line="240" w:lineRule="auto"/>
        <w:ind w:left="284" w:hanging="284"/>
        <w:rPr>
          <w:rFonts w:ascii="Arial" w:hAnsi="Arial" w:cs="Arial"/>
          <w:sz w:val="22"/>
          <w:szCs w:val="22"/>
        </w:rPr>
      </w:pPr>
      <w:r w:rsidRPr="00256FD0">
        <w:rPr>
          <w:rFonts w:ascii="Arial" w:hAnsi="Arial" w:cs="Arial"/>
          <w:sz w:val="22"/>
          <w:szCs w:val="22"/>
        </w:rPr>
        <w:t xml:space="preserve">handling </w:t>
      </w:r>
    </w:p>
    <w:p w14:paraId="5990B6F3" w14:textId="2D6EEAE2" w:rsidR="00256FD0" w:rsidRPr="00256FD0" w:rsidRDefault="00256FD0" w:rsidP="00256FD0">
      <w:pPr>
        <w:pStyle w:val="ListParagraph"/>
        <w:numPr>
          <w:ilvl w:val="0"/>
          <w:numId w:val="47"/>
        </w:numPr>
        <w:spacing w:line="240" w:lineRule="auto"/>
        <w:ind w:left="284" w:hanging="284"/>
        <w:rPr>
          <w:rFonts w:ascii="Arial" w:hAnsi="Arial" w:cs="Arial"/>
          <w:sz w:val="22"/>
          <w:szCs w:val="22"/>
        </w:rPr>
      </w:pPr>
      <w:r w:rsidRPr="00256FD0">
        <w:rPr>
          <w:rFonts w:ascii="Arial" w:hAnsi="Arial" w:cs="Arial"/>
          <w:sz w:val="22"/>
          <w:szCs w:val="22"/>
        </w:rPr>
        <w:t>transmission</w:t>
      </w:r>
    </w:p>
    <w:p w14:paraId="63E60FF8" w14:textId="6207E3CB" w:rsidR="0047010B" w:rsidRPr="00256FD0" w:rsidRDefault="0047010B" w:rsidP="00256FD0">
      <w:pPr>
        <w:pStyle w:val="ListParagraph"/>
        <w:numPr>
          <w:ilvl w:val="0"/>
          <w:numId w:val="47"/>
        </w:numPr>
        <w:spacing w:line="240" w:lineRule="auto"/>
        <w:ind w:left="284" w:hanging="284"/>
        <w:rPr>
          <w:rFonts w:ascii="Arial" w:hAnsi="Arial" w:cs="Arial"/>
          <w:sz w:val="22"/>
          <w:szCs w:val="22"/>
        </w:rPr>
      </w:pPr>
      <w:r w:rsidRPr="00256FD0">
        <w:rPr>
          <w:rFonts w:ascii="Arial" w:hAnsi="Arial" w:cs="Arial"/>
          <w:sz w:val="22"/>
          <w:szCs w:val="22"/>
        </w:rPr>
        <w:t>storing</w:t>
      </w:r>
    </w:p>
    <w:p w14:paraId="0DEEF274" w14:textId="0C4EB972" w:rsidR="00256FD0" w:rsidRDefault="00256FD0" w:rsidP="00256FD0">
      <w:pPr>
        <w:pStyle w:val="ListParagraph"/>
        <w:numPr>
          <w:ilvl w:val="0"/>
          <w:numId w:val="47"/>
        </w:numPr>
        <w:spacing w:line="240" w:lineRule="auto"/>
        <w:ind w:left="284" w:hanging="284"/>
        <w:rPr>
          <w:rFonts w:ascii="Arial" w:hAnsi="Arial" w:cs="Arial"/>
          <w:sz w:val="22"/>
          <w:szCs w:val="22"/>
        </w:rPr>
      </w:pPr>
      <w:r w:rsidRPr="00256FD0">
        <w:rPr>
          <w:rFonts w:ascii="Arial" w:hAnsi="Arial" w:cs="Arial"/>
          <w:sz w:val="22"/>
          <w:szCs w:val="22"/>
        </w:rPr>
        <w:t>disposal</w:t>
      </w:r>
      <w:r w:rsidR="005E4B46">
        <w:rPr>
          <w:rFonts w:ascii="Arial" w:hAnsi="Arial" w:cs="Arial"/>
          <w:sz w:val="22"/>
          <w:szCs w:val="22"/>
        </w:rPr>
        <w:t xml:space="preserve">. </w:t>
      </w:r>
    </w:p>
    <w:p w14:paraId="376FDCD6" w14:textId="77777777" w:rsidR="007D7697" w:rsidRDefault="007D7697" w:rsidP="00775048">
      <w:pPr>
        <w:spacing w:line="240" w:lineRule="auto"/>
        <w:rPr>
          <w:rFonts w:ascii="Arial" w:hAnsi="Arial" w:cs="Arial"/>
          <w:color w:val="000000" w:themeColor="text1"/>
          <w:sz w:val="22"/>
          <w:szCs w:val="22"/>
        </w:rPr>
      </w:pPr>
    </w:p>
    <w:p w14:paraId="151FCA69" w14:textId="3CD82F5F" w:rsidR="00565D31" w:rsidRDefault="00565D31" w:rsidP="00775048">
      <w:pPr>
        <w:spacing w:line="240" w:lineRule="auto"/>
        <w:rPr>
          <w:rFonts w:ascii="Arial" w:hAnsi="Arial" w:cs="Arial"/>
          <w:color w:val="000000" w:themeColor="text1"/>
          <w:sz w:val="22"/>
          <w:szCs w:val="22"/>
        </w:rPr>
      </w:pPr>
      <w:r w:rsidRPr="00EB380F">
        <w:rPr>
          <w:rFonts w:ascii="Arial" w:hAnsi="Arial" w:cs="Arial"/>
          <w:color w:val="000000" w:themeColor="text1"/>
          <w:sz w:val="22"/>
          <w:szCs w:val="22"/>
        </w:rPr>
        <w:t>Protective Security Requirements (PSR) - Information Security - New Zealand Government Security Classification System</w:t>
      </w:r>
      <w:r w:rsidR="007D7697">
        <w:rPr>
          <w:rFonts w:ascii="Arial" w:hAnsi="Arial" w:cs="Arial"/>
          <w:color w:val="000000" w:themeColor="text1"/>
          <w:sz w:val="22"/>
          <w:szCs w:val="22"/>
        </w:rPr>
        <w:t xml:space="preserve">. </w:t>
      </w:r>
    </w:p>
    <w:p w14:paraId="65068744" w14:textId="77777777" w:rsidR="007D7697" w:rsidRDefault="007D7697" w:rsidP="00775048">
      <w:pPr>
        <w:spacing w:line="240" w:lineRule="auto"/>
        <w:rPr>
          <w:rFonts w:ascii="Arial" w:hAnsi="Arial" w:cs="Arial"/>
          <w:color w:val="000000" w:themeColor="text1"/>
          <w:sz w:val="22"/>
          <w:szCs w:val="22"/>
        </w:rPr>
      </w:pPr>
    </w:p>
    <w:p w14:paraId="7A0B9E12" w14:textId="77777777" w:rsidR="007D7697" w:rsidRDefault="008052AB" w:rsidP="00DC70E1">
      <w:pPr>
        <w:spacing w:line="240" w:lineRule="auto"/>
        <w:rPr>
          <w:rFonts w:ascii="Arial" w:hAnsi="Arial" w:cs="Arial"/>
          <w:color w:val="000000" w:themeColor="text1"/>
          <w:sz w:val="22"/>
          <w:szCs w:val="22"/>
        </w:rPr>
      </w:pPr>
      <w:r>
        <w:rPr>
          <w:rFonts w:ascii="Arial" w:hAnsi="Arial" w:cs="Arial"/>
          <w:color w:val="000000" w:themeColor="text1"/>
          <w:sz w:val="22"/>
          <w:szCs w:val="22"/>
        </w:rPr>
        <w:t>Relationship between security clearance and protectively marked information may include</w:t>
      </w:r>
      <w:r w:rsidR="00BE4137">
        <w:rPr>
          <w:rFonts w:ascii="Arial" w:hAnsi="Arial" w:cs="Arial"/>
          <w:color w:val="000000" w:themeColor="text1"/>
          <w:sz w:val="22"/>
          <w:szCs w:val="22"/>
        </w:rPr>
        <w:t xml:space="preserve"> “n</w:t>
      </w:r>
      <w:r w:rsidR="00057A4D">
        <w:rPr>
          <w:rFonts w:ascii="Arial" w:hAnsi="Arial" w:cs="Arial"/>
          <w:color w:val="000000" w:themeColor="text1"/>
          <w:sz w:val="22"/>
          <w:szCs w:val="22"/>
        </w:rPr>
        <w:t>eed to know</w:t>
      </w:r>
      <w:r w:rsidR="00BE4137">
        <w:rPr>
          <w:rFonts w:ascii="Arial" w:hAnsi="Arial" w:cs="Arial"/>
          <w:color w:val="000000" w:themeColor="text1"/>
          <w:sz w:val="22"/>
          <w:szCs w:val="22"/>
        </w:rPr>
        <w:t>”</w:t>
      </w:r>
      <w:r w:rsidR="00057A4D">
        <w:rPr>
          <w:rFonts w:ascii="Arial" w:hAnsi="Arial" w:cs="Arial"/>
          <w:color w:val="000000" w:themeColor="text1"/>
          <w:sz w:val="22"/>
          <w:szCs w:val="22"/>
        </w:rPr>
        <w:t xml:space="preserve"> principle</w:t>
      </w:r>
      <w:r w:rsidR="007D7697">
        <w:rPr>
          <w:rFonts w:ascii="Arial" w:hAnsi="Arial" w:cs="Arial"/>
          <w:color w:val="000000" w:themeColor="text1"/>
          <w:sz w:val="22"/>
          <w:szCs w:val="22"/>
        </w:rPr>
        <w:t>.</w:t>
      </w:r>
    </w:p>
    <w:p w14:paraId="458036DE" w14:textId="6BECE49F" w:rsidR="00AE216C" w:rsidRDefault="00057A4D" w:rsidP="00DC70E1">
      <w:pPr>
        <w:spacing w:line="240" w:lineRule="auto"/>
        <w:rPr>
          <w:rFonts w:ascii="Arial" w:hAnsi="Arial" w:cs="Arial"/>
          <w:b/>
          <w:bCs/>
          <w:color w:val="000000" w:themeColor="text1"/>
          <w:sz w:val="22"/>
          <w:szCs w:val="22"/>
        </w:rPr>
      </w:pPr>
      <w:r>
        <w:rPr>
          <w:rFonts w:ascii="Arial" w:hAnsi="Arial" w:cs="Arial"/>
          <w:color w:val="000000" w:themeColor="text1"/>
          <w:sz w:val="22"/>
          <w:szCs w:val="22"/>
        </w:rPr>
        <w:t xml:space="preserve"> </w:t>
      </w:r>
    </w:p>
    <w:p w14:paraId="6A4E93F4" w14:textId="1C9CC6B8" w:rsidR="0099335A" w:rsidRDefault="0099335A" w:rsidP="00DC70E1">
      <w:pPr>
        <w:spacing w:line="240" w:lineRule="auto"/>
        <w:rPr>
          <w:rFonts w:ascii="Arial" w:hAnsi="Arial" w:cs="Arial"/>
          <w:color w:val="000000" w:themeColor="text1"/>
          <w:sz w:val="22"/>
          <w:szCs w:val="22"/>
        </w:rPr>
      </w:pPr>
      <w:proofErr w:type="spellStart"/>
      <w:r w:rsidRPr="0042401C">
        <w:rPr>
          <w:rFonts w:ascii="Arial" w:hAnsi="Arial" w:cs="Arial"/>
          <w:b/>
          <w:bCs/>
          <w:color w:val="000000" w:themeColor="text1"/>
          <w:sz w:val="22"/>
          <w:szCs w:val="22"/>
        </w:rPr>
        <w:t>Rauemi</w:t>
      </w:r>
      <w:proofErr w:type="spellEnd"/>
      <w:r w:rsidRPr="0042401C">
        <w:rPr>
          <w:rFonts w:ascii="Arial" w:hAnsi="Arial" w:cs="Arial"/>
          <w:b/>
          <w:bCs/>
          <w:color w:val="000000" w:themeColor="text1"/>
          <w:sz w:val="22"/>
          <w:szCs w:val="22"/>
        </w:rPr>
        <w:t xml:space="preserve"> | </w:t>
      </w:r>
      <w:r w:rsidRPr="0042401C">
        <w:rPr>
          <w:rFonts w:ascii="Arial" w:hAnsi="Arial" w:cs="Arial"/>
          <w:color w:val="000000" w:themeColor="text1"/>
          <w:sz w:val="22"/>
          <w:szCs w:val="22"/>
        </w:rPr>
        <w:t>Resources</w:t>
      </w:r>
    </w:p>
    <w:p w14:paraId="02AF9FC3" w14:textId="29EAE0DA" w:rsidR="00EB380F" w:rsidRPr="00EB380F" w:rsidRDefault="00EB380F" w:rsidP="00EB380F">
      <w:pPr>
        <w:pStyle w:val="ListParagraph"/>
        <w:numPr>
          <w:ilvl w:val="0"/>
          <w:numId w:val="46"/>
        </w:numPr>
        <w:spacing w:line="240" w:lineRule="auto"/>
        <w:ind w:left="284" w:hanging="284"/>
        <w:rPr>
          <w:rFonts w:ascii="Arial" w:hAnsi="Arial" w:cs="Arial"/>
          <w:color w:val="000000" w:themeColor="text1"/>
          <w:sz w:val="22"/>
          <w:szCs w:val="22"/>
        </w:rPr>
      </w:pPr>
      <w:r w:rsidRPr="00EB380F">
        <w:rPr>
          <w:rFonts w:ascii="Arial" w:hAnsi="Arial" w:cs="Arial"/>
          <w:color w:val="000000" w:themeColor="text1"/>
          <w:sz w:val="22"/>
          <w:szCs w:val="22"/>
        </w:rPr>
        <w:t>Health and Safety at Work Act 2015</w:t>
      </w:r>
    </w:p>
    <w:p w14:paraId="2DE6F1A9" w14:textId="77777777" w:rsidR="00E94BC3" w:rsidRPr="00E94BC3" w:rsidRDefault="00EB380F" w:rsidP="00E94BC3">
      <w:pPr>
        <w:pStyle w:val="ListParagraph"/>
        <w:numPr>
          <w:ilvl w:val="0"/>
          <w:numId w:val="46"/>
        </w:numPr>
        <w:spacing w:after="0" w:line="240" w:lineRule="auto"/>
        <w:ind w:left="284" w:hanging="284"/>
        <w:rPr>
          <w:rFonts w:ascii="Arial" w:eastAsia="Arial" w:hAnsi="Arial" w:cs="Arial"/>
          <w:sz w:val="21"/>
          <w:szCs w:val="21"/>
          <w:lang w:eastAsia="en-US"/>
        </w:rPr>
      </w:pPr>
      <w:r w:rsidRPr="00E94BC3">
        <w:rPr>
          <w:rFonts w:ascii="Arial" w:hAnsi="Arial" w:cs="Arial"/>
          <w:color w:val="000000" w:themeColor="text1"/>
          <w:sz w:val="22"/>
          <w:szCs w:val="22"/>
        </w:rPr>
        <w:t>Intelligence and Security Act 2017</w:t>
      </w:r>
    </w:p>
    <w:p w14:paraId="66E5A531" w14:textId="7452F752" w:rsidR="00E94BC3" w:rsidRPr="00E94BC3" w:rsidRDefault="00E94BC3" w:rsidP="00E94BC3">
      <w:pPr>
        <w:pStyle w:val="ListParagraph"/>
        <w:numPr>
          <w:ilvl w:val="0"/>
          <w:numId w:val="46"/>
        </w:numPr>
        <w:spacing w:after="0" w:line="240" w:lineRule="auto"/>
        <w:ind w:left="284" w:hanging="284"/>
        <w:rPr>
          <w:rFonts w:ascii="Arial" w:eastAsia="Arial" w:hAnsi="Arial" w:cs="Arial"/>
          <w:sz w:val="21"/>
          <w:szCs w:val="21"/>
          <w:lang w:eastAsia="en-US"/>
        </w:rPr>
      </w:pPr>
      <w:hyperlink r:id="rId11" w:history="1">
        <w:r w:rsidRPr="00E94BC3">
          <w:rPr>
            <w:rStyle w:val="Hyperlink"/>
            <w:rFonts w:ascii="Arial" w:eastAsia="Arial" w:hAnsi="Arial" w:cs="Arial"/>
            <w:sz w:val="21"/>
            <w:szCs w:val="21"/>
            <w:lang w:eastAsia="en-US"/>
          </w:rPr>
          <w:t>New Zealand Institute of Intelligence Professionals (NZIIP) handbook</w:t>
        </w:r>
      </w:hyperlink>
    </w:p>
    <w:p w14:paraId="17E78500" w14:textId="4216AA17" w:rsidR="00EB380F" w:rsidRPr="00EB380F" w:rsidRDefault="00EB380F" w:rsidP="00EB380F">
      <w:pPr>
        <w:pStyle w:val="ListParagraph"/>
        <w:numPr>
          <w:ilvl w:val="0"/>
          <w:numId w:val="46"/>
        </w:numPr>
        <w:spacing w:line="240" w:lineRule="auto"/>
        <w:ind w:left="284" w:hanging="284"/>
        <w:rPr>
          <w:rFonts w:ascii="Arial" w:hAnsi="Arial" w:cs="Arial"/>
          <w:color w:val="000000" w:themeColor="text1"/>
          <w:sz w:val="22"/>
          <w:szCs w:val="22"/>
        </w:rPr>
      </w:pPr>
      <w:r w:rsidRPr="00EB380F">
        <w:rPr>
          <w:rFonts w:ascii="Arial" w:hAnsi="Arial" w:cs="Arial"/>
          <w:color w:val="000000" w:themeColor="text1"/>
          <w:sz w:val="22"/>
          <w:szCs w:val="22"/>
        </w:rPr>
        <w:t>Official Information Act 1982</w:t>
      </w:r>
    </w:p>
    <w:p w14:paraId="27E604DA" w14:textId="514E40BE" w:rsidR="00EB380F" w:rsidRPr="00EB380F" w:rsidRDefault="00EB380F" w:rsidP="00EB380F">
      <w:pPr>
        <w:pStyle w:val="ListParagraph"/>
        <w:numPr>
          <w:ilvl w:val="0"/>
          <w:numId w:val="46"/>
        </w:numPr>
        <w:spacing w:line="240" w:lineRule="auto"/>
        <w:ind w:left="284" w:hanging="284"/>
        <w:rPr>
          <w:rFonts w:ascii="Arial" w:hAnsi="Arial" w:cs="Arial"/>
          <w:color w:val="000000" w:themeColor="text1"/>
          <w:sz w:val="22"/>
          <w:szCs w:val="22"/>
        </w:rPr>
      </w:pPr>
      <w:r w:rsidRPr="00EB380F">
        <w:rPr>
          <w:rFonts w:ascii="Arial" w:hAnsi="Arial" w:cs="Arial"/>
          <w:color w:val="000000" w:themeColor="text1"/>
          <w:sz w:val="22"/>
          <w:szCs w:val="22"/>
        </w:rPr>
        <w:t>Privacy Act 2020</w:t>
      </w:r>
    </w:p>
    <w:p w14:paraId="3E54ED59" w14:textId="46193D37" w:rsidR="00EB380F" w:rsidRPr="00EB380F" w:rsidRDefault="00EB380F" w:rsidP="00EB380F">
      <w:pPr>
        <w:pStyle w:val="ListParagraph"/>
        <w:numPr>
          <w:ilvl w:val="0"/>
          <w:numId w:val="46"/>
        </w:numPr>
        <w:spacing w:line="240" w:lineRule="auto"/>
        <w:ind w:left="284" w:hanging="284"/>
        <w:rPr>
          <w:rFonts w:ascii="Arial" w:hAnsi="Arial" w:cs="Arial"/>
          <w:color w:val="000000" w:themeColor="text1"/>
          <w:sz w:val="22"/>
          <w:szCs w:val="22"/>
        </w:rPr>
      </w:pPr>
      <w:r w:rsidRPr="00EB380F">
        <w:rPr>
          <w:rFonts w:ascii="Arial" w:hAnsi="Arial" w:cs="Arial"/>
          <w:color w:val="000000" w:themeColor="text1"/>
          <w:sz w:val="22"/>
          <w:szCs w:val="22"/>
        </w:rPr>
        <w:t>Public Records Act 2005</w:t>
      </w:r>
    </w:p>
    <w:p w14:paraId="4A3632FF" w14:textId="559E6655" w:rsidR="00EB380F" w:rsidRPr="00EB380F" w:rsidRDefault="00EB380F" w:rsidP="00EB380F">
      <w:pPr>
        <w:pStyle w:val="ListParagraph"/>
        <w:numPr>
          <w:ilvl w:val="0"/>
          <w:numId w:val="46"/>
        </w:numPr>
        <w:spacing w:line="240" w:lineRule="auto"/>
        <w:ind w:left="284" w:hanging="284"/>
        <w:rPr>
          <w:rFonts w:ascii="Arial" w:hAnsi="Arial" w:cs="Arial"/>
          <w:color w:val="000000" w:themeColor="text1"/>
          <w:sz w:val="22"/>
          <w:szCs w:val="22"/>
        </w:rPr>
      </w:pPr>
      <w:r w:rsidRPr="00EB380F">
        <w:rPr>
          <w:rFonts w:ascii="Arial" w:hAnsi="Arial" w:cs="Arial"/>
          <w:color w:val="000000" w:themeColor="text1"/>
          <w:sz w:val="22"/>
          <w:szCs w:val="22"/>
        </w:rPr>
        <w:t xml:space="preserve">Protective Security Requirements (PSR) - Information Security - New Zealand Government Security Classification System or private sector equivalents of the PSR, available from </w:t>
      </w:r>
      <w:hyperlink r:id="rId12" w:history="1">
        <w:r w:rsidRPr="00CD6C25">
          <w:rPr>
            <w:rStyle w:val="Hyperlink"/>
            <w:rFonts w:ascii="Arial" w:hAnsi="Arial"/>
            <w:sz w:val="22"/>
            <w:szCs w:val="22"/>
          </w:rPr>
          <w:t>https://www.protectivesecurity.govt.nz</w:t>
        </w:r>
        <w:r w:rsidRPr="00CD6C25">
          <w:rPr>
            <w:rStyle w:val="Hyperlink"/>
            <w:rFonts w:ascii="Arial" w:hAnsi="Arial" w:cs="Arial"/>
            <w:sz w:val="22"/>
            <w:szCs w:val="22"/>
          </w:rPr>
          <w:t>/</w:t>
        </w:r>
      </w:hyperlink>
      <w:r>
        <w:rPr>
          <w:rFonts w:ascii="Arial" w:hAnsi="Arial" w:cs="Arial"/>
          <w:color w:val="000000" w:themeColor="text1"/>
          <w:sz w:val="22"/>
          <w:szCs w:val="22"/>
        </w:rPr>
        <w:t xml:space="preserve"> </w:t>
      </w:r>
    </w:p>
    <w:p w14:paraId="1E284121" w14:textId="78428646" w:rsidR="00AE216C" w:rsidRPr="003E377F" w:rsidRDefault="00EB380F" w:rsidP="002B7D7D">
      <w:pPr>
        <w:pStyle w:val="ListParagraph"/>
        <w:numPr>
          <w:ilvl w:val="0"/>
          <w:numId w:val="46"/>
        </w:numPr>
        <w:spacing w:line="240" w:lineRule="auto"/>
        <w:ind w:left="284" w:hanging="284"/>
        <w:rPr>
          <w:rFonts w:ascii="Arial" w:hAnsi="Arial" w:cs="Arial"/>
          <w:color w:val="000000" w:themeColor="text1"/>
          <w:sz w:val="22"/>
          <w:szCs w:val="22"/>
        </w:rPr>
      </w:pPr>
      <w:r w:rsidRPr="003E377F">
        <w:rPr>
          <w:rFonts w:ascii="Arial" w:hAnsi="Arial" w:cs="Arial"/>
          <w:color w:val="000000" w:themeColor="text1"/>
          <w:sz w:val="22"/>
          <w:szCs w:val="22"/>
        </w:rPr>
        <w:t xml:space="preserve">The State Services Code of Conduct, Standards of Integrity and Conduct available from </w:t>
      </w:r>
      <w:hyperlink r:id="rId13" w:history="1">
        <w:r w:rsidR="001C2E91" w:rsidRPr="001C2E91">
          <w:rPr>
            <w:rStyle w:val="Hyperlink"/>
            <w:rFonts w:ascii="Arial" w:hAnsi="Arial" w:cs="Arial"/>
            <w:sz w:val="22"/>
            <w:szCs w:val="22"/>
          </w:rPr>
          <w:t>https://www.publicservice.govt.nz/</w:t>
        </w:r>
      </w:hyperlink>
      <w:r w:rsidR="001C2E91">
        <w:rPr>
          <w:rFonts w:ascii="Arial" w:hAnsi="Arial" w:cs="Arial"/>
          <w:color w:val="000000" w:themeColor="text1"/>
          <w:sz w:val="22"/>
          <w:szCs w:val="22"/>
        </w:rPr>
        <w:t xml:space="preserve"> </w:t>
      </w:r>
      <w:r w:rsidRPr="003E377F">
        <w:rPr>
          <w:rFonts w:ascii="Arial" w:hAnsi="Arial" w:cs="Arial"/>
          <w:color w:val="000000" w:themeColor="text1"/>
          <w:sz w:val="22"/>
          <w:szCs w:val="22"/>
        </w:rPr>
        <w:t>and/or any other agency-specific code or codes of conduct and/or ethic</w:t>
      </w:r>
      <w:r w:rsidR="002B7D7D">
        <w:rPr>
          <w:rFonts w:ascii="Arial" w:hAnsi="Arial" w:cs="Arial"/>
          <w:color w:val="000000" w:themeColor="text1"/>
          <w:sz w:val="22"/>
          <w:szCs w:val="22"/>
        </w:rPr>
        <w:t>s</w:t>
      </w:r>
      <w:r w:rsidR="00AE216C" w:rsidRPr="003E377F">
        <w:rPr>
          <w:rFonts w:ascii="Arial" w:hAnsi="Arial" w:cs="Arial"/>
          <w:color w:val="000000" w:themeColor="text1"/>
          <w:sz w:val="22"/>
          <w:szCs w:val="22"/>
        </w:rPr>
        <w:t>.</w:t>
      </w:r>
      <w:r w:rsidR="002B7D7D">
        <w:rPr>
          <w:rFonts w:ascii="Arial" w:hAnsi="Arial" w:cs="Arial"/>
          <w:color w:val="000000" w:themeColor="text1"/>
          <w:sz w:val="22"/>
          <w:szCs w:val="22"/>
        </w:rPr>
        <w:t xml:space="preserve"> </w:t>
      </w:r>
      <w:r w:rsidR="00AE216C" w:rsidRPr="003E377F">
        <w:rPr>
          <w:rFonts w:ascii="Arial" w:hAnsi="Arial" w:cs="Arial"/>
          <w:color w:val="000000" w:themeColor="text1"/>
          <w:sz w:val="22"/>
          <w:szCs w:val="22"/>
        </w:rPr>
        <w:t xml:space="preserve"> </w:t>
      </w:r>
    </w:p>
    <w:p w14:paraId="5BD1E418" w14:textId="77777777" w:rsidR="00AE216C" w:rsidRPr="00EB380F" w:rsidRDefault="00AE216C" w:rsidP="00AE216C">
      <w:pPr>
        <w:pStyle w:val="ListParagraph"/>
        <w:spacing w:line="240" w:lineRule="auto"/>
        <w:ind w:left="284"/>
        <w:rPr>
          <w:rFonts w:ascii="Arial" w:hAnsi="Arial" w:cs="Arial"/>
          <w:color w:val="000000" w:themeColor="text1"/>
          <w:sz w:val="22"/>
          <w:szCs w:val="22"/>
        </w:rPr>
      </w:pPr>
    </w:p>
    <w:p w14:paraId="10D5DAC7" w14:textId="77777777" w:rsidR="00D75F27" w:rsidRPr="00A2260E" w:rsidRDefault="00D75F27" w:rsidP="00DC70E1">
      <w:pPr>
        <w:spacing w:line="240" w:lineRule="auto"/>
        <w:rPr>
          <w:rFonts w:ascii="Arial" w:hAnsi="Arial" w:cs="Arial"/>
          <w:b/>
          <w:bCs/>
          <w:sz w:val="22"/>
          <w:szCs w:val="22"/>
        </w:rPr>
      </w:pPr>
      <w:bookmarkStart w:id="1" w:name="_Hlk111798136"/>
      <w:proofErr w:type="spellStart"/>
      <w:r w:rsidRPr="00A62053">
        <w:rPr>
          <w:rFonts w:ascii="Arial" w:hAnsi="Arial" w:cs="Arial"/>
          <w:b/>
          <w:bCs/>
          <w:color w:val="000000" w:themeColor="text1"/>
          <w:sz w:val="22"/>
          <w:szCs w:val="22"/>
        </w:rPr>
        <w:t>Pārongo</w:t>
      </w:r>
      <w:proofErr w:type="spellEnd"/>
      <w:r w:rsidRPr="00A62053">
        <w:rPr>
          <w:rFonts w:ascii="Arial" w:hAnsi="Arial" w:cs="Arial"/>
          <w:b/>
          <w:bCs/>
          <w:color w:val="000000" w:themeColor="text1"/>
          <w:sz w:val="22"/>
          <w:szCs w:val="22"/>
        </w:rPr>
        <w:t xml:space="preserve"> </w:t>
      </w:r>
      <w:proofErr w:type="spellStart"/>
      <w:r w:rsidRPr="00A62053">
        <w:rPr>
          <w:rFonts w:ascii="Arial" w:hAnsi="Arial" w:cs="Arial"/>
          <w:b/>
          <w:bCs/>
          <w:color w:val="000000" w:themeColor="text1"/>
          <w:sz w:val="22"/>
          <w:szCs w:val="22"/>
        </w:rPr>
        <w:t>Whakaū</w:t>
      </w:r>
      <w:proofErr w:type="spellEnd"/>
      <w:r w:rsidRPr="00A62053">
        <w:rPr>
          <w:rFonts w:ascii="Arial" w:hAnsi="Arial" w:cs="Arial"/>
          <w:b/>
          <w:bCs/>
          <w:color w:val="000000" w:themeColor="text1"/>
          <w:sz w:val="22"/>
          <w:szCs w:val="22"/>
        </w:rPr>
        <w:t xml:space="preserve"> </w:t>
      </w:r>
      <w:proofErr w:type="spellStart"/>
      <w:r w:rsidRPr="00A62053">
        <w:rPr>
          <w:rFonts w:ascii="Arial" w:hAnsi="Arial" w:cs="Arial"/>
          <w:b/>
          <w:bCs/>
          <w:color w:val="000000" w:themeColor="text1"/>
          <w:sz w:val="22"/>
          <w:szCs w:val="22"/>
        </w:rPr>
        <w:t>Kounga</w:t>
      </w:r>
      <w:proofErr w:type="spellEnd"/>
      <w:r w:rsidRPr="00A62053">
        <w:rPr>
          <w:rFonts w:ascii="Arial" w:hAnsi="Arial" w:cs="Arial"/>
          <w:b/>
          <w:bCs/>
          <w:color w:val="000000" w:themeColor="text1"/>
          <w:sz w:val="22"/>
          <w:szCs w:val="22"/>
        </w:rPr>
        <w:t xml:space="preserve"> </w:t>
      </w:r>
      <w:r>
        <w:rPr>
          <w:rFonts w:ascii="Arial" w:hAnsi="Arial" w:cs="Arial"/>
          <w:b/>
          <w:bCs/>
          <w:color w:val="000000" w:themeColor="text1"/>
          <w:sz w:val="22"/>
          <w:szCs w:val="22"/>
        </w:rPr>
        <w:t xml:space="preserve">| </w:t>
      </w:r>
      <w:r w:rsidRPr="00C30139">
        <w:rPr>
          <w:rFonts w:ascii="Arial" w:hAnsi="Arial" w:cs="Arial"/>
          <w:sz w:val="22"/>
          <w:szCs w:val="22"/>
        </w:rPr>
        <w:t>Quality assurance information</w:t>
      </w:r>
    </w:p>
    <w:tbl>
      <w:tblPr>
        <w:tblStyle w:val="TableGrid"/>
        <w:tblW w:w="0" w:type="auto"/>
        <w:tblCellMar>
          <w:top w:w="85" w:type="dxa"/>
          <w:bottom w:w="85" w:type="dxa"/>
        </w:tblCellMar>
        <w:tblLook w:val="04A0" w:firstRow="1" w:lastRow="0" w:firstColumn="1" w:lastColumn="0" w:noHBand="0" w:noVBand="1"/>
      </w:tblPr>
      <w:tblGrid>
        <w:gridCol w:w="4923"/>
        <w:gridCol w:w="4706"/>
      </w:tblGrid>
      <w:tr w:rsidR="00D70473" w:rsidRPr="004046BA" w14:paraId="4B4E40C3" w14:textId="77777777" w:rsidTr="00DC70E1">
        <w:trPr>
          <w:cantSplit/>
        </w:trPr>
        <w:tc>
          <w:tcPr>
            <w:tcW w:w="4923" w:type="dxa"/>
            <w:shd w:val="clear" w:color="auto" w:fill="8DCCD2"/>
          </w:tcPr>
          <w:bookmarkEnd w:id="1"/>
          <w:p w14:paraId="0DCBB857" w14:textId="41A6347A" w:rsidR="00D70473" w:rsidRPr="007950E6" w:rsidRDefault="00D70473" w:rsidP="00DC70E1">
            <w:pPr>
              <w:spacing w:line="240" w:lineRule="auto"/>
              <w:rPr>
                <w:rFonts w:ascii="Arial" w:hAnsi="Arial" w:cs="Arial"/>
                <w:b/>
                <w:bCs/>
                <w:color w:val="000000" w:themeColor="text1"/>
                <w:sz w:val="22"/>
                <w:szCs w:val="22"/>
              </w:rPr>
            </w:pPr>
            <w:proofErr w:type="spellStart"/>
            <w:r>
              <w:rPr>
                <w:rFonts w:ascii="Arial" w:hAnsi="Arial" w:cs="Arial"/>
                <w:b/>
                <w:bCs/>
                <w:color w:val="000000" w:themeColor="text1"/>
                <w:sz w:val="22"/>
                <w:szCs w:val="22"/>
              </w:rPr>
              <w:t>Ngā</w:t>
            </w:r>
            <w:proofErr w:type="spellEnd"/>
            <w:r>
              <w:rPr>
                <w:rFonts w:ascii="Arial" w:hAnsi="Arial" w:cs="Arial"/>
                <w:b/>
                <w:bCs/>
                <w:color w:val="000000" w:themeColor="text1"/>
                <w:sz w:val="22"/>
                <w:szCs w:val="22"/>
              </w:rPr>
              <w:t xml:space="preserve"> </w:t>
            </w:r>
            <w:proofErr w:type="spellStart"/>
            <w:r>
              <w:rPr>
                <w:rFonts w:ascii="Arial" w:hAnsi="Arial" w:cs="Arial"/>
                <w:b/>
                <w:bCs/>
                <w:color w:val="000000" w:themeColor="text1"/>
                <w:sz w:val="22"/>
                <w:szCs w:val="22"/>
              </w:rPr>
              <w:t>rōpū</w:t>
            </w:r>
            <w:proofErr w:type="spellEnd"/>
            <w:r>
              <w:rPr>
                <w:rFonts w:ascii="Arial" w:hAnsi="Arial" w:cs="Arial"/>
                <w:b/>
                <w:bCs/>
                <w:color w:val="000000" w:themeColor="text1"/>
                <w:sz w:val="22"/>
                <w:szCs w:val="22"/>
              </w:rPr>
              <w:t xml:space="preserve"> </w:t>
            </w:r>
            <w:proofErr w:type="spellStart"/>
            <w:r>
              <w:rPr>
                <w:rFonts w:ascii="Arial" w:hAnsi="Arial" w:cs="Arial"/>
                <w:b/>
                <w:bCs/>
                <w:color w:val="000000" w:themeColor="text1"/>
                <w:sz w:val="22"/>
                <w:szCs w:val="22"/>
              </w:rPr>
              <w:t>whakatau-paerewa</w:t>
            </w:r>
            <w:proofErr w:type="spellEnd"/>
            <w:r>
              <w:rPr>
                <w:rFonts w:ascii="Arial" w:hAnsi="Arial" w:cs="Arial"/>
                <w:b/>
                <w:bCs/>
                <w:color w:val="000000" w:themeColor="text1"/>
                <w:sz w:val="22"/>
                <w:szCs w:val="22"/>
              </w:rPr>
              <w:t xml:space="preserve"> |</w:t>
            </w:r>
            <w:r w:rsidR="00110689">
              <w:rPr>
                <w:rFonts w:ascii="Arial" w:hAnsi="Arial" w:cs="Arial"/>
                <w:b/>
                <w:bCs/>
                <w:color w:val="000000" w:themeColor="text1"/>
                <w:sz w:val="22"/>
                <w:szCs w:val="22"/>
              </w:rPr>
              <w:t xml:space="preserve"> </w:t>
            </w:r>
            <w:r w:rsidRPr="00446346">
              <w:rPr>
                <w:rFonts w:ascii="Arial" w:hAnsi="Arial" w:cs="Arial"/>
                <w:color w:val="000000" w:themeColor="text1"/>
                <w:sz w:val="22"/>
                <w:szCs w:val="22"/>
              </w:rPr>
              <w:t>Standard</w:t>
            </w:r>
            <w:r w:rsidR="00110689">
              <w:rPr>
                <w:rFonts w:ascii="Arial" w:hAnsi="Arial" w:cs="Arial"/>
                <w:color w:val="000000" w:themeColor="text1"/>
                <w:sz w:val="22"/>
                <w:szCs w:val="22"/>
              </w:rPr>
              <w:t> </w:t>
            </w:r>
            <w:r w:rsidRPr="00446346">
              <w:rPr>
                <w:rFonts w:ascii="Arial" w:hAnsi="Arial" w:cs="Arial"/>
                <w:color w:val="000000" w:themeColor="text1"/>
                <w:sz w:val="22"/>
                <w:szCs w:val="22"/>
              </w:rPr>
              <w:t>Setting Body</w:t>
            </w:r>
          </w:p>
        </w:tc>
        <w:tc>
          <w:tcPr>
            <w:tcW w:w="4706" w:type="dxa"/>
          </w:tcPr>
          <w:p w14:paraId="5B6BA2B8" w14:textId="0BD6D8AF" w:rsidR="00D70473" w:rsidRPr="002205DA" w:rsidRDefault="00C70DE2" w:rsidP="00DC70E1">
            <w:pPr>
              <w:spacing w:line="240" w:lineRule="auto"/>
              <w:rPr>
                <w:rFonts w:ascii="Arial" w:hAnsi="Arial" w:cs="Arial"/>
                <w:color w:val="000000" w:themeColor="text1"/>
                <w:sz w:val="22"/>
                <w:szCs w:val="22"/>
              </w:rPr>
            </w:pPr>
            <w:r>
              <w:rPr>
                <w:rFonts w:ascii="Arial" w:hAnsi="Arial" w:cs="Arial"/>
                <w:sz w:val="22"/>
                <w:szCs w:val="22"/>
              </w:rPr>
              <w:t>Ringa Hora Services Workforce Development Council</w:t>
            </w:r>
          </w:p>
        </w:tc>
      </w:tr>
      <w:tr w:rsidR="0030378C" w:rsidRPr="004046BA" w14:paraId="679D94FF" w14:textId="77777777" w:rsidTr="00DC70E1">
        <w:trPr>
          <w:cantSplit/>
        </w:trPr>
        <w:tc>
          <w:tcPr>
            <w:tcW w:w="4923" w:type="dxa"/>
            <w:shd w:val="clear" w:color="auto" w:fill="8DCCD2"/>
          </w:tcPr>
          <w:p w14:paraId="14176377" w14:textId="7A678D22" w:rsidR="0030378C" w:rsidRPr="007950E6" w:rsidRDefault="0030378C" w:rsidP="0030378C">
            <w:pPr>
              <w:spacing w:line="240" w:lineRule="auto"/>
              <w:rPr>
                <w:rFonts w:ascii="Arial" w:hAnsi="Arial" w:cs="Arial"/>
                <w:color w:val="000000" w:themeColor="text1"/>
                <w:sz w:val="22"/>
                <w:szCs w:val="22"/>
              </w:rPr>
            </w:pPr>
            <w:proofErr w:type="spellStart"/>
            <w:r w:rsidRPr="00A62053">
              <w:rPr>
                <w:rFonts w:ascii="Arial" w:hAnsi="Arial" w:cs="Arial"/>
                <w:b/>
                <w:bCs/>
                <w:color w:val="000000" w:themeColor="text1"/>
                <w:sz w:val="22"/>
                <w:szCs w:val="22"/>
              </w:rPr>
              <w:t>Whakaritenga</w:t>
            </w:r>
            <w:proofErr w:type="spellEnd"/>
            <w:r w:rsidRPr="00A62053">
              <w:rPr>
                <w:rFonts w:ascii="Arial" w:hAnsi="Arial" w:cs="Arial"/>
                <w:b/>
                <w:bCs/>
                <w:color w:val="000000" w:themeColor="text1"/>
                <w:sz w:val="22"/>
                <w:szCs w:val="22"/>
              </w:rPr>
              <w:t xml:space="preserve"> </w:t>
            </w:r>
            <w:proofErr w:type="spellStart"/>
            <w:r w:rsidRPr="00A62053">
              <w:rPr>
                <w:rFonts w:ascii="Arial" w:hAnsi="Arial" w:cs="Arial"/>
                <w:b/>
                <w:bCs/>
                <w:color w:val="000000" w:themeColor="text1"/>
                <w:sz w:val="22"/>
                <w:szCs w:val="22"/>
              </w:rPr>
              <w:t>Rārangi</w:t>
            </w:r>
            <w:proofErr w:type="spellEnd"/>
            <w:r w:rsidRPr="00A62053">
              <w:rPr>
                <w:rFonts w:ascii="Arial" w:hAnsi="Arial" w:cs="Arial"/>
                <w:b/>
                <w:bCs/>
                <w:color w:val="000000" w:themeColor="text1"/>
                <w:sz w:val="22"/>
                <w:szCs w:val="22"/>
              </w:rPr>
              <w:t xml:space="preserve"> </w:t>
            </w:r>
            <w:proofErr w:type="spellStart"/>
            <w:r w:rsidRPr="00A62053">
              <w:rPr>
                <w:rFonts w:ascii="Arial" w:hAnsi="Arial" w:cs="Arial"/>
                <w:b/>
                <w:bCs/>
                <w:color w:val="000000" w:themeColor="text1"/>
                <w:sz w:val="22"/>
                <w:szCs w:val="22"/>
              </w:rPr>
              <w:t>Paetae</w:t>
            </w:r>
            <w:proofErr w:type="spellEnd"/>
            <w:r w:rsidRPr="00A62053">
              <w:rPr>
                <w:rFonts w:ascii="Arial" w:hAnsi="Arial" w:cs="Arial"/>
                <w:b/>
                <w:bCs/>
                <w:color w:val="000000" w:themeColor="text1"/>
                <w:sz w:val="22"/>
                <w:szCs w:val="22"/>
              </w:rPr>
              <w:t xml:space="preserve"> </w:t>
            </w:r>
            <w:proofErr w:type="spellStart"/>
            <w:r w:rsidRPr="00A62053">
              <w:rPr>
                <w:rFonts w:ascii="Arial" w:hAnsi="Arial" w:cs="Arial"/>
                <w:b/>
                <w:bCs/>
                <w:color w:val="000000" w:themeColor="text1"/>
                <w:sz w:val="22"/>
                <w:szCs w:val="22"/>
              </w:rPr>
              <w:t>Aromatawai</w:t>
            </w:r>
            <w:proofErr w:type="spellEnd"/>
            <w:r w:rsidRPr="00A62053">
              <w:rPr>
                <w:rFonts w:ascii="Arial" w:hAnsi="Arial" w:cs="Arial"/>
                <w:b/>
                <w:bCs/>
                <w:color w:val="000000" w:themeColor="text1"/>
                <w:sz w:val="22"/>
                <w:szCs w:val="22"/>
              </w:rPr>
              <w:t xml:space="preserve"> | </w:t>
            </w:r>
            <w:r w:rsidRPr="00274A9E">
              <w:rPr>
                <w:rFonts w:ascii="Arial" w:hAnsi="Arial" w:cs="Arial"/>
                <w:color w:val="000000" w:themeColor="text1"/>
                <w:sz w:val="22"/>
                <w:szCs w:val="22"/>
              </w:rPr>
              <w:t>DASS classification</w:t>
            </w:r>
          </w:p>
        </w:tc>
        <w:tc>
          <w:tcPr>
            <w:tcW w:w="4706" w:type="dxa"/>
          </w:tcPr>
          <w:p w14:paraId="604F91EA" w14:textId="29B73D3B" w:rsidR="0030378C" w:rsidRPr="004046BA" w:rsidRDefault="0030378C" w:rsidP="0030378C">
            <w:pPr>
              <w:spacing w:line="240" w:lineRule="auto"/>
              <w:rPr>
                <w:rFonts w:ascii="Arial" w:hAnsi="Arial" w:cs="Arial"/>
                <w:sz w:val="22"/>
                <w:szCs w:val="22"/>
              </w:rPr>
            </w:pPr>
            <w:r w:rsidRPr="00294C83">
              <w:rPr>
                <w:rFonts w:ascii="Arial" w:hAnsi="Arial" w:cs="Arial"/>
                <w:sz w:val="22"/>
                <w:szCs w:val="22"/>
              </w:rPr>
              <w:t>Compliance and Law Enforcement &gt; Intelligence Analysis</w:t>
            </w:r>
          </w:p>
        </w:tc>
      </w:tr>
      <w:tr w:rsidR="0030378C" w:rsidRPr="004046BA" w14:paraId="5169D322" w14:textId="77777777" w:rsidTr="00DC70E1">
        <w:trPr>
          <w:cantSplit/>
        </w:trPr>
        <w:tc>
          <w:tcPr>
            <w:tcW w:w="4923" w:type="dxa"/>
            <w:shd w:val="clear" w:color="auto" w:fill="8DCCD2"/>
          </w:tcPr>
          <w:p w14:paraId="2369F66C" w14:textId="77777777" w:rsidR="0030378C" w:rsidRPr="004046BA" w:rsidRDefault="0030378C" w:rsidP="0030378C">
            <w:pPr>
              <w:spacing w:line="240" w:lineRule="auto"/>
              <w:rPr>
                <w:rFonts w:ascii="Arial" w:hAnsi="Arial" w:cs="Arial"/>
                <w:b/>
                <w:bCs/>
                <w:sz w:val="22"/>
                <w:szCs w:val="22"/>
              </w:rPr>
            </w:pPr>
            <w:r w:rsidRPr="001D0177">
              <w:rPr>
                <w:rFonts w:ascii="Arial" w:hAnsi="Arial" w:cs="Arial"/>
                <w:b/>
                <w:bCs/>
                <w:sz w:val="22"/>
                <w:szCs w:val="22"/>
              </w:rPr>
              <w:t xml:space="preserve">Ko </w:t>
            </w:r>
            <w:proofErr w:type="spellStart"/>
            <w:r w:rsidRPr="001D0177">
              <w:rPr>
                <w:rFonts w:ascii="Arial" w:hAnsi="Arial" w:cs="Arial"/>
                <w:b/>
                <w:bCs/>
                <w:sz w:val="22"/>
                <w:szCs w:val="22"/>
              </w:rPr>
              <w:t>te</w:t>
            </w:r>
            <w:proofErr w:type="spellEnd"/>
            <w:r w:rsidRPr="001D0177">
              <w:rPr>
                <w:rFonts w:ascii="Arial" w:hAnsi="Arial" w:cs="Arial"/>
                <w:b/>
                <w:bCs/>
                <w:sz w:val="22"/>
                <w:szCs w:val="22"/>
              </w:rPr>
              <w:t xml:space="preserve"> </w:t>
            </w:r>
            <w:proofErr w:type="spellStart"/>
            <w:r w:rsidRPr="001D0177">
              <w:rPr>
                <w:rFonts w:ascii="Arial" w:hAnsi="Arial" w:cs="Arial"/>
                <w:b/>
                <w:bCs/>
                <w:sz w:val="22"/>
                <w:szCs w:val="22"/>
              </w:rPr>
              <w:t>tohutoro</w:t>
            </w:r>
            <w:proofErr w:type="spellEnd"/>
            <w:r w:rsidRPr="001D0177">
              <w:rPr>
                <w:rFonts w:ascii="Arial" w:hAnsi="Arial" w:cs="Arial"/>
                <w:b/>
                <w:bCs/>
                <w:sz w:val="22"/>
                <w:szCs w:val="22"/>
              </w:rPr>
              <w:t xml:space="preserve"> ki </w:t>
            </w:r>
            <w:proofErr w:type="spellStart"/>
            <w:r w:rsidRPr="001D0177">
              <w:rPr>
                <w:rFonts w:ascii="Arial" w:hAnsi="Arial" w:cs="Arial"/>
                <w:b/>
                <w:bCs/>
                <w:sz w:val="22"/>
                <w:szCs w:val="22"/>
              </w:rPr>
              <w:t>ngā</w:t>
            </w:r>
            <w:proofErr w:type="spellEnd"/>
            <w:r w:rsidRPr="001D0177">
              <w:rPr>
                <w:rFonts w:ascii="Arial" w:hAnsi="Arial" w:cs="Arial"/>
                <w:b/>
                <w:bCs/>
                <w:sz w:val="22"/>
                <w:szCs w:val="22"/>
              </w:rPr>
              <w:t xml:space="preserve"> </w:t>
            </w:r>
            <w:proofErr w:type="spellStart"/>
            <w:r w:rsidRPr="001D0177">
              <w:rPr>
                <w:rFonts w:ascii="Arial" w:hAnsi="Arial" w:cs="Arial"/>
                <w:b/>
                <w:bCs/>
                <w:sz w:val="22"/>
                <w:szCs w:val="22"/>
              </w:rPr>
              <w:t>Whakaritenga</w:t>
            </w:r>
            <w:proofErr w:type="spellEnd"/>
            <w:r w:rsidRPr="001D0177">
              <w:rPr>
                <w:rFonts w:ascii="Arial" w:hAnsi="Arial" w:cs="Arial"/>
                <w:b/>
                <w:bCs/>
                <w:sz w:val="22"/>
                <w:szCs w:val="22"/>
              </w:rPr>
              <w:t xml:space="preserve"> i </w:t>
            </w:r>
            <w:proofErr w:type="spellStart"/>
            <w:r w:rsidRPr="001D0177">
              <w:rPr>
                <w:rFonts w:ascii="Arial" w:hAnsi="Arial" w:cs="Arial"/>
                <w:b/>
                <w:bCs/>
                <w:sz w:val="22"/>
                <w:szCs w:val="22"/>
              </w:rPr>
              <w:t>te</w:t>
            </w:r>
            <w:proofErr w:type="spellEnd"/>
            <w:r w:rsidRPr="001D0177">
              <w:rPr>
                <w:rFonts w:ascii="Arial" w:hAnsi="Arial" w:cs="Arial"/>
                <w:b/>
                <w:bCs/>
                <w:sz w:val="22"/>
                <w:szCs w:val="22"/>
              </w:rPr>
              <w:t xml:space="preserve"> </w:t>
            </w:r>
            <w:proofErr w:type="spellStart"/>
            <w:r w:rsidRPr="001D0177">
              <w:rPr>
                <w:rFonts w:ascii="Arial" w:hAnsi="Arial" w:cs="Arial"/>
                <w:b/>
                <w:bCs/>
                <w:sz w:val="22"/>
                <w:szCs w:val="22"/>
              </w:rPr>
              <w:t>Whakamanatanga</w:t>
            </w:r>
            <w:proofErr w:type="spellEnd"/>
            <w:r w:rsidRPr="001D0177">
              <w:rPr>
                <w:rFonts w:ascii="Arial" w:hAnsi="Arial" w:cs="Arial"/>
                <w:b/>
                <w:bCs/>
                <w:sz w:val="22"/>
                <w:szCs w:val="22"/>
              </w:rPr>
              <w:t xml:space="preserve"> me </w:t>
            </w:r>
            <w:proofErr w:type="spellStart"/>
            <w:r w:rsidRPr="001D0177">
              <w:rPr>
                <w:rFonts w:ascii="Arial" w:hAnsi="Arial" w:cs="Arial"/>
                <w:b/>
                <w:bCs/>
                <w:sz w:val="22"/>
                <w:szCs w:val="22"/>
              </w:rPr>
              <w:t>te</w:t>
            </w:r>
            <w:proofErr w:type="spellEnd"/>
            <w:r w:rsidRPr="001D0177">
              <w:rPr>
                <w:rFonts w:ascii="Arial" w:hAnsi="Arial" w:cs="Arial"/>
                <w:b/>
                <w:bCs/>
                <w:sz w:val="22"/>
                <w:szCs w:val="22"/>
              </w:rPr>
              <w:t xml:space="preserve"> </w:t>
            </w:r>
            <w:proofErr w:type="spellStart"/>
            <w:r w:rsidRPr="001D0177">
              <w:rPr>
                <w:rFonts w:ascii="Arial" w:hAnsi="Arial" w:cs="Arial"/>
                <w:b/>
                <w:bCs/>
                <w:sz w:val="22"/>
                <w:szCs w:val="22"/>
              </w:rPr>
              <w:t>Whakaōritenga</w:t>
            </w:r>
            <w:proofErr w:type="spellEnd"/>
            <w:r>
              <w:rPr>
                <w:rFonts w:ascii="Arial" w:hAnsi="Arial" w:cs="Arial"/>
                <w:b/>
                <w:bCs/>
                <w:sz w:val="22"/>
                <w:szCs w:val="22"/>
              </w:rPr>
              <w:t xml:space="preserve"> | </w:t>
            </w:r>
            <w:r w:rsidRPr="00D70473">
              <w:rPr>
                <w:rFonts w:ascii="Arial" w:hAnsi="Arial" w:cs="Arial"/>
                <w:sz w:val="22"/>
                <w:szCs w:val="22"/>
              </w:rPr>
              <w:t>CMR</w:t>
            </w:r>
          </w:p>
        </w:tc>
        <w:tc>
          <w:tcPr>
            <w:tcW w:w="4706" w:type="dxa"/>
          </w:tcPr>
          <w:p w14:paraId="331F4369" w14:textId="341598E6" w:rsidR="0030378C" w:rsidRPr="004046BA" w:rsidRDefault="0030378C" w:rsidP="0030378C">
            <w:pPr>
              <w:spacing w:line="240" w:lineRule="auto"/>
              <w:rPr>
                <w:rFonts w:ascii="Arial" w:hAnsi="Arial" w:cs="Arial"/>
                <w:sz w:val="22"/>
                <w:szCs w:val="22"/>
              </w:rPr>
            </w:pPr>
            <w:r>
              <w:rPr>
                <w:rFonts w:ascii="Arial" w:hAnsi="Arial" w:cs="Arial"/>
                <w:sz w:val="22"/>
                <w:szCs w:val="22"/>
              </w:rPr>
              <w:t xml:space="preserve">0121 </w:t>
            </w:r>
          </w:p>
        </w:tc>
      </w:tr>
    </w:tbl>
    <w:p w14:paraId="63D59DD6" w14:textId="77777777" w:rsidR="00D70473" w:rsidRPr="00DC70E1" w:rsidRDefault="00D70473" w:rsidP="00DC70E1">
      <w:pPr>
        <w:spacing w:line="240" w:lineRule="auto"/>
        <w:rPr>
          <w:rFonts w:ascii="Arial" w:hAnsi="Arial" w:cs="Arial"/>
          <w:sz w:val="22"/>
          <w:szCs w:val="22"/>
        </w:rPr>
      </w:pPr>
    </w:p>
    <w:tbl>
      <w:tblPr>
        <w:tblStyle w:val="TableGrid"/>
        <w:tblW w:w="0" w:type="auto"/>
        <w:tblCellMar>
          <w:top w:w="85" w:type="dxa"/>
          <w:bottom w:w="85" w:type="dxa"/>
        </w:tblCellMar>
        <w:tblLook w:val="04A0" w:firstRow="1" w:lastRow="0" w:firstColumn="1" w:lastColumn="0" w:noHBand="0" w:noVBand="1"/>
      </w:tblPr>
      <w:tblGrid>
        <w:gridCol w:w="3055"/>
        <w:gridCol w:w="1868"/>
        <w:gridCol w:w="2168"/>
        <w:gridCol w:w="2538"/>
      </w:tblGrid>
      <w:tr w:rsidR="00D70473" w:rsidRPr="004046BA" w14:paraId="3FACF791" w14:textId="77777777" w:rsidTr="00DC70E1">
        <w:trPr>
          <w:cantSplit/>
        </w:trPr>
        <w:tc>
          <w:tcPr>
            <w:tcW w:w="3055" w:type="dxa"/>
            <w:shd w:val="clear" w:color="auto" w:fill="8DCCD2"/>
          </w:tcPr>
          <w:p w14:paraId="1514F675" w14:textId="77777777" w:rsidR="00D70473" w:rsidRPr="004046BA" w:rsidRDefault="00D70473" w:rsidP="00DC70E1">
            <w:pPr>
              <w:spacing w:line="240" w:lineRule="auto"/>
              <w:rPr>
                <w:rFonts w:ascii="Arial" w:hAnsi="Arial" w:cs="Arial"/>
                <w:b/>
                <w:bCs/>
                <w:sz w:val="22"/>
                <w:szCs w:val="22"/>
              </w:rPr>
            </w:pPr>
            <w:proofErr w:type="spellStart"/>
            <w:r w:rsidRPr="00A974E5">
              <w:rPr>
                <w:rFonts w:ascii="Arial" w:hAnsi="Arial" w:cs="Arial"/>
                <w:b/>
                <w:bCs/>
                <w:sz w:val="22"/>
                <w:szCs w:val="22"/>
              </w:rPr>
              <w:lastRenderedPageBreak/>
              <w:t>Hātepe</w:t>
            </w:r>
            <w:proofErr w:type="spellEnd"/>
            <w:r w:rsidRPr="00A974E5">
              <w:rPr>
                <w:rFonts w:ascii="Arial" w:hAnsi="Arial" w:cs="Arial"/>
                <w:b/>
                <w:bCs/>
                <w:sz w:val="22"/>
                <w:szCs w:val="22"/>
              </w:rPr>
              <w:t xml:space="preserve"> | </w:t>
            </w:r>
            <w:r w:rsidRPr="00A974E5">
              <w:rPr>
                <w:rFonts w:ascii="Arial" w:hAnsi="Arial" w:cs="Arial"/>
                <w:sz w:val="22"/>
                <w:szCs w:val="22"/>
              </w:rPr>
              <w:t>Process</w:t>
            </w:r>
          </w:p>
        </w:tc>
        <w:tc>
          <w:tcPr>
            <w:tcW w:w="1868" w:type="dxa"/>
            <w:shd w:val="clear" w:color="auto" w:fill="8DCCD2"/>
          </w:tcPr>
          <w:p w14:paraId="603FA691" w14:textId="77777777" w:rsidR="00D70473" w:rsidRPr="004046BA" w:rsidRDefault="00D70473" w:rsidP="00DC70E1">
            <w:pPr>
              <w:spacing w:line="240" w:lineRule="auto"/>
              <w:rPr>
                <w:rFonts w:ascii="Arial" w:hAnsi="Arial" w:cs="Arial"/>
                <w:b/>
                <w:bCs/>
                <w:sz w:val="22"/>
                <w:szCs w:val="22"/>
              </w:rPr>
            </w:pPr>
            <w:proofErr w:type="spellStart"/>
            <w:r w:rsidRPr="00A974E5">
              <w:rPr>
                <w:rFonts w:ascii="Arial" w:hAnsi="Arial" w:cs="Arial"/>
                <w:b/>
                <w:bCs/>
                <w:sz w:val="22"/>
                <w:szCs w:val="22"/>
              </w:rPr>
              <w:t>Putanga</w:t>
            </w:r>
            <w:proofErr w:type="spellEnd"/>
            <w:r w:rsidRPr="00A974E5">
              <w:rPr>
                <w:rFonts w:ascii="Arial" w:hAnsi="Arial" w:cs="Arial"/>
                <w:b/>
                <w:bCs/>
                <w:sz w:val="22"/>
                <w:szCs w:val="22"/>
              </w:rPr>
              <w:t xml:space="preserve"> | </w:t>
            </w:r>
            <w:r w:rsidRPr="00A974E5">
              <w:rPr>
                <w:rFonts w:ascii="Arial" w:hAnsi="Arial" w:cs="Arial"/>
                <w:sz w:val="22"/>
                <w:szCs w:val="22"/>
              </w:rPr>
              <w:t>Version</w:t>
            </w:r>
          </w:p>
        </w:tc>
        <w:tc>
          <w:tcPr>
            <w:tcW w:w="2168" w:type="dxa"/>
            <w:shd w:val="clear" w:color="auto" w:fill="8DCCD2"/>
          </w:tcPr>
          <w:p w14:paraId="04E5EE22" w14:textId="77777777" w:rsidR="00D70473" w:rsidRPr="004046BA" w:rsidRDefault="00D70473" w:rsidP="00DC70E1">
            <w:pPr>
              <w:spacing w:line="240" w:lineRule="auto"/>
              <w:rPr>
                <w:rFonts w:ascii="Arial" w:hAnsi="Arial" w:cs="Arial"/>
                <w:b/>
                <w:bCs/>
                <w:sz w:val="22"/>
                <w:szCs w:val="22"/>
              </w:rPr>
            </w:pPr>
            <w:proofErr w:type="spellStart"/>
            <w:r w:rsidRPr="00A974E5">
              <w:rPr>
                <w:rFonts w:ascii="Arial" w:hAnsi="Arial" w:cs="Arial"/>
                <w:b/>
                <w:bCs/>
                <w:sz w:val="22"/>
                <w:szCs w:val="22"/>
              </w:rPr>
              <w:t>Rā</w:t>
            </w:r>
            <w:proofErr w:type="spellEnd"/>
            <w:r w:rsidRPr="00A974E5">
              <w:rPr>
                <w:rFonts w:ascii="Arial" w:hAnsi="Arial" w:cs="Arial"/>
                <w:b/>
                <w:bCs/>
                <w:sz w:val="22"/>
                <w:szCs w:val="22"/>
              </w:rPr>
              <w:t xml:space="preserve"> </w:t>
            </w:r>
            <w:proofErr w:type="spellStart"/>
            <w:r w:rsidRPr="00A974E5">
              <w:rPr>
                <w:rFonts w:ascii="Arial" w:hAnsi="Arial" w:cs="Arial"/>
                <w:b/>
                <w:bCs/>
                <w:sz w:val="22"/>
                <w:szCs w:val="22"/>
              </w:rPr>
              <w:t>whakaputa</w:t>
            </w:r>
            <w:proofErr w:type="spellEnd"/>
            <w:r w:rsidRPr="00A974E5">
              <w:rPr>
                <w:rFonts w:ascii="Arial" w:hAnsi="Arial" w:cs="Arial"/>
                <w:b/>
                <w:bCs/>
                <w:sz w:val="22"/>
                <w:szCs w:val="22"/>
              </w:rPr>
              <w:t xml:space="preserve"> | </w:t>
            </w:r>
            <w:r w:rsidRPr="00A974E5">
              <w:rPr>
                <w:rFonts w:ascii="Arial" w:hAnsi="Arial" w:cs="Arial"/>
                <w:sz w:val="22"/>
                <w:szCs w:val="22"/>
              </w:rPr>
              <w:t>Review</w:t>
            </w:r>
            <w:r>
              <w:rPr>
                <w:rFonts w:ascii="Arial" w:hAnsi="Arial" w:cs="Arial"/>
                <w:b/>
                <w:bCs/>
                <w:sz w:val="22"/>
                <w:szCs w:val="22"/>
              </w:rPr>
              <w:t xml:space="preserve"> </w:t>
            </w:r>
            <w:r w:rsidRPr="00A974E5">
              <w:rPr>
                <w:rFonts w:ascii="Arial" w:hAnsi="Arial" w:cs="Arial"/>
                <w:sz w:val="22"/>
                <w:szCs w:val="22"/>
              </w:rPr>
              <w:t>Date</w:t>
            </w:r>
          </w:p>
        </w:tc>
        <w:tc>
          <w:tcPr>
            <w:tcW w:w="2538" w:type="dxa"/>
            <w:shd w:val="clear" w:color="auto" w:fill="8DCCD2"/>
          </w:tcPr>
          <w:p w14:paraId="03ED3F95" w14:textId="77777777" w:rsidR="00D70473" w:rsidRPr="004046BA" w:rsidRDefault="00D70473" w:rsidP="00DC70E1">
            <w:pPr>
              <w:spacing w:line="240" w:lineRule="auto"/>
              <w:rPr>
                <w:rFonts w:ascii="Arial" w:hAnsi="Arial" w:cs="Arial"/>
                <w:b/>
                <w:bCs/>
                <w:sz w:val="22"/>
                <w:szCs w:val="22"/>
              </w:rPr>
            </w:pPr>
            <w:proofErr w:type="spellStart"/>
            <w:r w:rsidRPr="00A974E5">
              <w:rPr>
                <w:rFonts w:ascii="Arial" w:hAnsi="Arial" w:cs="Arial"/>
                <w:b/>
                <w:bCs/>
                <w:sz w:val="22"/>
                <w:szCs w:val="22"/>
              </w:rPr>
              <w:t>Rā</w:t>
            </w:r>
            <w:proofErr w:type="spellEnd"/>
            <w:r w:rsidRPr="00A974E5">
              <w:rPr>
                <w:rFonts w:ascii="Arial" w:hAnsi="Arial" w:cs="Arial"/>
                <w:b/>
                <w:bCs/>
                <w:sz w:val="22"/>
                <w:szCs w:val="22"/>
              </w:rPr>
              <w:t xml:space="preserve"> </w:t>
            </w:r>
            <w:proofErr w:type="spellStart"/>
            <w:r w:rsidRPr="00A974E5">
              <w:rPr>
                <w:rFonts w:ascii="Arial" w:hAnsi="Arial" w:cs="Arial"/>
                <w:b/>
                <w:bCs/>
                <w:sz w:val="22"/>
                <w:szCs w:val="22"/>
              </w:rPr>
              <w:t>whakamutunga</w:t>
            </w:r>
            <w:proofErr w:type="spellEnd"/>
            <w:r w:rsidRPr="00A974E5">
              <w:rPr>
                <w:rFonts w:ascii="Arial" w:hAnsi="Arial" w:cs="Arial"/>
                <w:b/>
                <w:bCs/>
                <w:sz w:val="22"/>
                <w:szCs w:val="22"/>
              </w:rPr>
              <w:t xml:space="preserve"> </w:t>
            </w:r>
            <w:proofErr w:type="spellStart"/>
            <w:r w:rsidRPr="00A974E5">
              <w:rPr>
                <w:rFonts w:ascii="Arial" w:hAnsi="Arial" w:cs="Arial"/>
                <w:b/>
                <w:bCs/>
                <w:sz w:val="22"/>
                <w:szCs w:val="22"/>
              </w:rPr>
              <w:t>mō</w:t>
            </w:r>
            <w:proofErr w:type="spellEnd"/>
            <w:r w:rsidRPr="00A974E5">
              <w:rPr>
                <w:rFonts w:ascii="Arial" w:hAnsi="Arial" w:cs="Arial"/>
                <w:b/>
                <w:bCs/>
                <w:sz w:val="22"/>
                <w:szCs w:val="22"/>
              </w:rPr>
              <w:t xml:space="preserve"> </w:t>
            </w:r>
            <w:proofErr w:type="spellStart"/>
            <w:r w:rsidRPr="00A974E5">
              <w:rPr>
                <w:rFonts w:ascii="Arial" w:hAnsi="Arial" w:cs="Arial"/>
                <w:b/>
                <w:bCs/>
                <w:sz w:val="22"/>
                <w:szCs w:val="22"/>
              </w:rPr>
              <w:t>te</w:t>
            </w:r>
            <w:proofErr w:type="spellEnd"/>
            <w:r w:rsidRPr="00A974E5">
              <w:rPr>
                <w:rFonts w:ascii="Arial" w:hAnsi="Arial" w:cs="Arial"/>
                <w:b/>
                <w:bCs/>
                <w:sz w:val="22"/>
                <w:szCs w:val="22"/>
              </w:rPr>
              <w:t xml:space="preserve"> </w:t>
            </w:r>
            <w:proofErr w:type="spellStart"/>
            <w:r w:rsidRPr="00A974E5">
              <w:rPr>
                <w:rFonts w:ascii="Arial" w:hAnsi="Arial" w:cs="Arial"/>
                <w:b/>
                <w:bCs/>
                <w:sz w:val="22"/>
                <w:szCs w:val="22"/>
              </w:rPr>
              <w:t>aromatawai</w:t>
            </w:r>
            <w:proofErr w:type="spellEnd"/>
            <w:r w:rsidRPr="00A974E5">
              <w:rPr>
                <w:rFonts w:ascii="Arial" w:hAnsi="Arial" w:cs="Arial"/>
                <w:b/>
                <w:bCs/>
                <w:sz w:val="22"/>
                <w:szCs w:val="22"/>
              </w:rPr>
              <w:t xml:space="preserve"> | </w:t>
            </w:r>
            <w:r w:rsidRPr="00A974E5">
              <w:rPr>
                <w:rFonts w:ascii="Arial" w:hAnsi="Arial" w:cs="Arial"/>
                <w:sz w:val="22"/>
                <w:szCs w:val="22"/>
              </w:rPr>
              <w:t>Last date for assessment</w:t>
            </w:r>
          </w:p>
        </w:tc>
      </w:tr>
      <w:tr w:rsidR="00D70473" w:rsidRPr="004046BA" w14:paraId="0A303152" w14:textId="77777777" w:rsidTr="00DC70E1">
        <w:trPr>
          <w:cantSplit/>
        </w:trPr>
        <w:tc>
          <w:tcPr>
            <w:tcW w:w="3055" w:type="dxa"/>
          </w:tcPr>
          <w:p w14:paraId="69A2579B" w14:textId="77777777" w:rsidR="00D70473" w:rsidRPr="004046BA" w:rsidRDefault="00D70473" w:rsidP="00DC70E1">
            <w:pPr>
              <w:spacing w:line="240" w:lineRule="auto"/>
              <w:rPr>
                <w:rFonts w:ascii="Arial" w:hAnsi="Arial" w:cs="Arial"/>
                <w:sz w:val="22"/>
                <w:szCs w:val="22"/>
              </w:rPr>
            </w:pPr>
            <w:proofErr w:type="spellStart"/>
            <w:r w:rsidRPr="004812AB">
              <w:rPr>
                <w:rFonts w:ascii="Arial" w:hAnsi="Arial" w:cs="Arial"/>
                <w:b/>
                <w:bCs/>
                <w:sz w:val="22"/>
                <w:szCs w:val="22"/>
              </w:rPr>
              <w:t>Rēhitatanga</w:t>
            </w:r>
            <w:proofErr w:type="spellEnd"/>
            <w:r w:rsidRPr="004812AB">
              <w:rPr>
                <w:rFonts w:ascii="Arial" w:hAnsi="Arial" w:cs="Arial"/>
                <w:b/>
                <w:bCs/>
                <w:sz w:val="22"/>
                <w:szCs w:val="22"/>
              </w:rPr>
              <w:t xml:space="preserve"> |</w:t>
            </w:r>
            <w:r>
              <w:rPr>
                <w:rFonts w:ascii="Arial" w:hAnsi="Arial" w:cs="Arial"/>
                <w:sz w:val="22"/>
                <w:szCs w:val="22"/>
              </w:rPr>
              <w:t xml:space="preserve"> </w:t>
            </w:r>
            <w:r w:rsidRPr="004046BA">
              <w:rPr>
                <w:rFonts w:ascii="Arial" w:hAnsi="Arial" w:cs="Arial"/>
                <w:sz w:val="22"/>
                <w:szCs w:val="22"/>
              </w:rPr>
              <w:t xml:space="preserve">Registration </w:t>
            </w:r>
          </w:p>
        </w:tc>
        <w:tc>
          <w:tcPr>
            <w:tcW w:w="1868" w:type="dxa"/>
          </w:tcPr>
          <w:p w14:paraId="1407BEA9" w14:textId="2B262590" w:rsidR="00D70473" w:rsidRPr="004046BA" w:rsidRDefault="00AF197C" w:rsidP="00DC70E1">
            <w:pPr>
              <w:spacing w:line="240" w:lineRule="auto"/>
              <w:rPr>
                <w:rFonts w:ascii="Arial" w:hAnsi="Arial" w:cs="Arial"/>
                <w:sz w:val="22"/>
                <w:szCs w:val="22"/>
              </w:rPr>
            </w:pPr>
            <w:r>
              <w:rPr>
                <w:rFonts w:ascii="Arial" w:hAnsi="Arial" w:cs="Arial"/>
                <w:sz w:val="22"/>
                <w:szCs w:val="22"/>
              </w:rPr>
              <w:t>1</w:t>
            </w:r>
          </w:p>
        </w:tc>
        <w:tc>
          <w:tcPr>
            <w:tcW w:w="2168" w:type="dxa"/>
          </w:tcPr>
          <w:p w14:paraId="082A1BB6" w14:textId="4B1CCB39" w:rsidR="00D70473" w:rsidRPr="004046BA" w:rsidRDefault="00221CF9" w:rsidP="007F7CFF">
            <w:pPr>
              <w:spacing w:before="120" w:line="286" w:lineRule="auto"/>
              <w:rPr>
                <w:rFonts w:ascii="Arial" w:hAnsi="Arial" w:cs="Arial"/>
                <w:sz w:val="22"/>
                <w:szCs w:val="22"/>
              </w:rPr>
            </w:pPr>
            <w:r>
              <w:rPr>
                <w:rFonts w:ascii="Arial" w:hAnsi="Arial" w:cs="Arial"/>
                <w:sz w:val="22"/>
                <w:szCs w:val="22"/>
              </w:rPr>
              <w:t>[</w:t>
            </w:r>
            <w:r w:rsidR="00D70473" w:rsidRPr="004046BA">
              <w:rPr>
                <w:rFonts w:ascii="Arial" w:hAnsi="Arial" w:cs="Arial"/>
                <w:sz w:val="22"/>
                <w:szCs w:val="22"/>
              </w:rPr>
              <w:t xml:space="preserve">dd mm </w:t>
            </w:r>
            <w:proofErr w:type="spellStart"/>
            <w:r w:rsidR="00D70473" w:rsidRPr="004046BA">
              <w:rPr>
                <w:rFonts w:ascii="Arial" w:hAnsi="Arial" w:cs="Arial"/>
                <w:sz w:val="22"/>
                <w:szCs w:val="22"/>
              </w:rPr>
              <w:t>yyyy</w:t>
            </w:r>
            <w:proofErr w:type="spellEnd"/>
            <w:r>
              <w:rPr>
                <w:rFonts w:ascii="Arial" w:hAnsi="Arial" w:cs="Arial"/>
                <w:sz w:val="22"/>
                <w:szCs w:val="22"/>
              </w:rPr>
              <w:t>]</w:t>
            </w:r>
          </w:p>
        </w:tc>
        <w:tc>
          <w:tcPr>
            <w:tcW w:w="2538" w:type="dxa"/>
          </w:tcPr>
          <w:p w14:paraId="5275BF14" w14:textId="50927403" w:rsidR="00D70473" w:rsidRPr="004046BA" w:rsidRDefault="00221CF9" w:rsidP="007F7CFF">
            <w:pPr>
              <w:spacing w:before="120" w:line="286" w:lineRule="auto"/>
              <w:rPr>
                <w:rFonts w:ascii="Arial" w:hAnsi="Arial" w:cs="Arial"/>
                <w:sz w:val="22"/>
                <w:szCs w:val="22"/>
              </w:rPr>
            </w:pPr>
            <w:r>
              <w:rPr>
                <w:rFonts w:ascii="Arial" w:hAnsi="Arial" w:cs="Arial"/>
                <w:sz w:val="22"/>
                <w:szCs w:val="22"/>
              </w:rPr>
              <w:t>[</w:t>
            </w:r>
            <w:r w:rsidR="00D70473" w:rsidRPr="004046BA">
              <w:rPr>
                <w:rFonts w:ascii="Arial" w:hAnsi="Arial" w:cs="Arial"/>
                <w:sz w:val="22"/>
                <w:szCs w:val="22"/>
              </w:rPr>
              <w:t xml:space="preserve">dd mm </w:t>
            </w:r>
            <w:proofErr w:type="spellStart"/>
            <w:r w:rsidR="00D70473" w:rsidRPr="004046BA">
              <w:rPr>
                <w:rFonts w:ascii="Arial" w:hAnsi="Arial" w:cs="Arial"/>
                <w:sz w:val="22"/>
                <w:szCs w:val="22"/>
              </w:rPr>
              <w:t>yyyy</w:t>
            </w:r>
            <w:proofErr w:type="spellEnd"/>
            <w:r>
              <w:rPr>
                <w:rFonts w:ascii="Arial" w:hAnsi="Arial" w:cs="Arial"/>
                <w:sz w:val="22"/>
                <w:szCs w:val="22"/>
              </w:rPr>
              <w:t>]</w:t>
            </w:r>
          </w:p>
        </w:tc>
      </w:tr>
      <w:tr w:rsidR="00D70473" w14:paraId="479F596C" w14:textId="77777777" w:rsidTr="00DC70E1">
        <w:trPr>
          <w:cantSplit/>
        </w:trPr>
        <w:tc>
          <w:tcPr>
            <w:tcW w:w="3055" w:type="dxa"/>
            <w:shd w:val="clear" w:color="auto" w:fill="8DCCD2"/>
          </w:tcPr>
          <w:p w14:paraId="610610D7" w14:textId="66640810" w:rsidR="00D70473" w:rsidRPr="004046BA" w:rsidRDefault="00C302FE" w:rsidP="00DC70E1">
            <w:pPr>
              <w:spacing w:line="240" w:lineRule="auto"/>
              <w:rPr>
                <w:rFonts w:ascii="Arial" w:hAnsi="Arial" w:cs="Arial"/>
                <w:b/>
                <w:bCs/>
                <w:sz w:val="22"/>
                <w:szCs w:val="22"/>
              </w:rPr>
            </w:pPr>
            <w:r w:rsidRPr="00C302FE">
              <w:rPr>
                <w:rFonts w:ascii="Arial" w:hAnsi="Arial" w:cs="Arial"/>
                <w:b/>
                <w:bCs/>
                <w:sz w:val="22"/>
                <w:szCs w:val="22"/>
              </w:rPr>
              <w:t xml:space="preserve">Kōrero </w:t>
            </w:r>
            <w:proofErr w:type="spellStart"/>
            <w:r w:rsidRPr="00C302FE">
              <w:rPr>
                <w:rFonts w:ascii="Arial" w:hAnsi="Arial" w:cs="Arial"/>
                <w:b/>
                <w:bCs/>
                <w:sz w:val="22"/>
                <w:szCs w:val="22"/>
              </w:rPr>
              <w:t>whakakapinga</w:t>
            </w:r>
            <w:proofErr w:type="spellEnd"/>
            <w:r w:rsidRPr="00C302FE">
              <w:rPr>
                <w:rFonts w:ascii="Arial" w:hAnsi="Arial" w:cs="Arial"/>
                <w:b/>
                <w:bCs/>
                <w:sz w:val="22"/>
                <w:szCs w:val="22"/>
              </w:rPr>
              <w:t xml:space="preserve"> |</w:t>
            </w:r>
            <w:r>
              <w:rPr>
                <w:rFonts w:ascii="Arial" w:hAnsi="Arial" w:cs="Arial"/>
                <w:b/>
                <w:bCs/>
              </w:rPr>
              <w:t xml:space="preserve"> </w:t>
            </w:r>
            <w:r w:rsidR="00D70473" w:rsidRPr="00C302FE">
              <w:rPr>
                <w:rFonts w:ascii="Arial" w:hAnsi="Arial" w:cs="Arial"/>
                <w:sz w:val="22"/>
                <w:szCs w:val="22"/>
              </w:rPr>
              <w:t>Replacement information</w:t>
            </w:r>
          </w:p>
        </w:tc>
        <w:tc>
          <w:tcPr>
            <w:tcW w:w="6574" w:type="dxa"/>
            <w:gridSpan w:val="3"/>
          </w:tcPr>
          <w:p w14:paraId="40C10310" w14:textId="07002B2F" w:rsidR="00D70473" w:rsidRPr="004046BA" w:rsidRDefault="0030378C" w:rsidP="00DC70E1">
            <w:pPr>
              <w:spacing w:line="240" w:lineRule="auto"/>
              <w:rPr>
                <w:rFonts w:ascii="Arial" w:hAnsi="Arial" w:cs="Arial"/>
                <w:sz w:val="22"/>
                <w:szCs w:val="22"/>
              </w:rPr>
            </w:pPr>
            <w:r>
              <w:rPr>
                <w:rFonts w:ascii="Arial" w:hAnsi="Arial" w:cs="Arial"/>
                <w:sz w:val="22"/>
                <w:szCs w:val="22"/>
              </w:rPr>
              <w:t xml:space="preserve">This skill standard replaced unit standard </w:t>
            </w:r>
            <w:r w:rsidR="009844B9">
              <w:rPr>
                <w:rFonts w:ascii="Arial" w:hAnsi="Arial" w:cs="Arial"/>
                <w:sz w:val="22"/>
                <w:szCs w:val="22"/>
              </w:rPr>
              <w:t xml:space="preserve">28486. </w:t>
            </w:r>
          </w:p>
        </w:tc>
      </w:tr>
      <w:tr w:rsidR="00D70473" w14:paraId="71A8FC5D" w14:textId="77777777" w:rsidTr="00DC70E1">
        <w:trPr>
          <w:cantSplit/>
        </w:trPr>
        <w:tc>
          <w:tcPr>
            <w:tcW w:w="3055" w:type="dxa"/>
            <w:shd w:val="clear" w:color="auto" w:fill="8DCCD2"/>
          </w:tcPr>
          <w:p w14:paraId="4736718E" w14:textId="76C906CE" w:rsidR="00D70473" w:rsidRPr="004046BA" w:rsidRDefault="00D70473" w:rsidP="00DC70E1">
            <w:pPr>
              <w:spacing w:line="240" w:lineRule="auto"/>
              <w:rPr>
                <w:rFonts w:ascii="Arial" w:hAnsi="Arial" w:cs="Arial"/>
                <w:b/>
                <w:bCs/>
                <w:sz w:val="22"/>
                <w:szCs w:val="22"/>
              </w:rPr>
            </w:pPr>
            <w:proofErr w:type="spellStart"/>
            <w:r>
              <w:rPr>
                <w:rFonts w:ascii="Arial" w:hAnsi="Arial" w:cs="Arial"/>
                <w:b/>
                <w:bCs/>
                <w:sz w:val="22"/>
                <w:szCs w:val="22"/>
              </w:rPr>
              <w:t>R</w:t>
            </w:r>
            <w:r w:rsidRPr="007950E6">
              <w:rPr>
                <w:rFonts w:ascii="Arial" w:hAnsi="Arial" w:cs="Arial"/>
                <w:b/>
                <w:bCs/>
                <w:sz w:val="22"/>
                <w:szCs w:val="22"/>
              </w:rPr>
              <w:t>ā</w:t>
            </w:r>
            <w:proofErr w:type="spellEnd"/>
            <w:r w:rsidRPr="007950E6">
              <w:rPr>
                <w:rFonts w:ascii="Arial" w:hAnsi="Arial" w:cs="Arial"/>
                <w:b/>
                <w:bCs/>
                <w:sz w:val="22"/>
                <w:szCs w:val="22"/>
              </w:rPr>
              <w:t xml:space="preserve"> </w:t>
            </w:r>
            <w:proofErr w:type="spellStart"/>
            <w:r w:rsidRPr="007950E6">
              <w:rPr>
                <w:rFonts w:ascii="Arial" w:hAnsi="Arial" w:cs="Arial"/>
                <w:b/>
                <w:bCs/>
                <w:sz w:val="22"/>
                <w:szCs w:val="22"/>
              </w:rPr>
              <w:t>arotake</w:t>
            </w:r>
            <w:proofErr w:type="spellEnd"/>
            <w:r>
              <w:rPr>
                <w:rFonts w:ascii="Arial" w:hAnsi="Arial" w:cs="Arial"/>
                <w:b/>
                <w:bCs/>
                <w:sz w:val="22"/>
                <w:szCs w:val="22"/>
              </w:rPr>
              <w:t xml:space="preserve"> | </w:t>
            </w:r>
            <w:r w:rsidRPr="00A974E5">
              <w:rPr>
                <w:rFonts w:ascii="Arial" w:hAnsi="Arial" w:cs="Arial"/>
                <w:sz w:val="22"/>
                <w:szCs w:val="22"/>
              </w:rPr>
              <w:t>Planned</w:t>
            </w:r>
            <w:r w:rsidR="00110689">
              <w:rPr>
                <w:rFonts w:ascii="Arial" w:hAnsi="Arial" w:cs="Arial"/>
                <w:sz w:val="22"/>
                <w:szCs w:val="22"/>
              </w:rPr>
              <w:t> </w:t>
            </w:r>
            <w:r w:rsidRPr="00A974E5">
              <w:rPr>
                <w:rFonts w:ascii="Arial" w:hAnsi="Arial" w:cs="Arial"/>
                <w:sz w:val="22"/>
                <w:szCs w:val="22"/>
              </w:rPr>
              <w:t>review</w:t>
            </w:r>
            <w:r w:rsidR="00110689">
              <w:rPr>
                <w:rFonts w:ascii="Arial" w:hAnsi="Arial" w:cs="Arial"/>
                <w:sz w:val="22"/>
                <w:szCs w:val="22"/>
              </w:rPr>
              <w:t> </w:t>
            </w:r>
            <w:r w:rsidRPr="00A974E5">
              <w:rPr>
                <w:rFonts w:ascii="Arial" w:hAnsi="Arial" w:cs="Arial"/>
                <w:sz w:val="22"/>
                <w:szCs w:val="22"/>
              </w:rPr>
              <w:t>date</w:t>
            </w:r>
          </w:p>
        </w:tc>
        <w:tc>
          <w:tcPr>
            <w:tcW w:w="6574" w:type="dxa"/>
            <w:gridSpan w:val="3"/>
          </w:tcPr>
          <w:p w14:paraId="0EAF2EF4" w14:textId="11FEAC71" w:rsidR="00D70473" w:rsidRPr="004046BA" w:rsidRDefault="00FD3C29" w:rsidP="00DC70E1">
            <w:pPr>
              <w:spacing w:line="240" w:lineRule="auto"/>
              <w:rPr>
                <w:rFonts w:ascii="Arial" w:hAnsi="Arial" w:cs="Arial"/>
                <w:sz w:val="22"/>
                <w:szCs w:val="22"/>
              </w:rPr>
            </w:pPr>
            <w:r>
              <w:rPr>
                <w:rFonts w:ascii="Arial" w:hAnsi="Arial" w:cs="Arial"/>
                <w:sz w:val="22"/>
                <w:szCs w:val="22"/>
              </w:rPr>
              <w:t xml:space="preserve">31 December </w:t>
            </w:r>
            <w:r w:rsidR="0030378C">
              <w:rPr>
                <w:rFonts w:ascii="Arial" w:hAnsi="Arial" w:cs="Arial"/>
                <w:sz w:val="22"/>
                <w:szCs w:val="22"/>
              </w:rPr>
              <w:t xml:space="preserve">2030 </w:t>
            </w:r>
          </w:p>
        </w:tc>
      </w:tr>
    </w:tbl>
    <w:p w14:paraId="7AE65EB0" w14:textId="77777777" w:rsidR="00D70473" w:rsidRPr="00624205" w:rsidRDefault="00D70473" w:rsidP="00DC70E1">
      <w:pPr>
        <w:spacing w:line="240" w:lineRule="auto"/>
        <w:rPr>
          <w:rFonts w:ascii="Arial" w:hAnsi="Arial" w:cs="Arial"/>
          <w:sz w:val="22"/>
          <w:szCs w:val="22"/>
        </w:rPr>
      </w:pPr>
    </w:p>
    <w:p w14:paraId="3143552F" w14:textId="77777777" w:rsidR="009844B9" w:rsidRPr="00C302FE" w:rsidRDefault="00C302FE" w:rsidP="009844B9">
      <w:pPr>
        <w:spacing w:line="240" w:lineRule="auto"/>
        <w:rPr>
          <w:rFonts w:ascii="Arial" w:eastAsiaTheme="minorHAnsi" w:hAnsi="Arial" w:cs="Arial"/>
          <w:color w:val="auto"/>
          <w:kern w:val="0"/>
          <w:sz w:val="22"/>
          <w:szCs w:val="22"/>
          <w:lang w:eastAsia="en-US"/>
          <w14:ligatures w14:val="none"/>
          <w14:cntxtAlts w14:val="0"/>
        </w:rPr>
      </w:pPr>
      <w:r w:rsidRPr="00C302FE">
        <w:rPr>
          <w:rFonts w:ascii="Arial" w:eastAsiaTheme="minorHAnsi" w:hAnsi="Arial" w:cs="Arial"/>
          <w:color w:val="auto"/>
          <w:kern w:val="0"/>
          <w:sz w:val="22"/>
          <w:szCs w:val="22"/>
          <w:lang w:eastAsia="en-US"/>
          <w14:ligatures w14:val="none"/>
          <w14:cntxtAlts w14:val="0"/>
        </w:rPr>
        <w:t xml:space="preserve">Please contact </w:t>
      </w:r>
      <w:r w:rsidR="009844B9">
        <w:rPr>
          <w:rFonts w:ascii="Arial" w:eastAsiaTheme="minorHAnsi" w:hAnsi="Arial" w:cs="Arial"/>
          <w:color w:val="auto"/>
          <w:kern w:val="0"/>
          <w:sz w:val="22"/>
          <w:szCs w:val="22"/>
          <w:lang w:eastAsia="en-US"/>
          <w14:ligatures w14:val="none"/>
          <w14:cntxtAlts w14:val="0"/>
        </w:rPr>
        <w:t xml:space="preserve">Ringa Hora Services Workforce Development Council </w:t>
      </w:r>
      <w:r w:rsidR="009844B9" w:rsidRPr="00C302FE">
        <w:rPr>
          <w:rFonts w:ascii="Arial" w:eastAsiaTheme="minorHAnsi" w:hAnsi="Arial" w:cs="Arial"/>
          <w:color w:val="auto"/>
          <w:kern w:val="0"/>
          <w:sz w:val="22"/>
          <w:szCs w:val="22"/>
          <w:lang w:eastAsia="en-US"/>
          <w14:ligatures w14:val="none"/>
          <w14:cntxtAlts w14:val="0"/>
        </w:rPr>
        <w:t xml:space="preserve">at </w:t>
      </w:r>
      <w:hyperlink r:id="rId14" w:history="1">
        <w:r w:rsidR="009844B9" w:rsidRPr="001553E3">
          <w:rPr>
            <w:rStyle w:val="Hyperlink"/>
            <w:rFonts w:ascii="Arial" w:eastAsiaTheme="minorHAnsi" w:hAnsi="Arial" w:cs="Arial"/>
            <w:kern w:val="0"/>
            <w:sz w:val="22"/>
            <w:szCs w:val="22"/>
            <w:lang w:eastAsia="en-US"/>
            <w14:ligatures w14:val="none"/>
            <w14:cntxtAlts w14:val="0"/>
          </w:rPr>
          <w:t>qualifications@ringahora.nz</w:t>
        </w:r>
      </w:hyperlink>
      <w:r w:rsidR="009844B9">
        <w:rPr>
          <w:rFonts w:ascii="Arial" w:eastAsiaTheme="minorHAnsi" w:hAnsi="Arial" w:cs="Arial"/>
          <w:color w:val="auto"/>
          <w:kern w:val="0"/>
          <w:sz w:val="22"/>
          <w:szCs w:val="22"/>
          <w:lang w:eastAsia="en-US"/>
          <w14:ligatures w14:val="none"/>
          <w14:cntxtAlts w14:val="0"/>
        </w:rPr>
        <w:t xml:space="preserve"> </w:t>
      </w:r>
      <w:r w:rsidR="009844B9" w:rsidRPr="00C302FE">
        <w:rPr>
          <w:rFonts w:ascii="Arial" w:eastAsiaTheme="minorHAnsi" w:hAnsi="Arial" w:cs="Arial"/>
          <w:color w:val="auto"/>
          <w:kern w:val="0"/>
          <w:sz w:val="22"/>
          <w:szCs w:val="22"/>
          <w:lang w:eastAsia="en-US"/>
          <w14:ligatures w14:val="none"/>
          <w14:cntxtAlts w14:val="0"/>
        </w:rPr>
        <w:t xml:space="preserve"> to suggest changes to the content of this skill standard.</w:t>
      </w:r>
    </w:p>
    <w:p w14:paraId="7F27C409" w14:textId="77777777" w:rsidR="009844B9" w:rsidRPr="00C302FE" w:rsidRDefault="009844B9" w:rsidP="009844B9">
      <w:pPr>
        <w:spacing w:line="240" w:lineRule="auto"/>
        <w:rPr>
          <w:rFonts w:ascii="Arial" w:eastAsiaTheme="minorHAnsi" w:hAnsi="Arial" w:cs="Arial"/>
          <w:color w:val="auto"/>
          <w:kern w:val="0"/>
          <w:sz w:val="22"/>
          <w:szCs w:val="22"/>
          <w:lang w:eastAsia="en-US"/>
          <w14:ligatures w14:val="none"/>
          <w14:cntxtAlts w14:val="0"/>
        </w:rPr>
      </w:pPr>
    </w:p>
    <w:p w14:paraId="20E4A90A" w14:textId="339896EA" w:rsidR="0008628A" w:rsidRPr="00C302FE" w:rsidRDefault="0008628A" w:rsidP="00DC70E1">
      <w:pPr>
        <w:spacing w:line="240" w:lineRule="auto"/>
        <w:rPr>
          <w:rFonts w:ascii="Arial" w:eastAsiaTheme="minorHAnsi" w:hAnsi="Arial" w:cs="Arial"/>
          <w:color w:val="auto"/>
          <w:kern w:val="0"/>
          <w:sz w:val="22"/>
          <w:szCs w:val="22"/>
          <w:lang w:eastAsia="en-US"/>
          <w14:ligatures w14:val="none"/>
          <w14:cntxtAlts w14:val="0"/>
        </w:rPr>
      </w:pPr>
    </w:p>
    <w:sectPr w:rsidR="0008628A" w:rsidRPr="00C302FE" w:rsidSect="007066D6">
      <w:headerReference w:type="even" r:id="rId15"/>
      <w:headerReference w:type="default" r:id="rId16"/>
      <w:footerReference w:type="even" r:id="rId17"/>
      <w:footerReference w:type="default" r:id="rId18"/>
      <w:headerReference w:type="first" r:id="rId19"/>
      <w:footerReference w:type="first" r:id="rId20"/>
      <w:pgSz w:w="11906" w:h="16838"/>
      <w:pgMar w:top="720" w:right="964" w:bottom="720" w:left="964" w:header="374" w:footer="3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BDC1C4" w14:textId="77777777" w:rsidR="003B0E1B" w:rsidRDefault="003B0E1B" w:rsidP="000E4D2B">
      <w:pPr>
        <w:spacing w:after="0" w:line="240" w:lineRule="auto"/>
      </w:pPr>
      <w:r>
        <w:separator/>
      </w:r>
    </w:p>
  </w:endnote>
  <w:endnote w:type="continuationSeparator" w:id="0">
    <w:p w14:paraId="6CE74F38" w14:textId="77777777" w:rsidR="003B0E1B" w:rsidRDefault="003B0E1B" w:rsidP="000E4D2B">
      <w:pPr>
        <w:spacing w:after="0" w:line="240" w:lineRule="auto"/>
      </w:pPr>
      <w:r>
        <w:continuationSeparator/>
      </w:r>
    </w:p>
  </w:endnote>
  <w:endnote w:type="continuationNotice" w:id="1">
    <w:p w14:paraId="55F45016" w14:textId="77777777" w:rsidR="003B0E1B" w:rsidRDefault="003B0E1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16C2E9" w14:textId="77777777" w:rsidR="001C4AF7" w:rsidRDefault="001C4A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top w:val="single" w:sz="12" w:space="0" w:color="auto"/>
      </w:tblBorders>
      <w:tblLook w:val="0000" w:firstRow="0" w:lastRow="0" w:firstColumn="0" w:lastColumn="0" w:noHBand="0" w:noVBand="0"/>
    </w:tblPr>
    <w:tblGrid>
      <w:gridCol w:w="4923"/>
      <w:gridCol w:w="4924"/>
    </w:tblGrid>
    <w:tr w:rsidR="007066D6" w:rsidRPr="0096056F" w14:paraId="65462EC7" w14:textId="77777777" w:rsidTr="007066D6">
      <w:trPr>
        <w:trHeight w:val="300"/>
      </w:trPr>
      <w:tc>
        <w:tcPr>
          <w:tcW w:w="4923" w:type="dxa"/>
          <w:tcBorders>
            <w:top w:val="single" w:sz="12" w:space="0" w:color="auto"/>
            <w:left w:val="nil"/>
            <w:bottom w:val="nil"/>
            <w:right w:val="nil"/>
          </w:tcBorders>
        </w:tcPr>
        <w:p w14:paraId="614F6A40" w14:textId="7532DF37" w:rsidR="007066D6" w:rsidRPr="001C4AF7" w:rsidRDefault="007066D6" w:rsidP="007066D6">
          <w:pPr>
            <w:rPr>
              <w:sz w:val="18"/>
              <w:szCs w:val="18"/>
            </w:rPr>
          </w:pPr>
        </w:p>
      </w:tc>
      <w:tc>
        <w:tcPr>
          <w:tcW w:w="4924" w:type="dxa"/>
          <w:tcBorders>
            <w:top w:val="single" w:sz="12" w:space="0" w:color="auto"/>
            <w:left w:val="nil"/>
            <w:bottom w:val="nil"/>
            <w:right w:val="nil"/>
          </w:tcBorders>
        </w:tcPr>
        <w:p w14:paraId="3EABF0EB" w14:textId="3F6232F1" w:rsidR="007066D6" w:rsidRPr="0096056F" w:rsidRDefault="007066D6" w:rsidP="007066D6">
          <w:pPr>
            <w:jc w:val="right"/>
            <w:rPr>
              <w:rFonts w:ascii="Arial" w:hAnsi="Arial" w:cs="Arial"/>
              <w:bCs/>
              <w:sz w:val="18"/>
              <w:szCs w:val="18"/>
            </w:rPr>
          </w:pPr>
          <w:r w:rsidRPr="0096056F">
            <w:rPr>
              <w:rFonts w:ascii="Arial" w:hAnsi="Arial" w:cs="Arial"/>
              <w:bCs/>
              <w:sz w:val="18"/>
              <w:szCs w:val="18"/>
            </w:rPr>
            <w:fldChar w:fldCharType="begin"/>
          </w:r>
          <w:r w:rsidRPr="0096056F">
            <w:rPr>
              <w:rFonts w:ascii="Arial" w:hAnsi="Arial" w:cs="Arial"/>
              <w:bCs/>
              <w:sz w:val="18"/>
              <w:szCs w:val="18"/>
            </w:rPr>
            <w:instrText>SYMBOL 211 \f "Symbol"</w:instrText>
          </w:r>
          <w:r w:rsidRPr="0096056F">
            <w:rPr>
              <w:rFonts w:ascii="Arial" w:hAnsi="Arial" w:cs="Arial"/>
              <w:bCs/>
              <w:sz w:val="18"/>
              <w:szCs w:val="18"/>
            </w:rPr>
            <w:fldChar w:fldCharType="end"/>
          </w:r>
          <w:r w:rsidRPr="0096056F">
            <w:rPr>
              <w:rFonts w:ascii="Arial" w:hAnsi="Arial" w:cs="Arial"/>
              <w:bCs/>
              <w:sz w:val="18"/>
              <w:szCs w:val="18"/>
            </w:rPr>
            <w:t xml:space="preserve"> New Zealand Qualifications Authority </w:t>
          </w:r>
          <w:r w:rsidRPr="0096056F">
            <w:rPr>
              <w:rFonts w:ascii="Arial" w:hAnsi="Arial" w:cs="Arial"/>
              <w:bCs/>
              <w:sz w:val="18"/>
              <w:szCs w:val="18"/>
            </w:rPr>
            <w:fldChar w:fldCharType="begin"/>
          </w:r>
          <w:r w:rsidRPr="0096056F">
            <w:rPr>
              <w:rFonts w:ascii="Arial" w:hAnsi="Arial" w:cs="Arial"/>
              <w:bCs/>
              <w:sz w:val="18"/>
              <w:szCs w:val="18"/>
            </w:rPr>
            <w:instrText>date \@ "yyyy"</w:instrText>
          </w:r>
          <w:r w:rsidRPr="0096056F">
            <w:rPr>
              <w:rFonts w:ascii="Arial" w:hAnsi="Arial" w:cs="Arial"/>
              <w:bCs/>
              <w:sz w:val="18"/>
              <w:szCs w:val="18"/>
            </w:rPr>
            <w:fldChar w:fldCharType="separate"/>
          </w:r>
          <w:r w:rsidR="00D05363">
            <w:rPr>
              <w:rFonts w:ascii="Arial" w:hAnsi="Arial" w:cs="Arial"/>
              <w:bCs/>
              <w:noProof/>
              <w:sz w:val="18"/>
              <w:szCs w:val="18"/>
            </w:rPr>
            <w:t>2025</w:t>
          </w:r>
          <w:r w:rsidRPr="0096056F">
            <w:rPr>
              <w:rFonts w:ascii="Arial" w:hAnsi="Arial" w:cs="Arial"/>
              <w:bCs/>
              <w:sz w:val="18"/>
              <w:szCs w:val="18"/>
            </w:rPr>
            <w:fldChar w:fldCharType="end"/>
          </w:r>
        </w:p>
      </w:tc>
    </w:tr>
  </w:tbl>
  <w:p w14:paraId="2F3B7DA8" w14:textId="77777777" w:rsidR="007066D6" w:rsidRDefault="007066D6" w:rsidP="007066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9AD8E4" w14:textId="77777777" w:rsidR="001C4AF7" w:rsidRDefault="001C4A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B13D32" w14:textId="77777777" w:rsidR="003B0E1B" w:rsidRDefault="003B0E1B" w:rsidP="000E4D2B">
      <w:pPr>
        <w:spacing w:after="0" w:line="240" w:lineRule="auto"/>
      </w:pPr>
      <w:r>
        <w:separator/>
      </w:r>
    </w:p>
  </w:footnote>
  <w:footnote w:type="continuationSeparator" w:id="0">
    <w:p w14:paraId="3F53CDCB" w14:textId="77777777" w:rsidR="003B0E1B" w:rsidRDefault="003B0E1B" w:rsidP="000E4D2B">
      <w:pPr>
        <w:spacing w:after="0" w:line="240" w:lineRule="auto"/>
      </w:pPr>
      <w:r>
        <w:continuationSeparator/>
      </w:r>
    </w:p>
  </w:footnote>
  <w:footnote w:type="continuationNotice" w:id="1">
    <w:p w14:paraId="701613F9" w14:textId="77777777" w:rsidR="003B0E1B" w:rsidRDefault="003B0E1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A1BFED" w14:textId="77777777" w:rsidR="001C4AF7" w:rsidRDefault="001C4A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73495663"/>
      <w:docPartObj>
        <w:docPartGallery w:val="Watermarks"/>
        <w:docPartUnique/>
      </w:docPartObj>
    </w:sdtPr>
    <w:sdtEndPr/>
    <w:sdtContent>
      <w:p w14:paraId="1F365D34" w14:textId="51AF03E1" w:rsidR="007066D6" w:rsidRDefault="00D05363">
        <w:pPr>
          <w:pStyle w:val="Header"/>
        </w:pPr>
        <w:r>
          <w:rPr>
            <w:noProof/>
          </w:rPr>
          <w:pict w14:anchorId="2C7F66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84189" o:spid="_x0000_s1025" type="#_x0000_t136" style="position:absolute;margin-left:0;margin-top:0;width:602.9pt;height:100.45pt;rotation:315;z-index:-251658752;mso-position-horizontal:center;mso-position-horizontal-relative:margin;mso-position-vertical:center;mso-position-vertical-relative:margin" o:allowincell="f" fillcolor="silver" stroked="f">
              <v:fill opacity=".5"/>
              <v:textpath style="font-family:&quot;Calibri&quot;;font-size:1pt" string="Draft for Consultation"/>
              <w10:wrap anchorx="margin" anchory="margin"/>
            </v:shape>
          </w:pict>
        </w:r>
      </w:p>
    </w:sdtContent>
  </w:sdt>
  <w:tbl>
    <w:tblPr>
      <w:tblW w:w="0" w:type="auto"/>
      <w:tblLook w:val="01E0" w:firstRow="1" w:lastRow="1" w:firstColumn="1" w:lastColumn="1" w:noHBand="0" w:noVBand="0"/>
    </w:tblPr>
    <w:tblGrid>
      <w:gridCol w:w="4927"/>
      <w:gridCol w:w="4927"/>
    </w:tblGrid>
    <w:tr w:rsidR="007066D6" w:rsidRPr="0096056F" w14:paraId="122A179E" w14:textId="77777777" w:rsidTr="00330005">
      <w:tc>
        <w:tcPr>
          <w:tcW w:w="4927" w:type="dxa"/>
          <w:shd w:val="clear" w:color="auto" w:fill="auto"/>
        </w:tcPr>
        <w:p w14:paraId="03A244AC" w14:textId="32EF196F" w:rsidR="007066D6" w:rsidRPr="0096056F" w:rsidRDefault="007066D6" w:rsidP="007066D6">
          <w:pPr>
            <w:rPr>
              <w:rFonts w:ascii="Arial" w:hAnsi="Arial" w:cs="Arial"/>
              <w:sz w:val="18"/>
              <w:szCs w:val="18"/>
            </w:rPr>
          </w:pPr>
          <w:r w:rsidRPr="0096056F">
            <w:rPr>
              <w:rFonts w:ascii="Arial" w:hAnsi="Arial" w:cs="Arial"/>
              <w:sz w:val="18"/>
              <w:szCs w:val="18"/>
            </w:rPr>
            <w:t>Skill standard</w:t>
          </w:r>
        </w:p>
      </w:tc>
      <w:tc>
        <w:tcPr>
          <w:tcW w:w="4927" w:type="dxa"/>
          <w:shd w:val="clear" w:color="auto" w:fill="auto"/>
        </w:tcPr>
        <w:p w14:paraId="0331377B" w14:textId="77777777" w:rsidR="007066D6" w:rsidRPr="0096056F" w:rsidRDefault="007066D6" w:rsidP="007066D6">
          <w:pPr>
            <w:jc w:val="right"/>
            <w:rPr>
              <w:rFonts w:ascii="Arial" w:hAnsi="Arial" w:cs="Arial"/>
              <w:sz w:val="18"/>
              <w:szCs w:val="18"/>
            </w:rPr>
          </w:pPr>
          <w:proofErr w:type="spellStart"/>
          <w:r w:rsidRPr="0096056F">
            <w:rPr>
              <w:rFonts w:ascii="Arial" w:hAnsi="Arial" w:cs="Arial"/>
              <w:sz w:val="18"/>
              <w:szCs w:val="18"/>
            </w:rPr>
            <w:t>nnnnn</w:t>
          </w:r>
          <w:proofErr w:type="spellEnd"/>
          <w:r w:rsidRPr="0096056F">
            <w:rPr>
              <w:rFonts w:ascii="Arial" w:hAnsi="Arial" w:cs="Arial"/>
              <w:sz w:val="18"/>
              <w:szCs w:val="18"/>
            </w:rPr>
            <w:t xml:space="preserve"> version </w:t>
          </w:r>
          <w:proofErr w:type="spellStart"/>
          <w:r w:rsidRPr="0096056F">
            <w:rPr>
              <w:rFonts w:ascii="Arial" w:hAnsi="Arial" w:cs="Arial"/>
              <w:sz w:val="18"/>
              <w:szCs w:val="18"/>
            </w:rPr>
            <w:t>nn</w:t>
          </w:r>
          <w:proofErr w:type="spellEnd"/>
        </w:p>
      </w:tc>
    </w:tr>
    <w:tr w:rsidR="007066D6" w:rsidRPr="0096056F" w14:paraId="1BF61ED8" w14:textId="77777777" w:rsidTr="00330005">
      <w:tc>
        <w:tcPr>
          <w:tcW w:w="4927" w:type="dxa"/>
          <w:shd w:val="clear" w:color="auto" w:fill="auto"/>
        </w:tcPr>
        <w:p w14:paraId="73D8C923" w14:textId="77777777" w:rsidR="007066D6" w:rsidRPr="0096056F" w:rsidRDefault="007066D6" w:rsidP="007066D6">
          <w:pPr>
            <w:rPr>
              <w:rFonts w:ascii="Arial" w:hAnsi="Arial" w:cs="Arial"/>
              <w:sz w:val="18"/>
              <w:szCs w:val="18"/>
            </w:rPr>
          </w:pPr>
        </w:p>
      </w:tc>
      <w:tc>
        <w:tcPr>
          <w:tcW w:w="4927" w:type="dxa"/>
          <w:shd w:val="clear" w:color="auto" w:fill="auto"/>
        </w:tcPr>
        <w:p w14:paraId="5EA93228" w14:textId="77777777" w:rsidR="007066D6" w:rsidRPr="0096056F" w:rsidRDefault="007066D6" w:rsidP="007066D6">
          <w:pPr>
            <w:jc w:val="right"/>
            <w:rPr>
              <w:rFonts w:ascii="Arial" w:hAnsi="Arial" w:cs="Arial"/>
              <w:sz w:val="18"/>
              <w:szCs w:val="18"/>
            </w:rPr>
          </w:pPr>
          <w:r w:rsidRPr="0096056F">
            <w:rPr>
              <w:rFonts w:ascii="Arial" w:hAnsi="Arial" w:cs="Arial"/>
              <w:sz w:val="18"/>
              <w:szCs w:val="18"/>
            </w:rPr>
            <w:t xml:space="preserve">Page </w:t>
          </w:r>
          <w:r w:rsidRPr="0096056F">
            <w:rPr>
              <w:rFonts w:ascii="Arial" w:hAnsi="Arial" w:cs="Arial"/>
              <w:sz w:val="18"/>
              <w:szCs w:val="18"/>
            </w:rPr>
            <w:fldChar w:fldCharType="begin"/>
          </w:r>
          <w:r w:rsidRPr="0096056F">
            <w:rPr>
              <w:rFonts w:ascii="Arial" w:hAnsi="Arial" w:cs="Arial"/>
              <w:sz w:val="18"/>
              <w:szCs w:val="18"/>
            </w:rPr>
            <w:instrText xml:space="preserve"> page </w:instrText>
          </w:r>
          <w:r w:rsidRPr="0096056F">
            <w:rPr>
              <w:rFonts w:ascii="Arial" w:hAnsi="Arial" w:cs="Arial"/>
              <w:sz w:val="18"/>
              <w:szCs w:val="18"/>
            </w:rPr>
            <w:fldChar w:fldCharType="separate"/>
          </w:r>
          <w:r w:rsidRPr="0096056F">
            <w:rPr>
              <w:rFonts w:ascii="Arial" w:hAnsi="Arial" w:cs="Arial"/>
              <w:noProof/>
              <w:sz w:val="18"/>
              <w:szCs w:val="18"/>
            </w:rPr>
            <w:t>2</w:t>
          </w:r>
          <w:r w:rsidRPr="0096056F">
            <w:rPr>
              <w:rFonts w:ascii="Arial" w:hAnsi="Arial" w:cs="Arial"/>
              <w:sz w:val="18"/>
              <w:szCs w:val="18"/>
            </w:rPr>
            <w:fldChar w:fldCharType="end"/>
          </w:r>
          <w:r w:rsidRPr="0096056F">
            <w:rPr>
              <w:rFonts w:ascii="Arial" w:hAnsi="Arial" w:cs="Arial"/>
              <w:sz w:val="18"/>
              <w:szCs w:val="18"/>
            </w:rPr>
            <w:t xml:space="preserve"> of </w:t>
          </w:r>
          <w:r w:rsidRPr="0096056F">
            <w:rPr>
              <w:rFonts w:ascii="Arial" w:hAnsi="Arial" w:cs="Arial"/>
              <w:sz w:val="18"/>
              <w:szCs w:val="18"/>
            </w:rPr>
            <w:fldChar w:fldCharType="begin"/>
          </w:r>
          <w:r w:rsidRPr="0096056F">
            <w:rPr>
              <w:rFonts w:ascii="Arial" w:hAnsi="Arial" w:cs="Arial"/>
              <w:sz w:val="18"/>
              <w:szCs w:val="18"/>
            </w:rPr>
            <w:instrText xml:space="preserve"> numpages </w:instrText>
          </w:r>
          <w:r w:rsidRPr="0096056F">
            <w:rPr>
              <w:rFonts w:ascii="Arial" w:hAnsi="Arial" w:cs="Arial"/>
              <w:sz w:val="18"/>
              <w:szCs w:val="18"/>
            </w:rPr>
            <w:fldChar w:fldCharType="separate"/>
          </w:r>
          <w:r w:rsidRPr="0096056F">
            <w:rPr>
              <w:rFonts w:ascii="Arial" w:hAnsi="Arial" w:cs="Arial"/>
              <w:noProof/>
              <w:sz w:val="18"/>
              <w:szCs w:val="18"/>
            </w:rPr>
            <w:t>2</w:t>
          </w:r>
          <w:r w:rsidRPr="0096056F">
            <w:rPr>
              <w:rFonts w:ascii="Arial" w:hAnsi="Arial" w:cs="Arial"/>
              <w:noProof/>
              <w:sz w:val="18"/>
              <w:szCs w:val="18"/>
            </w:rPr>
            <w:fldChar w:fldCharType="end"/>
          </w:r>
        </w:p>
      </w:tc>
    </w:tr>
  </w:tbl>
  <w:p w14:paraId="6A4F5C13" w14:textId="20F2D732" w:rsidR="00B01D44" w:rsidRDefault="00B01D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EEE99D" w14:textId="77777777" w:rsidR="001C4AF7" w:rsidRDefault="001C4A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C43C2"/>
    <w:multiLevelType w:val="hybridMultilevel"/>
    <w:tmpl w:val="6ED67E1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3586453"/>
    <w:multiLevelType w:val="hybridMultilevel"/>
    <w:tmpl w:val="0070150E"/>
    <w:lvl w:ilvl="0" w:tplc="F9BC4F2E">
      <w:start w:val="1"/>
      <w:numFmt w:val="bullet"/>
      <w:lvlText w:val=""/>
      <w:lvlJc w:val="left"/>
      <w:pPr>
        <w:ind w:left="720" w:hanging="360"/>
      </w:pPr>
      <w:rPr>
        <w:rFonts w:ascii="Symbol" w:hAnsi="Symbol"/>
      </w:rPr>
    </w:lvl>
    <w:lvl w:ilvl="1" w:tplc="023AA9F2">
      <w:start w:val="1"/>
      <w:numFmt w:val="bullet"/>
      <w:lvlText w:val=""/>
      <w:lvlJc w:val="left"/>
      <w:pPr>
        <w:ind w:left="720" w:hanging="360"/>
      </w:pPr>
      <w:rPr>
        <w:rFonts w:ascii="Symbol" w:hAnsi="Symbol"/>
      </w:rPr>
    </w:lvl>
    <w:lvl w:ilvl="2" w:tplc="15B40756">
      <w:start w:val="1"/>
      <w:numFmt w:val="bullet"/>
      <w:lvlText w:val=""/>
      <w:lvlJc w:val="left"/>
      <w:pPr>
        <w:ind w:left="720" w:hanging="360"/>
      </w:pPr>
      <w:rPr>
        <w:rFonts w:ascii="Symbol" w:hAnsi="Symbol"/>
      </w:rPr>
    </w:lvl>
    <w:lvl w:ilvl="3" w:tplc="B4326672">
      <w:start w:val="1"/>
      <w:numFmt w:val="bullet"/>
      <w:lvlText w:val=""/>
      <w:lvlJc w:val="left"/>
      <w:pPr>
        <w:ind w:left="720" w:hanging="360"/>
      </w:pPr>
      <w:rPr>
        <w:rFonts w:ascii="Symbol" w:hAnsi="Symbol"/>
      </w:rPr>
    </w:lvl>
    <w:lvl w:ilvl="4" w:tplc="8E086A20">
      <w:start w:val="1"/>
      <w:numFmt w:val="bullet"/>
      <w:lvlText w:val=""/>
      <w:lvlJc w:val="left"/>
      <w:pPr>
        <w:ind w:left="720" w:hanging="360"/>
      </w:pPr>
      <w:rPr>
        <w:rFonts w:ascii="Symbol" w:hAnsi="Symbol"/>
      </w:rPr>
    </w:lvl>
    <w:lvl w:ilvl="5" w:tplc="B87AA74E">
      <w:start w:val="1"/>
      <w:numFmt w:val="bullet"/>
      <w:lvlText w:val=""/>
      <w:lvlJc w:val="left"/>
      <w:pPr>
        <w:ind w:left="720" w:hanging="360"/>
      </w:pPr>
      <w:rPr>
        <w:rFonts w:ascii="Symbol" w:hAnsi="Symbol"/>
      </w:rPr>
    </w:lvl>
    <w:lvl w:ilvl="6" w:tplc="F12A9310">
      <w:start w:val="1"/>
      <w:numFmt w:val="bullet"/>
      <w:lvlText w:val=""/>
      <w:lvlJc w:val="left"/>
      <w:pPr>
        <w:ind w:left="720" w:hanging="360"/>
      </w:pPr>
      <w:rPr>
        <w:rFonts w:ascii="Symbol" w:hAnsi="Symbol"/>
      </w:rPr>
    </w:lvl>
    <w:lvl w:ilvl="7" w:tplc="59C0A952">
      <w:start w:val="1"/>
      <w:numFmt w:val="bullet"/>
      <w:lvlText w:val=""/>
      <w:lvlJc w:val="left"/>
      <w:pPr>
        <w:ind w:left="720" w:hanging="360"/>
      </w:pPr>
      <w:rPr>
        <w:rFonts w:ascii="Symbol" w:hAnsi="Symbol"/>
      </w:rPr>
    </w:lvl>
    <w:lvl w:ilvl="8" w:tplc="2C9A55AC">
      <w:start w:val="1"/>
      <w:numFmt w:val="bullet"/>
      <w:lvlText w:val=""/>
      <w:lvlJc w:val="left"/>
      <w:pPr>
        <w:ind w:left="720" w:hanging="360"/>
      </w:pPr>
      <w:rPr>
        <w:rFonts w:ascii="Symbol" w:hAnsi="Symbol"/>
      </w:rPr>
    </w:lvl>
  </w:abstractNum>
  <w:abstractNum w:abstractNumId="2" w15:restartNumberingAfterBreak="0">
    <w:nsid w:val="06255EE9"/>
    <w:multiLevelType w:val="hybridMultilevel"/>
    <w:tmpl w:val="D7F6A63C"/>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 w15:restartNumberingAfterBreak="0">
    <w:nsid w:val="076B38E8"/>
    <w:multiLevelType w:val="hybridMultilevel"/>
    <w:tmpl w:val="AF2815BA"/>
    <w:lvl w:ilvl="0" w:tplc="14090001">
      <w:start w:val="1"/>
      <w:numFmt w:val="bullet"/>
      <w:lvlText w:val=""/>
      <w:lvlJc w:val="left"/>
      <w:pPr>
        <w:ind w:left="720" w:hanging="360"/>
      </w:pPr>
      <w:rPr>
        <w:rFonts w:ascii="Symbol" w:hAnsi="Symbol"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07F61382"/>
    <w:multiLevelType w:val="hybridMultilevel"/>
    <w:tmpl w:val="0EF06BEA"/>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 w15:restartNumberingAfterBreak="0">
    <w:nsid w:val="0B76620F"/>
    <w:multiLevelType w:val="hybridMultilevel"/>
    <w:tmpl w:val="FFB20E2C"/>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6" w15:restartNumberingAfterBreak="0">
    <w:nsid w:val="0C9C759C"/>
    <w:multiLevelType w:val="hybridMultilevel"/>
    <w:tmpl w:val="7A6CF648"/>
    <w:lvl w:ilvl="0" w:tplc="EA541D82">
      <w:numFmt w:val="bullet"/>
      <w:lvlText w:val=""/>
      <w:lvlJc w:val="left"/>
      <w:pPr>
        <w:ind w:left="720" w:hanging="360"/>
      </w:pPr>
      <w:rPr>
        <w:rFonts w:ascii="Symbol" w:eastAsia="Times New Roman" w:hAnsi="Symbol" w:cs="Calibri" w:hint="default"/>
        <w:sz w:val="2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0D17593C"/>
    <w:multiLevelType w:val="hybridMultilevel"/>
    <w:tmpl w:val="AF32BE4C"/>
    <w:lvl w:ilvl="0" w:tplc="14090019">
      <w:start w:val="1"/>
      <w:numFmt w:val="lowerLetter"/>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8" w15:restartNumberingAfterBreak="0">
    <w:nsid w:val="109839AB"/>
    <w:multiLevelType w:val="hybridMultilevel"/>
    <w:tmpl w:val="3F3C38E4"/>
    <w:lvl w:ilvl="0" w:tplc="E1E49B6A">
      <w:start w:val="1"/>
      <w:numFmt w:val="bullet"/>
      <w:lvlText w:val=""/>
      <w:lvlJc w:val="left"/>
      <w:pPr>
        <w:ind w:left="720" w:hanging="360"/>
      </w:pPr>
      <w:rPr>
        <w:rFonts w:ascii="Symbol" w:hAnsi="Symbol"/>
      </w:rPr>
    </w:lvl>
    <w:lvl w:ilvl="1" w:tplc="A2CCE306">
      <w:start w:val="1"/>
      <w:numFmt w:val="bullet"/>
      <w:lvlText w:val=""/>
      <w:lvlJc w:val="left"/>
      <w:pPr>
        <w:ind w:left="720" w:hanging="360"/>
      </w:pPr>
      <w:rPr>
        <w:rFonts w:ascii="Symbol" w:hAnsi="Symbol"/>
      </w:rPr>
    </w:lvl>
    <w:lvl w:ilvl="2" w:tplc="E116BC2A">
      <w:start w:val="1"/>
      <w:numFmt w:val="bullet"/>
      <w:lvlText w:val=""/>
      <w:lvlJc w:val="left"/>
      <w:pPr>
        <w:ind w:left="720" w:hanging="360"/>
      </w:pPr>
      <w:rPr>
        <w:rFonts w:ascii="Symbol" w:hAnsi="Symbol"/>
      </w:rPr>
    </w:lvl>
    <w:lvl w:ilvl="3" w:tplc="35DCBFD2">
      <w:start w:val="1"/>
      <w:numFmt w:val="bullet"/>
      <w:lvlText w:val=""/>
      <w:lvlJc w:val="left"/>
      <w:pPr>
        <w:ind w:left="720" w:hanging="360"/>
      </w:pPr>
      <w:rPr>
        <w:rFonts w:ascii="Symbol" w:hAnsi="Symbol"/>
      </w:rPr>
    </w:lvl>
    <w:lvl w:ilvl="4" w:tplc="8E944110">
      <w:start w:val="1"/>
      <w:numFmt w:val="bullet"/>
      <w:lvlText w:val=""/>
      <w:lvlJc w:val="left"/>
      <w:pPr>
        <w:ind w:left="720" w:hanging="360"/>
      </w:pPr>
      <w:rPr>
        <w:rFonts w:ascii="Symbol" w:hAnsi="Symbol"/>
      </w:rPr>
    </w:lvl>
    <w:lvl w:ilvl="5" w:tplc="921477E2">
      <w:start w:val="1"/>
      <w:numFmt w:val="bullet"/>
      <w:lvlText w:val=""/>
      <w:lvlJc w:val="left"/>
      <w:pPr>
        <w:ind w:left="720" w:hanging="360"/>
      </w:pPr>
      <w:rPr>
        <w:rFonts w:ascii="Symbol" w:hAnsi="Symbol"/>
      </w:rPr>
    </w:lvl>
    <w:lvl w:ilvl="6" w:tplc="8D1AB412">
      <w:start w:val="1"/>
      <w:numFmt w:val="bullet"/>
      <w:lvlText w:val=""/>
      <w:lvlJc w:val="left"/>
      <w:pPr>
        <w:ind w:left="720" w:hanging="360"/>
      </w:pPr>
      <w:rPr>
        <w:rFonts w:ascii="Symbol" w:hAnsi="Symbol"/>
      </w:rPr>
    </w:lvl>
    <w:lvl w:ilvl="7" w:tplc="B846DDC0">
      <w:start w:val="1"/>
      <w:numFmt w:val="bullet"/>
      <w:lvlText w:val=""/>
      <w:lvlJc w:val="left"/>
      <w:pPr>
        <w:ind w:left="720" w:hanging="360"/>
      </w:pPr>
      <w:rPr>
        <w:rFonts w:ascii="Symbol" w:hAnsi="Symbol"/>
      </w:rPr>
    </w:lvl>
    <w:lvl w:ilvl="8" w:tplc="B6100BB8">
      <w:start w:val="1"/>
      <w:numFmt w:val="bullet"/>
      <w:lvlText w:val=""/>
      <w:lvlJc w:val="left"/>
      <w:pPr>
        <w:ind w:left="720" w:hanging="360"/>
      </w:pPr>
      <w:rPr>
        <w:rFonts w:ascii="Symbol" w:hAnsi="Symbol"/>
      </w:rPr>
    </w:lvl>
  </w:abstractNum>
  <w:abstractNum w:abstractNumId="9" w15:restartNumberingAfterBreak="0">
    <w:nsid w:val="11581241"/>
    <w:multiLevelType w:val="hybridMultilevel"/>
    <w:tmpl w:val="12C0A944"/>
    <w:lvl w:ilvl="0" w:tplc="01B4B9A4">
      <w:start w:val="1"/>
      <w:numFmt w:val="bullet"/>
      <w:lvlText w:val=""/>
      <w:lvlJc w:val="left"/>
      <w:pPr>
        <w:ind w:left="720" w:hanging="360"/>
      </w:pPr>
      <w:rPr>
        <w:rFonts w:ascii="Symbol" w:hAnsi="Symbol"/>
      </w:rPr>
    </w:lvl>
    <w:lvl w:ilvl="1" w:tplc="5B288730">
      <w:start w:val="1"/>
      <w:numFmt w:val="bullet"/>
      <w:lvlText w:val=""/>
      <w:lvlJc w:val="left"/>
      <w:pPr>
        <w:ind w:left="720" w:hanging="360"/>
      </w:pPr>
      <w:rPr>
        <w:rFonts w:ascii="Symbol" w:hAnsi="Symbol"/>
      </w:rPr>
    </w:lvl>
    <w:lvl w:ilvl="2" w:tplc="9B4C5CE4">
      <w:start w:val="1"/>
      <w:numFmt w:val="bullet"/>
      <w:lvlText w:val=""/>
      <w:lvlJc w:val="left"/>
      <w:pPr>
        <w:ind w:left="720" w:hanging="360"/>
      </w:pPr>
      <w:rPr>
        <w:rFonts w:ascii="Symbol" w:hAnsi="Symbol"/>
      </w:rPr>
    </w:lvl>
    <w:lvl w:ilvl="3" w:tplc="FB78D6CC">
      <w:start w:val="1"/>
      <w:numFmt w:val="bullet"/>
      <w:lvlText w:val=""/>
      <w:lvlJc w:val="left"/>
      <w:pPr>
        <w:ind w:left="720" w:hanging="360"/>
      </w:pPr>
      <w:rPr>
        <w:rFonts w:ascii="Symbol" w:hAnsi="Symbol"/>
      </w:rPr>
    </w:lvl>
    <w:lvl w:ilvl="4" w:tplc="D8D4B6E2">
      <w:start w:val="1"/>
      <w:numFmt w:val="bullet"/>
      <w:lvlText w:val=""/>
      <w:lvlJc w:val="left"/>
      <w:pPr>
        <w:ind w:left="720" w:hanging="360"/>
      </w:pPr>
      <w:rPr>
        <w:rFonts w:ascii="Symbol" w:hAnsi="Symbol"/>
      </w:rPr>
    </w:lvl>
    <w:lvl w:ilvl="5" w:tplc="8D5A4DF0">
      <w:start w:val="1"/>
      <w:numFmt w:val="bullet"/>
      <w:lvlText w:val=""/>
      <w:lvlJc w:val="left"/>
      <w:pPr>
        <w:ind w:left="720" w:hanging="360"/>
      </w:pPr>
      <w:rPr>
        <w:rFonts w:ascii="Symbol" w:hAnsi="Symbol"/>
      </w:rPr>
    </w:lvl>
    <w:lvl w:ilvl="6" w:tplc="5D5AA5AE">
      <w:start w:val="1"/>
      <w:numFmt w:val="bullet"/>
      <w:lvlText w:val=""/>
      <w:lvlJc w:val="left"/>
      <w:pPr>
        <w:ind w:left="720" w:hanging="360"/>
      </w:pPr>
      <w:rPr>
        <w:rFonts w:ascii="Symbol" w:hAnsi="Symbol"/>
      </w:rPr>
    </w:lvl>
    <w:lvl w:ilvl="7" w:tplc="8F206942">
      <w:start w:val="1"/>
      <w:numFmt w:val="bullet"/>
      <w:lvlText w:val=""/>
      <w:lvlJc w:val="left"/>
      <w:pPr>
        <w:ind w:left="720" w:hanging="360"/>
      </w:pPr>
      <w:rPr>
        <w:rFonts w:ascii="Symbol" w:hAnsi="Symbol"/>
      </w:rPr>
    </w:lvl>
    <w:lvl w:ilvl="8" w:tplc="6C0CA0A8">
      <w:start w:val="1"/>
      <w:numFmt w:val="bullet"/>
      <w:lvlText w:val=""/>
      <w:lvlJc w:val="left"/>
      <w:pPr>
        <w:ind w:left="720" w:hanging="360"/>
      </w:pPr>
      <w:rPr>
        <w:rFonts w:ascii="Symbol" w:hAnsi="Symbol"/>
      </w:rPr>
    </w:lvl>
  </w:abstractNum>
  <w:abstractNum w:abstractNumId="10" w15:restartNumberingAfterBreak="0">
    <w:nsid w:val="183D1361"/>
    <w:multiLevelType w:val="hybridMultilevel"/>
    <w:tmpl w:val="1A4C2A22"/>
    <w:lvl w:ilvl="0" w:tplc="D31212AE">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18650803"/>
    <w:multiLevelType w:val="hybridMultilevel"/>
    <w:tmpl w:val="380A5E8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18D67FC7"/>
    <w:multiLevelType w:val="hybridMultilevel"/>
    <w:tmpl w:val="6D9A414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1C4B29D3"/>
    <w:multiLevelType w:val="hybridMultilevel"/>
    <w:tmpl w:val="5080CC0C"/>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205E7827"/>
    <w:multiLevelType w:val="hybridMultilevel"/>
    <w:tmpl w:val="CC92B79C"/>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5" w15:restartNumberingAfterBreak="0">
    <w:nsid w:val="269261F6"/>
    <w:multiLevelType w:val="hybridMultilevel"/>
    <w:tmpl w:val="B106DA8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292F1A34"/>
    <w:multiLevelType w:val="hybridMultilevel"/>
    <w:tmpl w:val="6CE2B3F4"/>
    <w:lvl w:ilvl="0" w:tplc="3160801E">
      <w:start w:val="1"/>
      <w:numFmt w:val="decimal"/>
      <w:lvlText w:val="%1."/>
      <w:lvlJc w:val="left"/>
      <w:pPr>
        <w:ind w:left="644" w:hanging="360"/>
      </w:pPr>
      <w:rPr>
        <w:rFonts w:hint="default"/>
      </w:rPr>
    </w:lvl>
    <w:lvl w:ilvl="1" w:tplc="14090019" w:tentative="1">
      <w:start w:val="1"/>
      <w:numFmt w:val="lowerLetter"/>
      <w:lvlText w:val="%2."/>
      <w:lvlJc w:val="left"/>
      <w:pPr>
        <w:ind w:left="1364" w:hanging="360"/>
      </w:pPr>
    </w:lvl>
    <w:lvl w:ilvl="2" w:tplc="1409001B" w:tentative="1">
      <w:start w:val="1"/>
      <w:numFmt w:val="lowerRoman"/>
      <w:lvlText w:val="%3."/>
      <w:lvlJc w:val="right"/>
      <w:pPr>
        <w:ind w:left="2084" w:hanging="180"/>
      </w:pPr>
    </w:lvl>
    <w:lvl w:ilvl="3" w:tplc="1409000F" w:tentative="1">
      <w:start w:val="1"/>
      <w:numFmt w:val="decimal"/>
      <w:lvlText w:val="%4."/>
      <w:lvlJc w:val="left"/>
      <w:pPr>
        <w:ind w:left="2804" w:hanging="360"/>
      </w:pPr>
    </w:lvl>
    <w:lvl w:ilvl="4" w:tplc="14090019" w:tentative="1">
      <w:start w:val="1"/>
      <w:numFmt w:val="lowerLetter"/>
      <w:lvlText w:val="%5."/>
      <w:lvlJc w:val="left"/>
      <w:pPr>
        <w:ind w:left="3524" w:hanging="360"/>
      </w:pPr>
    </w:lvl>
    <w:lvl w:ilvl="5" w:tplc="1409001B" w:tentative="1">
      <w:start w:val="1"/>
      <w:numFmt w:val="lowerRoman"/>
      <w:lvlText w:val="%6."/>
      <w:lvlJc w:val="right"/>
      <w:pPr>
        <w:ind w:left="4244" w:hanging="180"/>
      </w:pPr>
    </w:lvl>
    <w:lvl w:ilvl="6" w:tplc="1409000F" w:tentative="1">
      <w:start w:val="1"/>
      <w:numFmt w:val="decimal"/>
      <w:lvlText w:val="%7."/>
      <w:lvlJc w:val="left"/>
      <w:pPr>
        <w:ind w:left="4964" w:hanging="360"/>
      </w:pPr>
    </w:lvl>
    <w:lvl w:ilvl="7" w:tplc="14090019" w:tentative="1">
      <w:start w:val="1"/>
      <w:numFmt w:val="lowerLetter"/>
      <w:lvlText w:val="%8."/>
      <w:lvlJc w:val="left"/>
      <w:pPr>
        <w:ind w:left="5684" w:hanging="360"/>
      </w:pPr>
    </w:lvl>
    <w:lvl w:ilvl="8" w:tplc="1409001B" w:tentative="1">
      <w:start w:val="1"/>
      <w:numFmt w:val="lowerRoman"/>
      <w:lvlText w:val="%9."/>
      <w:lvlJc w:val="right"/>
      <w:pPr>
        <w:ind w:left="6404" w:hanging="180"/>
      </w:pPr>
    </w:lvl>
  </w:abstractNum>
  <w:abstractNum w:abstractNumId="17" w15:restartNumberingAfterBreak="0">
    <w:nsid w:val="2CC36C66"/>
    <w:multiLevelType w:val="hybridMultilevel"/>
    <w:tmpl w:val="A5286154"/>
    <w:lvl w:ilvl="0" w:tplc="1409000F">
      <w:start w:val="1"/>
      <w:numFmt w:val="decimal"/>
      <w:lvlText w:val="%1."/>
      <w:lvlJc w:val="left"/>
      <w:pPr>
        <w:ind w:left="720" w:hanging="360"/>
      </w:pPr>
      <w:rPr>
        <w:rFont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2D722E12"/>
    <w:multiLevelType w:val="hybridMultilevel"/>
    <w:tmpl w:val="3244BE2C"/>
    <w:lvl w:ilvl="0" w:tplc="14090001">
      <w:start w:val="1"/>
      <w:numFmt w:val="bullet"/>
      <w:lvlText w:val=""/>
      <w:lvlJc w:val="left"/>
      <w:pPr>
        <w:ind w:left="720" w:hanging="360"/>
      </w:pPr>
      <w:rPr>
        <w:rFonts w:ascii="Symbol" w:hAnsi="Symbol"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15:restartNumberingAfterBreak="0">
    <w:nsid w:val="312D417B"/>
    <w:multiLevelType w:val="hybridMultilevel"/>
    <w:tmpl w:val="9AAE78B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36051CD3"/>
    <w:multiLevelType w:val="hybridMultilevel"/>
    <w:tmpl w:val="1AE4DF6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361A3C54"/>
    <w:multiLevelType w:val="hybridMultilevel"/>
    <w:tmpl w:val="48BCBF6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36B33984"/>
    <w:multiLevelType w:val="hybridMultilevel"/>
    <w:tmpl w:val="5566BF98"/>
    <w:lvl w:ilvl="0" w:tplc="E4D2121C">
      <w:start w:val="1"/>
      <w:numFmt w:val="bullet"/>
      <w:lvlText w:val=""/>
      <w:lvlJc w:val="left"/>
      <w:pPr>
        <w:ind w:left="720" w:hanging="360"/>
      </w:pPr>
      <w:rPr>
        <w:rFonts w:ascii="Symbol" w:hAnsi="Symbol"/>
      </w:rPr>
    </w:lvl>
    <w:lvl w:ilvl="1" w:tplc="FBCC7C9E">
      <w:start w:val="1"/>
      <w:numFmt w:val="bullet"/>
      <w:lvlText w:val=""/>
      <w:lvlJc w:val="left"/>
      <w:pPr>
        <w:ind w:left="720" w:hanging="360"/>
      </w:pPr>
      <w:rPr>
        <w:rFonts w:ascii="Symbol" w:hAnsi="Symbol"/>
      </w:rPr>
    </w:lvl>
    <w:lvl w:ilvl="2" w:tplc="32821F2E">
      <w:start w:val="1"/>
      <w:numFmt w:val="bullet"/>
      <w:lvlText w:val=""/>
      <w:lvlJc w:val="left"/>
      <w:pPr>
        <w:ind w:left="720" w:hanging="360"/>
      </w:pPr>
      <w:rPr>
        <w:rFonts w:ascii="Symbol" w:hAnsi="Symbol"/>
      </w:rPr>
    </w:lvl>
    <w:lvl w:ilvl="3" w:tplc="6F0C8204">
      <w:start w:val="1"/>
      <w:numFmt w:val="bullet"/>
      <w:lvlText w:val=""/>
      <w:lvlJc w:val="left"/>
      <w:pPr>
        <w:ind w:left="720" w:hanging="360"/>
      </w:pPr>
      <w:rPr>
        <w:rFonts w:ascii="Symbol" w:hAnsi="Symbol"/>
      </w:rPr>
    </w:lvl>
    <w:lvl w:ilvl="4" w:tplc="4810224E">
      <w:start w:val="1"/>
      <w:numFmt w:val="bullet"/>
      <w:lvlText w:val=""/>
      <w:lvlJc w:val="left"/>
      <w:pPr>
        <w:ind w:left="720" w:hanging="360"/>
      </w:pPr>
      <w:rPr>
        <w:rFonts w:ascii="Symbol" w:hAnsi="Symbol"/>
      </w:rPr>
    </w:lvl>
    <w:lvl w:ilvl="5" w:tplc="57861ECA">
      <w:start w:val="1"/>
      <w:numFmt w:val="bullet"/>
      <w:lvlText w:val=""/>
      <w:lvlJc w:val="left"/>
      <w:pPr>
        <w:ind w:left="720" w:hanging="360"/>
      </w:pPr>
      <w:rPr>
        <w:rFonts w:ascii="Symbol" w:hAnsi="Symbol"/>
      </w:rPr>
    </w:lvl>
    <w:lvl w:ilvl="6" w:tplc="75C0EBA0">
      <w:start w:val="1"/>
      <w:numFmt w:val="bullet"/>
      <w:lvlText w:val=""/>
      <w:lvlJc w:val="left"/>
      <w:pPr>
        <w:ind w:left="720" w:hanging="360"/>
      </w:pPr>
      <w:rPr>
        <w:rFonts w:ascii="Symbol" w:hAnsi="Symbol"/>
      </w:rPr>
    </w:lvl>
    <w:lvl w:ilvl="7" w:tplc="20248ED2">
      <w:start w:val="1"/>
      <w:numFmt w:val="bullet"/>
      <w:lvlText w:val=""/>
      <w:lvlJc w:val="left"/>
      <w:pPr>
        <w:ind w:left="720" w:hanging="360"/>
      </w:pPr>
      <w:rPr>
        <w:rFonts w:ascii="Symbol" w:hAnsi="Symbol"/>
      </w:rPr>
    </w:lvl>
    <w:lvl w:ilvl="8" w:tplc="90AECA78">
      <w:start w:val="1"/>
      <w:numFmt w:val="bullet"/>
      <w:lvlText w:val=""/>
      <w:lvlJc w:val="left"/>
      <w:pPr>
        <w:ind w:left="720" w:hanging="360"/>
      </w:pPr>
      <w:rPr>
        <w:rFonts w:ascii="Symbol" w:hAnsi="Symbol"/>
      </w:rPr>
    </w:lvl>
  </w:abstractNum>
  <w:abstractNum w:abstractNumId="23" w15:restartNumberingAfterBreak="0">
    <w:nsid w:val="37F73ED9"/>
    <w:multiLevelType w:val="hybridMultilevel"/>
    <w:tmpl w:val="EE68CFE2"/>
    <w:lvl w:ilvl="0" w:tplc="055011F2">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4" w15:restartNumberingAfterBreak="0">
    <w:nsid w:val="39D43BAF"/>
    <w:multiLevelType w:val="hybridMultilevel"/>
    <w:tmpl w:val="345E7828"/>
    <w:lvl w:ilvl="0" w:tplc="45D096B6">
      <w:start w:val="1"/>
      <w:numFmt w:val="lowerLetter"/>
      <w:lvlText w:val="%1."/>
      <w:lvlJc w:val="left"/>
      <w:pPr>
        <w:ind w:left="720" w:hanging="360"/>
      </w:pPr>
      <w:rPr>
        <w:rFonts w:cs="Arial"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5" w15:restartNumberingAfterBreak="0">
    <w:nsid w:val="3AB32754"/>
    <w:multiLevelType w:val="hybridMultilevel"/>
    <w:tmpl w:val="652CBBA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41E811F3"/>
    <w:multiLevelType w:val="hybridMultilevel"/>
    <w:tmpl w:val="76A4150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7" w15:restartNumberingAfterBreak="0">
    <w:nsid w:val="42154F52"/>
    <w:multiLevelType w:val="hybridMultilevel"/>
    <w:tmpl w:val="A6929928"/>
    <w:lvl w:ilvl="0" w:tplc="6316D19A">
      <w:start w:val="1"/>
      <w:numFmt w:val="lowerLetter"/>
      <w:lvlText w:val="%1."/>
      <w:lvlJc w:val="left"/>
      <w:pPr>
        <w:ind w:left="720" w:hanging="360"/>
      </w:pPr>
      <w:rPr>
        <w:rFonts w:cs="Arial"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8" w15:restartNumberingAfterBreak="0">
    <w:nsid w:val="477762A5"/>
    <w:multiLevelType w:val="hybridMultilevel"/>
    <w:tmpl w:val="43043F80"/>
    <w:lvl w:ilvl="0" w:tplc="14090001">
      <w:start w:val="1"/>
      <w:numFmt w:val="bullet"/>
      <w:lvlText w:val=""/>
      <w:lvlJc w:val="left"/>
      <w:pPr>
        <w:ind w:left="926" w:hanging="360"/>
      </w:pPr>
      <w:rPr>
        <w:rFonts w:ascii="Symbol" w:hAnsi="Symbol" w:hint="default"/>
      </w:rPr>
    </w:lvl>
    <w:lvl w:ilvl="1" w:tplc="14090003" w:tentative="1">
      <w:start w:val="1"/>
      <w:numFmt w:val="bullet"/>
      <w:lvlText w:val="o"/>
      <w:lvlJc w:val="left"/>
      <w:pPr>
        <w:ind w:left="1646" w:hanging="360"/>
      </w:pPr>
      <w:rPr>
        <w:rFonts w:ascii="Courier New" w:hAnsi="Courier New" w:cs="Courier New" w:hint="default"/>
      </w:rPr>
    </w:lvl>
    <w:lvl w:ilvl="2" w:tplc="14090005" w:tentative="1">
      <w:start w:val="1"/>
      <w:numFmt w:val="bullet"/>
      <w:lvlText w:val=""/>
      <w:lvlJc w:val="left"/>
      <w:pPr>
        <w:ind w:left="2366" w:hanging="360"/>
      </w:pPr>
      <w:rPr>
        <w:rFonts w:ascii="Wingdings" w:hAnsi="Wingdings" w:hint="default"/>
      </w:rPr>
    </w:lvl>
    <w:lvl w:ilvl="3" w:tplc="14090001" w:tentative="1">
      <w:start w:val="1"/>
      <w:numFmt w:val="bullet"/>
      <w:lvlText w:val=""/>
      <w:lvlJc w:val="left"/>
      <w:pPr>
        <w:ind w:left="3086" w:hanging="360"/>
      </w:pPr>
      <w:rPr>
        <w:rFonts w:ascii="Symbol" w:hAnsi="Symbol" w:hint="default"/>
      </w:rPr>
    </w:lvl>
    <w:lvl w:ilvl="4" w:tplc="14090003" w:tentative="1">
      <w:start w:val="1"/>
      <w:numFmt w:val="bullet"/>
      <w:lvlText w:val="o"/>
      <w:lvlJc w:val="left"/>
      <w:pPr>
        <w:ind w:left="3806" w:hanging="360"/>
      </w:pPr>
      <w:rPr>
        <w:rFonts w:ascii="Courier New" w:hAnsi="Courier New" w:cs="Courier New" w:hint="default"/>
      </w:rPr>
    </w:lvl>
    <w:lvl w:ilvl="5" w:tplc="14090005" w:tentative="1">
      <w:start w:val="1"/>
      <w:numFmt w:val="bullet"/>
      <w:lvlText w:val=""/>
      <w:lvlJc w:val="left"/>
      <w:pPr>
        <w:ind w:left="4526" w:hanging="360"/>
      </w:pPr>
      <w:rPr>
        <w:rFonts w:ascii="Wingdings" w:hAnsi="Wingdings" w:hint="default"/>
      </w:rPr>
    </w:lvl>
    <w:lvl w:ilvl="6" w:tplc="14090001" w:tentative="1">
      <w:start w:val="1"/>
      <w:numFmt w:val="bullet"/>
      <w:lvlText w:val=""/>
      <w:lvlJc w:val="left"/>
      <w:pPr>
        <w:ind w:left="5246" w:hanging="360"/>
      </w:pPr>
      <w:rPr>
        <w:rFonts w:ascii="Symbol" w:hAnsi="Symbol" w:hint="default"/>
      </w:rPr>
    </w:lvl>
    <w:lvl w:ilvl="7" w:tplc="14090003" w:tentative="1">
      <w:start w:val="1"/>
      <w:numFmt w:val="bullet"/>
      <w:lvlText w:val="o"/>
      <w:lvlJc w:val="left"/>
      <w:pPr>
        <w:ind w:left="5966" w:hanging="360"/>
      </w:pPr>
      <w:rPr>
        <w:rFonts w:ascii="Courier New" w:hAnsi="Courier New" w:cs="Courier New" w:hint="default"/>
      </w:rPr>
    </w:lvl>
    <w:lvl w:ilvl="8" w:tplc="14090005" w:tentative="1">
      <w:start w:val="1"/>
      <w:numFmt w:val="bullet"/>
      <w:lvlText w:val=""/>
      <w:lvlJc w:val="left"/>
      <w:pPr>
        <w:ind w:left="6686" w:hanging="360"/>
      </w:pPr>
      <w:rPr>
        <w:rFonts w:ascii="Wingdings" w:hAnsi="Wingdings" w:hint="default"/>
      </w:rPr>
    </w:lvl>
  </w:abstractNum>
  <w:abstractNum w:abstractNumId="29" w15:restartNumberingAfterBreak="0">
    <w:nsid w:val="48E36533"/>
    <w:multiLevelType w:val="hybridMultilevel"/>
    <w:tmpl w:val="DA3CD4BE"/>
    <w:lvl w:ilvl="0" w:tplc="FD4040AE">
      <w:start w:val="5"/>
      <w:numFmt w:val="bullet"/>
      <w:lvlText w:val=""/>
      <w:lvlJc w:val="left"/>
      <w:pPr>
        <w:ind w:left="1492" w:hanging="360"/>
      </w:pPr>
      <w:rPr>
        <w:rFonts w:ascii="Symbol" w:eastAsia="Times New Roman" w:hAnsi="Symbol" w:cs="Arial" w:hint="default"/>
      </w:rPr>
    </w:lvl>
    <w:lvl w:ilvl="1" w:tplc="14090003" w:tentative="1">
      <w:start w:val="1"/>
      <w:numFmt w:val="bullet"/>
      <w:lvlText w:val="o"/>
      <w:lvlJc w:val="left"/>
      <w:pPr>
        <w:ind w:left="2212" w:hanging="360"/>
      </w:pPr>
      <w:rPr>
        <w:rFonts w:ascii="Courier New" w:hAnsi="Courier New" w:cs="Courier New" w:hint="default"/>
      </w:rPr>
    </w:lvl>
    <w:lvl w:ilvl="2" w:tplc="14090005" w:tentative="1">
      <w:start w:val="1"/>
      <w:numFmt w:val="bullet"/>
      <w:lvlText w:val=""/>
      <w:lvlJc w:val="left"/>
      <w:pPr>
        <w:ind w:left="2932" w:hanging="360"/>
      </w:pPr>
      <w:rPr>
        <w:rFonts w:ascii="Wingdings" w:hAnsi="Wingdings" w:hint="default"/>
      </w:rPr>
    </w:lvl>
    <w:lvl w:ilvl="3" w:tplc="14090001" w:tentative="1">
      <w:start w:val="1"/>
      <w:numFmt w:val="bullet"/>
      <w:lvlText w:val=""/>
      <w:lvlJc w:val="left"/>
      <w:pPr>
        <w:ind w:left="3652" w:hanging="360"/>
      </w:pPr>
      <w:rPr>
        <w:rFonts w:ascii="Symbol" w:hAnsi="Symbol" w:hint="default"/>
      </w:rPr>
    </w:lvl>
    <w:lvl w:ilvl="4" w:tplc="14090003" w:tentative="1">
      <w:start w:val="1"/>
      <w:numFmt w:val="bullet"/>
      <w:lvlText w:val="o"/>
      <w:lvlJc w:val="left"/>
      <w:pPr>
        <w:ind w:left="4372" w:hanging="360"/>
      </w:pPr>
      <w:rPr>
        <w:rFonts w:ascii="Courier New" w:hAnsi="Courier New" w:cs="Courier New" w:hint="default"/>
      </w:rPr>
    </w:lvl>
    <w:lvl w:ilvl="5" w:tplc="14090005" w:tentative="1">
      <w:start w:val="1"/>
      <w:numFmt w:val="bullet"/>
      <w:lvlText w:val=""/>
      <w:lvlJc w:val="left"/>
      <w:pPr>
        <w:ind w:left="5092" w:hanging="360"/>
      </w:pPr>
      <w:rPr>
        <w:rFonts w:ascii="Wingdings" w:hAnsi="Wingdings" w:hint="default"/>
      </w:rPr>
    </w:lvl>
    <w:lvl w:ilvl="6" w:tplc="14090001" w:tentative="1">
      <w:start w:val="1"/>
      <w:numFmt w:val="bullet"/>
      <w:lvlText w:val=""/>
      <w:lvlJc w:val="left"/>
      <w:pPr>
        <w:ind w:left="5812" w:hanging="360"/>
      </w:pPr>
      <w:rPr>
        <w:rFonts w:ascii="Symbol" w:hAnsi="Symbol" w:hint="default"/>
      </w:rPr>
    </w:lvl>
    <w:lvl w:ilvl="7" w:tplc="14090003" w:tentative="1">
      <w:start w:val="1"/>
      <w:numFmt w:val="bullet"/>
      <w:lvlText w:val="o"/>
      <w:lvlJc w:val="left"/>
      <w:pPr>
        <w:ind w:left="6532" w:hanging="360"/>
      </w:pPr>
      <w:rPr>
        <w:rFonts w:ascii="Courier New" w:hAnsi="Courier New" w:cs="Courier New" w:hint="default"/>
      </w:rPr>
    </w:lvl>
    <w:lvl w:ilvl="8" w:tplc="14090005" w:tentative="1">
      <w:start w:val="1"/>
      <w:numFmt w:val="bullet"/>
      <w:lvlText w:val=""/>
      <w:lvlJc w:val="left"/>
      <w:pPr>
        <w:ind w:left="7252" w:hanging="360"/>
      </w:pPr>
      <w:rPr>
        <w:rFonts w:ascii="Wingdings" w:hAnsi="Wingdings" w:hint="default"/>
      </w:rPr>
    </w:lvl>
  </w:abstractNum>
  <w:abstractNum w:abstractNumId="30" w15:restartNumberingAfterBreak="0">
    <w:nsid w:val="4B7D2FB2"/>
    <w:multiLevelType w:val="hybridMultilevel"/>
    <w:tmpl w:val="09126316"/>
    <w:lvl w:ilvl="0" w:tplc="DB42123A">
      <w:start w:val="1"/>
      <w:numFmt w:val="bullet"/>
      <w:lvlText w:val=""/>
      <w:lvlJc w:val="left"/>
      <w:pPr>
        <w:ind w:left="720" w:hanging="360"/>
      </w:pPr>
      <w:rPr>
        <w:rFonts w:ascii="Symbol" w:hAnsi="Symbol"/>
      </w:rPr>
    </w:lvl>
    <w:lvl w:ilvl="1" w:tplc="83AE4230">
      <w:start w:val="1"/>
      <w:numFmt w:val="bullet"/>
      <w:lvlText w:val=""/>
      <w:lvlJc w:val="left"/>
      <w:pPr>
        <w:ind w:left="720" w:hanging="360"/>
      </w:pPr>
      <w:rPr>
        <w:rFonts w:ascii="Symbol" w:hAnsi="Symbol"/>
      </w:rPr>
    </w:lvl>
    <w:lvl w:ilvl="2" w:tplc="76E0047E">
      <w:start w:val="1"/>
      <w:numFmt w:val="bullet"/>
      <w:lvlText w:val=""/>
      <w:lvlJc w:val="left"/>
      <w:pPr>
        <w:ind w:left="720" w:hanging="360"/>
      </w:pPr>
      <w:rPr>
        <w:rFonts w:ascii="Symbol" w:hAnsi="Symbol"/>
      </w:rPr>
    </w:lvl>
    <w:lvl w:ilvl="3" w:tplc="A186FD26">
      <w:start w:val="1"/>
      <w:numFmt w:val="bullet"/>
      <w:lvlText w:val=""/>
      <w:lvlJc w:val="left"/>
      <w:pPr>
        <w:ind w:left="720" w:hanging="360"/>
      </w:pPr>
      <w:rPr>
        <w:rFonts w:ascii="Symbol" w:hAnsi="Symbol"/>
      </w:rPr>
    </w:lvl>
    <w:lvl w:ilvl="4" w:tplc="64E89920">
      <w:start w:val="1"/>
      <w:numFmt w:val="bullet"/>
      <w:lvlText w:val=""/>
      <w:lvlJc w:val="left"/>
      <w:pPr>
        <w:ind w:left="720" w:hanging="360"/>
      </w:pPr>
      <w:rPr>
        <w:rFonts w:ascii="Symbol" w:hAnsi="Symbol"/>
      </w:rPr>
    </w:lvl>
    <w:lvl w:ilvl="5" w:tplc="FA96E3F4">
      <w:start w:val="1"/>
      <w:numFmt w:val="bullet"/>
      <w:lvlText w:val=""/>
      <w:lvlJc w:val="left"/>
      <w:pPr>
        <w:ind w:left="720" w:hanging="360"/>
      </w:pPr>
      <w:rPr>
        <w:rFonts w:ascii="Symbol" w:hAnsi="Symbol"/>
      </w:rPr>
    </w:lvl>
    <w:lvl w:ilvl="6" w:tplc="CD9EBE26">
      <w:start w:val="1"/>
      <w:numFmt w:val="bullet"/>
      <w:lvlText w:val=""/>
      <w:lvlJc w:val="left"/>
      <w:pPr>
        <w:ind w:left="720" w:hanging="360"/>
      </w:pPr>
      <w:rPr>
        <w:rFonts w:ascii="Symbol" w:hAnsi="Symbol"/>
      </w:rPr>
    </w:lvl>
    <w:lvl w:ilvl="7" w:tplc="4CC8F21E">
      <w:start w:val="1"/>
      <w:numFmt w:val="bullet"/>
      <w:lvlText w:val=""/>
      <w:lvlJc w:val="left"/>
      <w:pPr>
        <w:ind w:left="720" w:hanging="360"/>
      </w:pPr>
      <w:rPr>
        <w:rFonts w:ascii="Symbol" w:hAnsi="Symbol"/>
      </w:rPr>
    </w:lvl>
    <w:lvl w:ilvl="8" w:tplc="F48E77E6">
      <w:start w:val="1"/>
      <w:numFmt w:val="bullet"/>
      <w:lvlText w:val=""/>
      <w:lvlJc w:val="left"/>
      <w:pPr>
        <w:ind w:left="720" w:hanging="360"/>
      </w:pPr>
      <w:rPr>
        <w:rFonts w:ascii="Symbol" w:hAnsi="Symbol"/>
      </w:rPr>
    </w:lvl>
  </w:abstractNum>
  <w:abstractNum w:abstractNumId="31" w15:restartNumberingAfterBreak="0">
    <w:nsid w:val="55641595"/>
    <w:multiLevelType w:val="hybridMultilevel"/>
    <w:tmpl w:val="F0CEBC8E"/>
    <w:lvl w:ilvl="0" w:tplc="D488162C">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2" w15:restartNumberingAfterBreak="0">
    <w:nsid w:val="57954603"/>
    <w:multiLevelType w:val="hybridMultilevel"/>
    <w:tmpl w:val="268AF58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5A03633A"/>
    <w:multiLevelType w:val="hybridMultilevel"/>
    <w:tmpl w:val="EEDE503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4" w15:restartNumberingAfterBreak="0">
    <w:nsid w:val="5D414C3A"/>
    <w:multiLevelType w:val="hybridMultilevel"/>
    <w:tmpl w:val="2EB8BBB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 w15:restartNumberingAfterBreak="0">
    <w:nsid w:val="5D473AEA"/>
    <w:multiLevelType w:val="hybridMultilevel"/>
    <w:tmpl w:val="A42A7906"/>
    <w:lvl w:ilvl="0" w:tplc="EA541D82">
      <w:numFmt w:val="bullet"/>
      <w:lvlText w:val=""/>
      <w:lvlJc w:val="left"/>
      <w:pPr>
        <w:ind w:left="644" w:hanging="360"/>
      </w:pPr>
      <w:rPr>
        <w:rFonts w:ascii="Symbol" w:eastAsia="Times New Roman" w:hAnsi="Symbol" w:cs="Calibri" w:hint="default"/>
        <w:sz w:val="2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6" w15:restartNumberingAfterBreak="0">
    <w:nsid w:val="614978FC"/>
    <w:multiLevelType w:val="hybridMultilevel"/>
    <w:tmpl w:val="7D68789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7" w15:restartNumberingAfterBreak="0">
    <w:nsid w:val="62E660E9"/>
    <w:multiLevelType w:val="hybridMultilevel"/>
    <w:tmpl w:val="234ED1D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8" w15:restartNumberingAfterBreak="0">
    <w:nsid w:val="69AE187B"/>
    <w:multiLevelType w:val="hybridMultilevel"/>
    <w:tmpl w:val="5080CC0C"/>
    <w:lvl w:ilvl="0" w:tplc="14090019">
      <w:start w:val="1"/>
      <w:numFmt w:val="lowerLetter"/>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9" w15:restartNumberingAfterBreak="0">
    <w:nsid w:val="70525CB7"/>
    <w:multiLevelType w:val="hybridMultilevel"/>
    <w:tmpl w:val="345E7828"/>
    <w:lvl w:ilvl="0" w:tplc="FFFFFFFF">
      <w:start w:val="1"/>
      <w:numFmt w:val="lowerLetter"/>
      <w:lvlText w:val="%1."/>
      <w:lvlJc w:val="left"/>
      <w:pPr>
        <w:ind w:left="360" w:hanging="360"/>
      </w:pPr>
      <w:rPr>
        <w:rFonts w:cs="Aria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0" w15:restartNumberingAfterBreak="0">
    <w:nsid w:val="705B1CB0"/>
    <w:multiLevelType w:val="hybridMultilevel"/>
    <w:tmpl w:val="51EAF338"/>
    <w:lvl w:ilvl="0" w:tplc="14090019">
      <w:start w:val="1"/>
      <w:numFmt w:val="lowerLetter"/>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41" w15:restartNumberingAfterBreak="0">
    <w:nsid w:val="724E6CE8"/>
    <w:multiLevelType w:val="hybridMultilevel"/>
    <w:tmpl w:val="9686164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2" w15:restartNumberingAfterBreak="0">
    <w:nsid w:val="731C3859"/>
    <w:multiLevelType w:val="hybridMultilevel"/>
    <w:tmpl w:val="D4DCABBA"/>
    <w:lvl w:ilvl="0" w:tplc="3160801E">
      <w:start w:val="1"/>
      <w:numFmt w:val="decimal"/>
      <w:lvlText w:val="%1."/>
      <w:lvlJc w:val="left"/>
      <w:pPr>
        <w:ind w:left="644"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3" w15:restartNumberingAfterBreak="0">
    <w:nsid w:val="739F7605"/>
    <w:multiLevelType w:val="hybridMultilevel"/>
    <w:tmpl w:val="2110ED4A"/>
    <w:lvl w:ilvl="0" w:tplc="1409000F">
      <w:start w:val="1"/>
      <w:numFmt w:val="decimal"/>
      <w:lvlText w:val="%1."/>
      <w:lvlJc w:val="left"/>
      <w:pPr>
        <w:ind w:left="644"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4" w15:restartNumberingAfterBreak="0">
    <w:nsid w:val="7B7E512C"/>
    <w:multiLevelType w:val="hybridMultilevel"/>
    <w:tmpl w:val="716A9006"/>
    <w:lvl w:ilvl="0" w:tplc="AC26B210">
      <w:start w:val="1"/>
      <w:numFmt w:val="bullet"/>
      <w:lvlText w:val=""/>
      <w:lvlJc w:val="left"/>
      <w:pPr>
        <w:ind w:left="720" w:hanging="360"/>
      </w:pPr>
      <w:rPr>
        <w:rFonts w:ascii="Symbol" w:hAnsi="Symbol"/>
      </w:rPr>
    </w:lvl>
    <w:lvl w:ilvl="1" w:tplc="C01C9246">
      <w:start w:val="1"/>
      <w:numFmt w:val="bullet"/>
      <w:lvlText w:val=""/>
      <w:lvlJc w:val="left"/>
      <w:pPr>
        <w:ind w:left="720" w:hanging="360"/>
      </w:pPr>
      <w:rPr>
        <w:rFonts w:ascii="Symbol" w:hAnsi="Symbol"/>
      </w:rPr>
    </w:lvl>
    <w:lvl w:ilvl="2" w:tplc="2BA84B7A">
      <w:start w:val="1"/>
      <w:numFmt w:val="bullet"/>
      <w:lvlText w:val=""/>
      <w:lvlJc w:val="left"/>
      <w:pPr>
        <w:ind w:left="720" w:hanging="360"/>
      </w:pPr>
      <w:rPr>
        <w:rFonts w:ascii="Symbol" w:hAnsi="Symbol"/>
      </w:rPr>
    </w:lvl>
    <w:lvl w:ilvl="3" w:tplc="EA22DD72">
      <w:start w:val="1"/>
      <w:numFmt w:val="bullet"/>
      <w:lvlText w:val=""/>
      <w:lvlJc w:val="left"/>
      <w:pPr>
        <w:ind w:left="720" w:hanging="360"/>
      </w:pPr>
      <w:rPr>
        <w:rFonts w:ascii="Symbol" w:hAnsi="Symbol"/>
      </w:rPr>
    </w:lvl>
    <w:lvl w:ilvl="4" w:tplc="0CF44876">
      <w:start w:val="1"/>
      <w:numFmt w:val="bullet"/>
      <w:lvlText w:val=""/>
      <w:lvlJc w:val="left"/>
      <w:pPr>
        <w:ind w:left="720" w:hanging="360"/>
      </w:pPr>
      <w:rPr>
        <w:rFonts w:ascii="Symbol" w:hAnsi="Symbol"/>
      </w:rPr>
    </w:lvl>
    <w:lvl w:ilvl="5" w:tplc="25941E0A">
      <w:start w:val="1"/>
      <w:numFmt w:val="bullet"/>
      <w:lvlText w:val=""/>
      <w:lvlJc w:val="left"/>
      <w:pPr>
        <w:ind w:left="720" w:hanging="360"/>
      </w:pPr>
      <w:rPr>
        <w:rFonts w:ascii="Symbol" w:hAnsi="Symbol"/>
      </w:rPr>
    </w:lvl>
    <w:lvl w:ilvl="6" w:tplc="D1EE3E72">
      <w:start w:val="1"/>
      <w:numFmt w:val="bullet"/>
      <w:lvlText w:val=""/>
      <w:lvlJc w:val="left"/>
      <w:pPr>
        <w:ind w:left="720" w:hanging="360"/>
      </w:pPr>
      <w:rPr>
        <w:rFonts w:ascii="Symbol" w:hAnsi="Symbol"/>
      </w:rPr>
    </w:lvl>
    <w:lvl w:ilvl="7" w:tplc="2F0683E4">
      <w:start w:val="1"/>
      <w:numFmt w:val="bullet"/>
      <w:lvlText w:val=""/>
      <w:lvlJc w:val="left"/>
      <w:pPr>
        <w:ind w:left="720" w:hanging="360"/>
      </w:pPr>
      <w:rPr>
        <w:rFonts w:ascii="Symbol" w:hAnsi="Symbol"/>
      </w:rPr>
    </w:lvl>
    <w:lvl w:ilvl="8" w:tplc="6310D9C2">
      <w:start w:val="1"/>
      <w:numFmt w:val="bullet"/>
      <w:lvlText w:val=""/>
      <w:lvlJc w:val="left"/>
      <w:pPr>
        <w:ind w:left="720" w:hanging="360"/>
      </w:pPr>
      <w:rPr>
        <w:rFonts w:ascii="Symbol" w:hAnsi="Symbol"/>
      </w:rPr>
    </w:lvl>
  </w:abstractNum>
  <w:abstractNum w:abstractNumId="45" w15:restartNumberingAfterBreak="0">
    <w:nsid w:val="7C047C69"/>
    <w:multiLevelType w:val="hybridMultilevel"/>
    <w:tmpl w:val="523E78E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6" w15:restartNumberingAfterBreak="0">
    <w:nsid w:val="7F374608"/>
    <w:multiLevelType w:val="hybridMultilevel"/>
    <w:tmpl w:val="CCFC8E0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441153130">
    <w:abstractNumId w:val="45"/>
  </w:num>
  <w:num w:numId="2" w16cid:durableId="915044687">
    <w:abstractNumId w:val="37"/>
  </w:num>
  <w:num w:numId="3" w16cid:durableId="2057119288">
    <w:abstractNumId w:val="36"/>
  </w:num>
  <w:num w:numId="4" w16cid:durableId="1052073817">
    <w:abstractNumId w:val="43"/>
  </w:num>
  <w:num w:numId="5" w16cid:durableId="1425226583">
    <w:abstractNumId w:val="28"/>
  </w:num>
  <w:num w:numId="6" w16cid:durableId="1985312232">
    <w:abstractNumId w:val="32"/>
  </w:num>
  <w:num w:numId="7" w16cid:durableId="1341784238">
    <w:abstractNumId w:val="3"/>
  </w:num>
  <w:num w:numId="8" w16cid:durableId="1267155781">
    <w:abstractNumId w:val="29"/>
  </w:num>
  <w:num w:numId="9" w16cid:durableId="699747702">
    <w:abstractNumId w:val="6"/>
  </w:num>
  <w:num w:numId="10" w16cid:durableId="966857946">
    <w:abstractNumId w:val="35"/>
  </w:num>
  <w:num w:numId="11" w16cid:durableId="44067730">
    <w:abstractNumId w:val="16"/>
  </w:num>
  <w:num w:numId="12" w16cid:durableId="2131123601">
    <w:abstractNumId w:val="42"/>
  </w:num>
  <w:num w:numId="13" w16cid:durableId="1240865703">
    <w:abstractNumId w:val="23"/>
  </w:num>
  <w:num w:numId="14" w16cid:durableId="354120092">
    <w:abstractNumId w:val="21"/>
  </w:num>
  <w:num w:numId="15" w16cid:durableId="1452553513">
    <w:abstractNumId w:val="15"/>
  </w:num>
  <w:num w:numId="16" w16cid:durableId="236936658">
    <w:abstractNumId w:val="26"/>
  </w:num>
  <w:num w:numId="17" w16cid:durableId="893010537">
    <w:abstractNumId w:val="33"/>
  </w:num>
  <w:num w:numId="18" w16cid:durableId="897741747">
    <w:abstractNumId w:val="25"/>
  </w:num>
  <w:num w:numId="19" w16cid:durableId="4285149">
    <w:abstractNumId w:val="20"/>
  </w:num>
  <w:num w:numId="20" w16cid:durableId="671374650">
    <w:abstractNumId w:val="12"/>
  </w:num>
  <w:num w:numId="21" w16cid:durableId="1018316377">
    <w:abstractNumId w:val="41"/>
  </w:num>
  <w:num w:numId="22" w16cid:durableId="537737573">
    <w:abstractNumId w:val="14"/>
  </w:num>
  <w:num w:numId="23" w16cid:durableId="1324354682">
    <w:abstractNumId w:val="2"/>
  </w:num>
  <w:num w:numId="24" w16cid:durableId="1167206038">
    <w:abstractNumId w:val="17"/>
  </w:num>
  <w:num w:numId="25" w16cid:durableId="1496874151">
    <w:abstractNumId w:val="18"/>
  </w:num>
  <w:num w:numId="26" w16cid:durableId="281616417">
    <w:abstractNumId w:val="19"/>
  </w:num>
  <w:num w:numId="27" w16cid:durableId="1241670441">
    <w:abstractNumId w:val="31"/>
  </w:num>
  <w:num w:numId="28" w16cid:durableId="577712039">
    <w:abstractNumId w:val="27"/>
  </w:num>
  <w:num w:numId="29" w16cid:durableId="1669674177">
    <w:abstractNumId w:val="24"/>
  </w:num>
  <w:num w:numId="30" w16cid:durableId="974794058">
    <w:abstractNumId w:val="10"/>
  </w:num>
  <w:num w:numId="31" w16cid:durableId="347946128">
    <w:abstractNumId w:val="5"/>
  </w:num>
  <w:num w:numId="32" w16cid:durableId="472721128">
    <w:abstractNumId w:val="39"/>
  </w:num>
  <w:num w:numId="33" w16cid:durableId="727149661">
    <w:abstractNumId w:val="0"/>
  </w:num>
  <w:num w:numId="34" w16cid:durableId="381174593">
    <w:abstractNumId w:val="34"/>
  </w:num>
  <w:num w:numId="35" w16cid:durableId="939338842">
    <w:abstractNumId w:val="40"/>
  </w:num>
  <w:num w:numId="36" w16cid:durableId="12344548">
    <w:abstractNumId w:val="7"/>
  </w:num>
  <w:num w:numId="37" w16cid:durableId="829250700">
    <w:abstractNumId w:val="38"/>
  </w:num>
  <w:num w:numId="38" w16cid:durableId="1098521021">
    <w:abstractNumId w:val="13"/>
  </w:num>
  <w:num w:numId="39" w16cid:durableId="1086147032">
    <w:abstractNumId w:val="4"/>
  </w:num>
  <w:num w:numId="40" w16cid:durableId="398990129">
    <w:abstractNumId w:val="30"/>
  </w:num>
  <w:num w:numId="41" w16cid:durableId="1906724783">
    <w:abstractNumId w:val="22"/>
  </w:num>
  <w:num w:numId="42" w16cid:durableId="92745473">
    <w:abstractNumId w:val="8"/>
  </w:num>
  <w:num w:numId="43" w16cid:durableId="1952516151">
    <w:abstractNumId w:val="9"/>
  </w:num>
  <w:num w:numId="44" w16cid:durableId="258561260">
    <w:abstractNumId w:val="1"/>
  </w:num>
  <w:num w:numId="45" w16cid:durableId="1097793809">
    <w:abstractNumId w:val="44"/>
  </w:num>
  <w:num w:numId="46" w16cid:durableId="302472287">
    <w:abstractNumId w:val="46"/>
  </w:num>
  <w:num w:numId="47" w16cid:durableId="21006363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95B"/>
    <w:rsid w:val="00002CE6"/>
    <w:rsid w:val="000068B9"/>
    <w:rsid w:val="00011D6D"/>
    <w:rsid w:val="00012710"/>
    <w:rsid w:val="00012F02"/>
    <w:rsid w:val="000231B5"/>
    <w:rsid w:val="0002686C"/>
    <w:rsid w:val="00030C56"/>
    <w:rsid w:val="00033356"/>
    <w:rsid w:val="00044F83"/>
    <w:rsid w:val="00046FFC"/>
    <w:rsid w:val="0005754D"/>
    <w:rsid w:val="00057A4D"/>
    <w:rsid w:val="00070812"/>
    <w:rsid w:val="00071C3D"/>
    <w:rsid w:val="00085BF7"/>
    <w:rsid w:val="0008628A"/>
    <w:rsid w:val="000904D1"/>
    <w:rsid w:val="000920E3"/>
    <w:rsid w:val="000941C7"/>
    <w:rsid w:val="000A01B4"/>
    <w:rsid w:val="000A5CBF"/>
    <w:rsid w:val="000A755F"/>
    <w:rsid w:val="000C487B"/>
    <w:rsid w:val="000C7321"/>
    <w:rsid w:val="000D1A7E"/>
    <w:rsid w:val="000D7AF5"/>
    <w:rsid w:val="000E4D2B"/>
    <w:rsid w:val="000E5A36"/>
    <w:rsid w:val="00101F1B"/>
    <w:rsid w:val="0010231E"/>
    <w:rsid w:val="00102389"/>
    <w:rsid w:val="001061EF"/>
    <w:rsid w:val="00110689"/>
    <w:rsid w:val="00133EE5"/>
    <w:rsid w:val="00143C2A"/>
    <w:rsid w:val="001516A8"/>
    <w:rsid w:val="0015191A"/>
    <w:rsid w:val="00160821"/>
    <w:rsid w:val="001662CF"/>
    <w:rsid w:val="001709E9"/>
    <w:rsid w:val="00170D99"/>
    <w:rsid w:val="00180BE0"/>
    <w:rsid w:val="001A1A7D"/>
    <w:rsid w:val="001A2BE8"/>
    <w:rsid w:val="001B0110"/>
    <w:rsid w:val="001B3C76"/>
    <w:rsid w:val="001C0074"/>
    <w:rsid w:val="001C2E91"/>
    <w:rsid w:val="001C4AF7"/>
    <w:rsid w:val="001C547E"/>
    <w:rsid w:val="001C5781"/>
    <w:rsid w:val="001C5F3E"/>
    <w:rsid w:val="001D2471"/>
    <w:rsid w:val="001D66E8"/>
    <w:rsid w:val="001F4086"/>
    <w:rsid w:val="001F61BB"/>
    <w:rsid w:val="002038AC"/>
    <w:rsid w:val="00205924"/>
    <w:rsid w:val="0020717C"/>
    <w:rsid w:val="002153A4"/>
    <w:rsid w:val="00217970"/>
    <w:rsid w:val="002205DA"/>
    <w:rsid w:val="00221CF9"/>
    <w:rsid w:val="00221E10"/>
    <w:rsid w:val="00222548"/>
    <w:rsid w:val="0022587B"/>
    <w:rsid w:val="00227EF9"/>
    <w:rsid w:val="00231619"/>
    <w:rsid w:val="00232403"/>
    <w:rsid w:val="00233581"/>
    <w:rsid w:val="00236B60"/>
    <w:rsid w:val="00237177"/>
    <w:rsid w:val="002410A6"/>
    <w:rsid w:val="00246866"/>
    <w:rsid w:val="0025519D"/>
    <w:rsid w:val="00255C11"/>
    <w:rsid w:val="00255F06"/>
    <w:rsid w:val="00256C32"/>
    <w:rsid w:val="00256F75"/>
    <w:rsid w:val="00256FD0"/>
    <w:rsid w:val="002579E2"/>
    <w:rsid w:val="002636A4"/>
    <w:rsid w:val="0026513F"/>
    <w:rsid w:val="00286F5F"/>
    <w:rsid w:val="002879D9"/>
    <w:rsid w:val="00287A7C"/>
    <w:rsid w:val="002A755F"/>
    <w:rsid w:val="002A7E06"/>
    <w:rsid w:val="002B1FBD"/>
    <w:rsid w:val="002B31CA"/>
    <w:rsid w:val="002B398B"/>
    <w:rsid w:val="002B5C4C"/>
    <w:rsid w:val="002B7B23"/>
    <w:rsid w:val="002B7D7D"/>
    <w:rsid w:val="002C3D0F"/>
    <w:rsid w:val="002D240C"/>
    <w:rsid w:val="002E2DC9"/>
    <w:rsid w:val="002E5BE6"/>
    <w:rsid w:val="00300AF7"/>
    <w:rsid w:val="0030378C"/>
    <w:rsid w:val="00303975"/>
    <w:rsid w:val="00303B4E"/>
    <w:rsid w:val="00304DB9"/>
    <w:rsid w:val="00312E54"/>
    <w:rsid w:val="00314F50"/>
    <w:rsid w:val="00316436"/>
    <w:rsid w:val="00320B91"/>
    <w:rsid w:val="00337D19"/>
    <w:rsid w:val="00340A13"/>
    <w:rsid w:val="00341B19"/>
    <w:rsid w:val="00342E93"/>
    <w:rsid w:val="0034342A"/>
    <w:rsid w:val="003451EE"/>
    <w:rsid w:val="0035541A"/>
    <w:rsid w:val="0037343F"/>
    <w:rsid w:val="0037448C"/>
    <w:rsid w:val="0038035D"/>
    <w:rsid w:val="003A2C75"/>
    <w:rsid w:val="003A43D4"/>
    <w:rsid w:val="003B0B83"/>
    <w:rsid w:val="003B0E1B"/>
    <w:rsid w:val="003B2789"/>
    <w:rsid w:val="003B3694"/>
    <w:rsid w:val="003B7D18"/>
    <w:rsid w:val="003C073F"/>
    <w:rsid w:val="003C4AF8"/>
    <w:rsid w:val="003D0A12"/>
    <w:rsid w:val="003D4628"/>
    <w:rsid w:val="003D63A8"/>
    <w:rsid w:val="003E28BA"/>
    <w:rsid w:val="003E377F"/>
    <w:rsid w:val="003E42B4"/>
    <w:rsid w:val="003E784B"/>
    <w:rsid w:val="003E7C24"/>
    <w:rsid w:val="003F0E10"/>
    <w:rsid w:val="003F117B"/>
    <w:rsid w:val="004046BA"/>
    <w:rsid w:val="0041699A"/>
    <w:rsid w:val="0042401C"/>
    <w:rsid w:val="00425202"/>
    <w:rsid w:val="00430D19"/>
    <w:rsid w:val="004358AA"/>
    <w:rsid w:val="00436459"/>
    <w:rsid w:val="00441A93"/>
    <w:rsid w:val="00444B4E"/>
    <w:rsid w:val="00453343"/>
    <w:rsid w:val="004609D1"/>
    <w:rsid w:val="00461940"/>
    <w:rsid w:val="0046566B"/>
    <w:rsid w:val="00465E41"/>
    <w:rsid w:val="0047010B"/>
    <w:rsid w:val="00470257"/>
    <w:rsid w:val="00480EBE"/>
    <w:rsid w:val="00481D55"/>
    <w:rsid w:val="0048579C"/>
    <w:rsid w:val="004B4414"/>
    <w:rsid w:val="004C10F7"/>
    <w:rsid w:val="004C176B"/>
    <w:rsid w:val="004C3B66"/>
    <w:rsid w:val="004C7D53"/>
    <w:rsid w:val="004D6E14"/>
    <w:rsid w:val="004E051E"/>
    <w:rsid w:val="004E4ACB"/>
    <w:rsid w:val="004E69A1"/>
    <w:rsid w:val="004F689C"/>
    <w:rsid w:val="0050278E"/>
    <w:rsid w:val="00504F78"/>
    <w:rsid w:val="005114A3"/>
    <w:rsid w:val="005121CA"/>
    <w:rsid w:val="00522345"/>
    <w:rsid w:val="00522A75"/>
    <w:rsid w:val="0052414B"/>
    <w:rsid w:val="005269D3"/>
    <w:rsid w:val="005277C0"/>
    <w:rsid w:val="00527CBD"/>
    <w:rsid w:val="00533A6C"/>
    <w:rsid w:val="0053541A"/>
    <w:rsid w:val="0053752C"/>
    <w:rsid w:val="0054485C"/>
    <w:rsid w:val="005502B0"/>
    <w:rsid w:val="0055415D"/>
    <w:rsid w:val="00554D79"/>
    <w:rsid w:val="00561CA3"/>
    <w:rsid w:val="00565906"/>
    <w:rsid w:val="00565952"/>
    <w:rsid w:val="00565D31"/>
    <w:rsid w:val="00570160"/>
    <w:rsid w:val="005805F7"/>
    <w:rsid w:val="00581EA9"/>
    <w:rsid w:val="00591B22"/>
    <w:rsid w:val="005D32A9"/>
    <w:rsid w:val="005E4B46"/>
    <w:rsid w:val="005F09F0"/>
    <w:rsid w:val="006001FF"/>
    <w:rsid w:val="00607FD5"/>
    <w:rsid w:val="00610626"/>
    <w:rsid w:val="00611A61"/>
    <w:rsid w:val="006221B9"/>
    <w:rsid w:val="00623CB6"/>
    <w:rsid w:val="00623D26"/>
    <w:rsid w:val="00624205"/>
    <w:rsid w:val="00631136"/>
    <w:rsid w:val="00637579"/>
    <w:rsid w:val="00663935"/>
    <w:rsid w:val="00664DAB"/>
    <w:rsid w:val="00667EF5"/>
    <w:rsid w:val="00671662"/>
    <w:rsid w:val="0067411A"/>
    <w:rsid w:val="00676A27"/>
    <w:rsid w:val="006775EA"/>
    <w:rsid w:val="0068149C"/>
    <w:rsid w:val="00683B96"/>
    <w:rsid w:val="0068563A"/>
    <w:rsid w:val="006858E2"/>
    <w:rsid w:val="006904C4"/>
    <w:rsid w:val="00690FE1"/>
    <w:rsid w:val="006A2859"/>
    <w:rsid w:val="006A5691"/>
    <w:rsid w:val="006B05FC"/>
    <w:rsid w:val="006B0903"/>
    <w:rsid w:val="006B4570"/>
    <w:rsid w:val="006B702E"/>
    <w:rsid w:val="006C033E"/>
    <w:rsid w:val="006C06E7"/>
    <w:rsid w:val="006C4473"/>
    <w:rsid w:val="006C4B67"/>
    <w:rsid w:val="006D3A19"/>
    <w:rsid w:val="006D3CD1"/>
    <w:rsid w:val="006E17C9"/>
    <w:rsid w:val="006F1206"/>
    <w:rsid w:val="006F7960"/>
    <w:rsid w:val="007066D6"/>
    <w:rsid w:val="00721CCA"/>
    <w:rsid w:val="00731529"/>
    <w:rsid w:val="00733047"/>
    <w:rsid w:val="007352E8"/>
    <w:rsid w:val="00740A64"/>
    <w:rsid w:val="007415EE"/>
    <w:rsid w:val="00742373"/>
    <w:rsid w:val="00742982"/>
    <w:rsid w:val="00742CB5"/>
    <w:rsid w:val="00743153"/>
    <w:rsid w:val="00745727"/>
    <w:rsid w:val="00747A78"/>
    <w:rsid w:val="00757ADC"/>
    <w:rsid w:val="0076458C"/>
    <w:rsid w:val="00765238"/>
    <w:rsid w:val="0077053D"/>
    <w:rsid w:val="00774093"/>
    <w:rsid w:val="00775048"/>
    <w:rsid w:val="007809EA"/>
    <w:rsid w:val="007949D6"/>
    <w:rsid w:val="007955DF"/>
    <w:rsid w:val="00795A66"/>
    <w:rsid w:val="007A01A7"/>
    <w:rsid w:val="007A4A26"/>
    <w:rsid w:val="007B3701"/>
    <w:rsid w:val="007C049C"/>
    <w:rsid w:val="007D1851"/>
    <w:rsid w:val="007D1F85"/>
    <w:rsid w:val="007D4A73"/>
    <w:rsid w:val="007D7697"/>
    <w:rsid w:val="007E19FF"/>
    <w:rsid w:val="007F061B"/>
    <w:rsid w:val="007F10EE"/>
    <w:rsid w:val="007F4E9D"/>
    <w:rsid w:val="0080178F"/>
    <w:rsid w:val="0080200B"/>
    <w:rsid w:val="008052AB"/>
    <w:rsid w:val="0080585F"/>
    <w:rsid w:val="00807460"/>
    <w:rsid w:val="00815C95"/>
    <w:rsid w:val="00830441"/>
    <w:rsid w:val="00831880"/>
    <w:rsid w:val="00834A67"/>
    <w:rsid w:val="008428F3"/>
    <w:rsid w:val="0084301A"/>
    <w:rsid w:val="00850C06"/>
    <w:rsid w:val="0085438E"/>
    <w:rsid w:val="00856EFD"/>
    <w:rsid w:val="008622B2"/>
    <w:rsid w:val="008649C7"/>
    <w:rsid w:val="0086612C"/>
    <w:rsid w:val="008725AB"/>
    <w:rsid w:val="00872866"/>
    <w:rsid w:val="00880990"/>
    <w:rsid w:val="00890F0D"/>
    <w:rsid w:val="00891F57"/>
    <w:rsid w:val="0089229E"/>
    <w:rsid w:val="00893076"/>
    <w:rsid w:val="008A0902"/>
    <w:rsid w:val="008A1E2F"/>
    <w:rsid w:val="008A4068"/>
    <w:rsid w:val="008A4CC7"/>
    <w:rsid w:val="008C4B07"/>
    <w:rsid w:val="008C723A"/>
    <w:rsid w:val="008D726D"/>
    <w:rsid w:val="008E5996"/>
    <w:rsid w:val="008F2F60"/>
    <w:rsid w:val="008F4618"/>
    <w:rsid w:val="00906956"/>
    <w:rsid w:val="009114F6"/>
    <w:rsid w:val="00915891"/>
    <w:rsid w:val="00924316"/>
    <w:rsid w:val="00926672"/>
    <w:rsid w:val="00935F3B"/>
    <w:rsid w:val="0093759E"/>
    <w:rsid w:val="0094090A"/>
    <w:rsid w:val="00943AF3"/>
    <w:rsid w:val="00944B88"/>
    <w:rsid w:val="009458A3"/>
    <w:rsid w:val="009477E6"/>
    <w:rsid w:val="0096056F"/>
    <w:rsid w:val="00962116"/>
    <w:rsid w:val="009655A0"/>
    <w:rsid w:val="00971CAC"/>
    <w:rsid w:val="00972AB9"/>
    <w:rsid w:val="00972D29"/>
    <w:rsid w:val="00972EBC"/>
    <w:rsid w:val="0097425C"/>
    <w:rsid w:val="009759B3"/>
    <w:rsid w:val="009813F1"/>
    <w:rsid w:val="009844B9"/>
    <w:rsid w:val="0099335A"/>
    <w:rsid w:val="009A7C7A"/>
    <w:rsid w:val="009C1310"/>
    <w:rsid w:val="009C27C0"/>
    <w:rsid w:val="009C34FD"/>
    <w:rsid w:val="009D2037"/>
    <w:rsid w:val="009D2E2C"/>
    <w:rsid w:val="009D5DDD"/>
    <w:rsid w:val="009D6D3F"/>
    <w:rsid w:val="009F0A3B"/>
    <w:rsid w:val="009F2220"/>
    <w:rsid w:val="009F2920"/>
    <w:rsid w:val="00A135D5"/>
    <w:rsid w:val="00A1635B"/>
    <w:rsid w:val="00A16B94"/>
    <w:rsid w:val="00A2114B"/>
    <w:rsid w:val="00A2260E"/>
    <w:rsid w:val="00A234C3"/>
    <w:rsid w:val="00A23CDF"/>
    <w:rsid w:val="00A25A4D"/>
    <w:rsid w:val="00A3138C"/>
    <w:rsid w:val="00A3798E"/>
    <w:rsid w:val="00A4123A"/>
    <w:rsid w:val="00A41A08"/>
    <w:rsid w:val="00A47327"/>
    <w:rsid w:val="00A56E29"/>
    <w:rsid w:val="00A61483"/>
    <w:rsid w:val="00A62330"/>
    <w:rsid w:val="00A65988"/>
    <w:rsid w:val="00A6695B"/>
    <w:rsid w:val="00A7536B"/>
    <w:rsid w:val="00A75491"/>
    <w:rsid w:val="00A81D08"/>
    <w:rsid w:val="00A8667E"/>
    <w:rsid w:val="00A90DB9"/>
    <w:rsid w:val="00A9129E"/>
    <w:rsid w:val="00A91CD4"/>
    <w:rsid w:val="00AA07B2"/>
    <w:rsid w:val="00AA27B8"/>
    <w:rsid w:val="00AA4A60"/>
    <w:rsid w:val="00AA5AAD"/>
    <w:rsid w:val="00AA5FAF"/>
    <w:rsid w:val="00AA6532"/>
    <w:rsid w:val="00AA79CB"/>
    <w:rsid w:val="00AB166D"/>
    <w:rsid w:val="00AC4574"/>
    <w:rsid w:val="00AC672D"/>
    <w:rsid w:val="00AC792C"/>
    <w:rsid w:val="00AD2D81"/>
    <w:rsid w:val="00AE216C"/>
    <w:rsid w:val="00AE29B3"/>
    <w:rsid w:val="00AE39AA"/>
    <w:rsid w:val="00AE514B"/>
    <w:rsid w:val="00AF197C"/>
    <w:rsid w:val="00AF5E43"/>
    <w:rsid w:val="00B00002"/>
    <w:rsid w:val="00B01D44"/>
    <w:rsid w:val="00B06518"/>
    <w:rsid w:val="00B077ED"/>
    <w:rsid w:val="00B079A4"/>
    <w:rsid w:val="00B121C8"/>
    <w:rsid w:val="00B16686"/>
    <w:rsid w:val="00B353DC"/>
    <w:rsid w:val="00B43186"/>
    <w:rsid w:val="00B50A46"/>
    <w:rsid w:val="00B606E1"/>
    <w:rsid w:val="00B65F0A"/>
    <w:rsid w:val="00B778F8"/>
    <w:rsid w:val="00B77D7F"/>
    <w:rsid w:val="00B80B77"/>
    <w:rsid w:val="00B811C1"/>
    <w:rsid w:val="00B91BFE"/>
    <w:rsid w:val="00B92EA6"/>
    <w:rsid w:val="00B95260"/>
    <w:rsid w:val="00B971AE"/>
    <w:rsid w:val="00BA6AED"/>
    <w:rsid w:val="00BB0A3B"/>
    <w:rsid w:val="00BB3927"/>
    <w:rsid w:val="00BB468E"/>
    <w:rsid w:val="00BB5BF7"/>
    <w:rsid w:val="00BC672F"/>
    <w:rsid w:val="00BD051E"/>
    <w:rsid w:val="00BD18D3"/>
    <w:rsid w:val="00BD5661"/>
    <w:rsid w:val="00BE0700"/>
    <w:rsid w:val="00BE2D6A"/>
    <w:rsid w:val="00BE4137"/>
    <w:rsid w:val="00BE7047"/>
    <w:rsid w:val="00BF088E"/>
    <w:rsid w:val="00BF60F0"/>
    <w:rsid w:val="00C0669C"/>
    <w:rsid w:val="00C11088"/>
    <w:rsid w:val="00C12446"/>
    <w:rsid w:val="00C2556C"/>
    <w:rsid w:val="00C302FE"/>
    <w:rsid w:val="00C306C6"/>
    <w:rsid w:val="00C447AA"/>
    <w:rsid w:val="00C46050"/>
    <w:rsid w:val="00C60F7A"/>
    <w:rsid w:val="00C626FF"/>
    <w:rsid w:val="00C634AF"/>
    <w:rsid w:val="00C66E7B"/>
    <w:rsid w:val="00C70DE2"/>
    <w:rsid w:val="00C929E9"/>
    <w:rsid w:val="00C92B9E"/>
    <w:rsid w:val="00C93898"/>
    <w:rsid w:val="00C94B8E"/>
    <w:rsid w:val="00C9722F"/>
    <w:rsid w:val="00CA5650"/>
    <w:rsid w:val="00CB16F1"/>
    <w:rsid w:val="00CB490C"/>
    <w:rsid w:val="00CC5554"/>
    <w:rsid w:val="00CD1012"/>
    <w:rsid w:val="00CE0D1F"/>
    <w:rsid w:val="00CE1BDE"/>
    <w:rsid w:val="00CE3600"/>
    <w:rsid w:val="00CF3664"/>
    <w:rsid w:val="00D018A6"/>
    <w:rsid w:val="00D030FF"/>
    <w:rsid w:val="00D05363"/>
    <w:rsid w:val="00D10AAB"/>
    <w:rsid w:val="00D15FDE"/>
    <w:rsid w:val="00D16794"/>
    <w:rsid w:val="00D20B3A"/>
    <w:rsid w:val="00D25D5D"/>
    <w:rsid w:val="00D26450"/>
    <w:rsid w:val="00D27075"/>
    <w:rsid w:val="00D27855"/>
    <w:rsid w:val="00D3380C"/>
    <w:rsid w:val="00D36E3C"/>
    <w:rsid w:val="00D37D0C"/>
    <w:rsid w:val="00D41E24"/>
    <w:rsid w:val="00D452DE"/>
    <w:rsid w:val="00D60562"/>
    <w:rsid w:val="00D62EC5"/>
    <w:rsid w:val="00D70473"/>
    <w:rsid w:val="00D73DE1"/>
    <w:rsid w:val="00D75F27"/>
    <w:rsid w:val="00D777AF"/>
    <w:rsid w:val="00D77DE8"/>
    <w:rsid w:val="00D8228F"/>
    <w:rsid w:val="00DA0170"/>
    <w:rsid w:val="00DC12F6"/>
    <w:rsid w:val="00DC70E1"/>
    <w:rsid w:val="00DD25DC"/>
    <w:rsid w:val="00DD598C"/>
    <w:rsid w:val="00DE05EA"/>
    <w:rsid w:val="00DE504F"/>
    <w:rsid w:val="00DF337D"/>
    <w:rsid w:val="00E00365"/>
    <w:rsid w:val="00E029B2"/>
    <w:rsid w:val="00E04326"/>
    <w:rsid w:val="00E07C46"/>
    <w:rsid w:val="00E135F4"/>
    <w:rsid w:val="00E13F50"/>
    <w:rsid w:val="00E17FC2"/>
    <w:rsid w:val="00E209B0"/>
    <w:rsid w:val="00E31360"/>
    <w:rsid w:val="00E32D32"/>
    <w:rsid w:val="00E34D40"/>
    <w:rsid w:val="00E3621B"/>
    <w:rsid w:val="00E412D7"/>
    <w:rsid w:val="00E445AC"/>
    <w:rsid w:val="00E46583"/>
    <w:rsid w:val="00E50971"/>
    <w:rsid w:val="00E53A2B"/>
    <w:rsid w:val="00E54639"/>
    <w:rsid w:val="00E54923"/>
    <w:rsid w:val="00E6749F"/>
    <w:rsid w:val="00E73E62"/>
    <w:rsid w:val="00E74E68"/>
    <w:rsid w:val="00E75D68"/>
    <w:rsid w:val="00E84248"/>
    <w:rsid w:val="00E90628"/>
    <w:rsid w:val="00E90BF2"/>
    <w:rsid w:val="00E94BC3"/>
    <w:rsid w:val="00E969D2"/>
    <w:rsid w:val="00EA07E6"/>
    <w:rsid w:val="00EB073D"/>
    <w:rsid w:val="00EB380F"/>
    <w:rsid w:val="00ED7C44"/>
    <w:rsid w:val="00F10A86"/>
    <w:rsid w:val="00F12923"/>
    <w:rsid w:val="00F152EF"/>
    <w:rsid w:val="00F16271"/>
    <w:rsid w:val="00F17EC7"/>
    <w:rsid w:val="00F36051"/>
    <w:rsid w:val="00F43CA7"/>
    <w:rsid w:val="00F460B5"/>
    <w:rsid w:val="00F50A6B"/>
    <w:rsid w:val="00F531FC"/>
    <w:rsid w:val="00F541AF"/>
    <w:rsid w:val="00F55801"/>
    <w:rsid w:val="00F66119"/>
    <w:rsid w:val="00F71AA8"/>
    <w:rsid w:val="00F723DF"/>
    <w:rsid w:val="00F77122"/>
    <w:rsid w:val="00F77D18"/>
    <w:rsid w:val="00F845A3"/>
    <w:rsid w:val="00F86189"/>
    <w:rsid w:val="00F90754"/>
    <w:rsid w:val="00FA70DC"/>
    <w:rsid w:val="00FB535A"/>
    <w:rsid w:val="00FC2C29"/>
    <w:rsid w:val="00FC6691"/>
    <w:rsid w:val="00FC73BC"/>
    <w:rsid w:val="00FC7966"/>
    <w:rsid w:val="00FD3C29"/>
    <w:rsid w:val="00FF2410"/>
    <w:rsid w:val="00FF3D9C"/>
    <w:rsid w:val="060481E4"/>
    <w:rsid w:val="06FBCEED"/>
    <w:rsid w:val="0A94D213"/>
    <w:rsid w:val="122C3EB9"/>
    <w:rsid w:val="16DD79A8"/>
    <w:rsid w:val="292C3604"/>
    <w:rsid w:val="35DC4068"/>
    <w:rsid w:val="3D4AEAE2"/>
    <w:rsid w:val="5029E64A"/>
    <w:rsid w:val="50645890"/>
    <w:rsid w:val="516AB16D"/>
    <w:rsid w:val="5BAFE9A0"/>
    <w:rsid w:val="5D325805"/>
    <w:rsid w:val="6100460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9CEE6A"/>
  <w15:chartTrackingRefBased/>
  <w15:docId w15:val="{7827F1B0-88C2-44FF-8D64-CB33EB004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695B"/>
    <w:pPr>
      <w:spacing w:after="120" w:line="285" w:lineRule="auto"/>
    </w:pPr>
    <w:rPr>
      <w:rFonts w:ascii="Calibri" w:eastAsia="Times New Roman" w:hAnsi="Calibri" w:cs="Calibri"/>
      <w:color w:val="000000"/>
      <w:kern w:val="28"/>
      <w:sz w:val="20"/>
      <w:szCs w:val="20"/>
      <w:lang w:eastAsia="en-NZ"/>
      <w14:ligatures w14:val="standard"/>
      <w14:cntxtAlts/>
    </w:rPr>
  </w:style>
  <w:style w:type="paragraph" w:styleId="Heading1">
    <w:name w:val="heading 1"/>
    <w:basedOn w:val="Normal"/>
    <w:next w:val="Normal"/>
    <w:link w:val="Heading1Char"/>
    <w:uiPriority w:val="9"/>
    <w:qFormat/>
    <w:rsid w:val="002B5C4C"/>
    <w:pPr>
      <w:keepNext/>
      <w:keepLines/>
      <w:spacing w:before="240" w:after="0" w:line="259" w:lineRule="auto"/>
      <w:outlineLvl w:val="0"/>
    </w:pPr>
    <w:rPr>
      <w:rFonts w:asciiTheme="majorHAnsi" w:eastAsiaTheme="majorEastAsia" w:hAnsiTheme="majorHAnsi" w:cstheme="majorBidi"/>
      <w:color w:val="2F5496" w:themeColor="accent1" w:themeShade="BF"/>
      <w:kern w:val="0"/>
      <w:sz w:val="32"/>
      <w:szCs w:val="32"/>
      <w:lang w:eastAsia="en-US"/>
      <w14:ligatures w14:val="none"/>
      <w14:cntxtAlts w14: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669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695B"/>
    <w:pPr>
      <w:ind w:left="720"/>
      <w:contextualSpacing/>
    </w:pPr>
  </w:style>
  <w:style w:type="character" w:styleId="CommentReference">
    <w:name w:val="annotation reference"/>
    <w:basedOn w:val="DefaultParagraphFont"/>
    <w:uiPriority w:val="99"/>
    <w:semiHidden/>
    <w:unhideWhenUsed/>
    <w:rsid w:val="00AA5AAD"/>
    <w:rPr>
      <w:sz w:val="16"/>
      <w:szCs w:val="16"/>
    </w:rPr>
  </w:style>
  <w:style w:type="paragraph" w:styleId="CommentText">
    <w:name w:val="annotation text"/>
    <w:basedOn w:val="Normal"/>
    <w:link w:val="CommentTextChar"/>
    <w:uiPriority w:val="99"/>
    <w:unhideWhenUsed/>
    <w:rsid w:val="00AA5AAD"/>
    <w:pPr>
      <w:spacing w:line="240" w:lineRule="auto"/>
    </w:pPr>
  </w:style>
  <w:style w:type="character" w:customStyle="1" w:styleId="CommentTextChar">
    <w:name w:val="Comment Text Char"/>
    <w:basedOn w:val="DefaultParagraphFont"/>
    <w:link w:val="CommentText"/>
    <w:uiPriority w:val="99"/>
    <w:rsid w:val="00AA5AAD"/>
    <w:rPr>
      <w:rFonts w:ascii="Calibri" w:eastAsia="Times New Roman" w:hAnsi="Calibri" w:cs="Calibri"/>
      <w:color w:val="000000"/>
      <w:kern w:val="28"/>
      <w:sz w:val="20"/>
      <w:szCs w:val="20"/>
      <w:lang w:eastAsia="en-NZ"/>
      <w14:ligatures w14:val="standard"/>
      <w14:cntxtAlts/>
    </w:rPr>
  </w:style>
  <w:style w:type="paragraph" w:styleId="CommentSubject">
    <w:name w:val="annotation subject"/>
    <w:basedOn w:val="CommentText"/>
    <w:next w:val="CommentText"/>
    <w:link w:val="CommentSubjectChar"/>
    <w:uiPriority w:val="99"/>
    <w:semiHidden/>
    <w:unhideWhenUsed/>
    <w:rsid w:val="00AA5AAD"/>
    <w:rPr>
      <w:b/>
      <w:bCs/>
    </w:rPr>
  </w:style>
  <w:style w:type="character" w:customStyle="1" w:styleId="CommentSubjectChar">
    <w:name w:val="Comment Subject Char"/>
    <w:basedOn w:val="CommentTextChar"/>
    <w:link w:val="CommentSubject"/>
    <w:uiPriority w:val="99"/>
    <w:semiHidden/>
    <w:rsid w:val="00AA5AAD"/>
    <w:rPr>
      <w:rFonts w:ascii="Calibri" w:eastAsia="Times New Roman" w:hAnsi="Calibri" w:cs="Calibri"/>
      <w:b/>
      <w:bCs/>
      <w:color w:val="000000"/>
      <w:kern w:val="28"/>
      <w:sz w:val="20"/>
      <w:szCs w:val="20"/>
      <w:lang w:eastAsia="en-NZ"/>
      <w14:ligatures w14:val="standard"/>
      <w14:cntxtAlts/>
    </w:rPr>
  </w:style>
  <w:style w:type="character" w:customStyle="1" w:styleId="Heading1Char">
    <w:name w:val="Heading 1 Char"/>
    <w:basedOn w:val="DefaultParagraphFont"/>
    <w:link w:val="Heading1"/>
    <w:uiPriority w:val="9"/>
    <w:rsid w:val="002B5C4C"/>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2B5C4C"/>
    <w:rPr>
      <w:color w:val="0563C1" w:themeColor="hyperlink"/>
      <w:u w:val="single"/>
    </w:rPr>
  </w:style>
  <w:style w:type="character" w:styleId="UnresolvedMention">
    <w:name w:val="Unresolved Mention"/>
    <w:basedOn w:val="DefaultParagraphFont"/>
    <w:uiPriority w:val="99"/>
    <w:semiHidden/>
    <w:unhideWhenUsed/>
    <w:rsid w:val="00E412D7"/>
    <w:rPr>
      <w:color w:val="605E5C"/>
      <w:shd w:val="clear" w:color="auto" w:fill="E1DFDD"/>
    </w:rPr>
  </w:style>
  <w:style w:type="paragraph" w:styleId="Header">
    <w:name w:val="header"/>
    <w:basedOn w:val="Normal"/>
    <w:link w:val="HeaderChar"/>
    <w:uiPriority w:val="99"/>
    <w:unhideWhenUsed/>
    <w:rsid w:val="000E4D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4D2B"/>
    <w:rPr>
      <w:rFonts w:ascii="Calibri" w:eastAsia="Times New Roman" w:hAnsi="Calibri" w:cs="Calibri"/>
      <w:color w:val="000000"/>
      <w:kern w:val="28"/>
      <w:sz w:val="20"/>
      <w:szCs w:val="20"/>
      <w:lang w:eastAsia="en-NZ"/>
      <w14:ligatures w14:val="standard"/>
      <w14:cntxtAlts/>
    </w:rPr>
  </w:style>
  <w:style w:type="paragraph" w:styleId="Footer">
    <w:name w:val="footer"/>
    <w:basedOn w:val="Normal"/>
    <w:link w:val="FooterChar"/>
    <w:uiPriority w:val="99"/>
    <w:unhideWhenUsed/>
    <w:rsid w:val="000E4D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4D2B"/>
    <w:rPr>
      <w:rFonts w:ascii="Calibri" w:eastAsia="Times New Roman" w:hAnsi="Calibri" w:cs="Calibri"/>
      <w:color w:val="000000"/>
      <w:kern w:val="28"/>
      <w:sz w:val="20"/>
      <w:szCs w:val="20"/>
      <w:lang w:eastAsia="en-NZ"/>
      <w14:ligatures w14:val="standard"/>
      <w14:cntxtAlts/>
    </w:rPr>
  </w:style>
  <w:style w:type="paragraph" w:styleId="BalloonText">
    <w:name w:val="Balloon Text"/>
    <w:basedOn w:val="Normal"/>
    <w:link w:val="BalloonTextChar"/>
    <w:uiPriority w:val="99"/>
    <w:semiHidden/>
    <w:unhideWhenUsed/>
    <w:rsid w:val="008622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22B2"/>
    <w:rPr>
      <w:rFonts w:ascii="Segoe UI" w:eastAsia="Times New Roman" w:hAnsi="Segoe UI" w:cs="Segoe UI"/>
      <w:color w:val="000000"/>
      <w:kern w:val="28"/>
      <w:sz w:val="18"/>
      <w:szCs w:val="18"/>
      <w:lang w:eastAsia="en-NZ"/>
      <w14:ligatures w14:val="standard"/>
      <w14:cntxtAlts/>
    </w:rPr>
  </w:style>
  <w:style w:type="paragraph" w:styleId="Revision">
    <w:name w:val="Revision"/>
    <w:hidden/>
    <w:uiPriority w:val="99"/>
    <w:semiHidden/>
    <w:rsid w:val="00C2556C"/>
    <w:pPr>
      <w:spacing w:after="0" w:line="240" w:lineRule="auto"/>
    </w:pPr>
    <w:rPr>
      <w:rFonts w:ascii="Calibri" w:eastAsia="Times New Roman" w:hAnsi="Calibri" w:cs="Calibri"/>
      <w:color w:val="000000"/>
      <w:kern w:val="28"/>
      <w:sz w:val="20"/>
      <w:szCs w:val="20"/>
      <w:lang w:eastAsia="en-NZ"/>
      <w14:ligatures w14:val="standard"/>
      <w14:cntxtAlts/>
    </w:rPr>
  </w:style>
  <w:style w:type="paragraph" w:customStyle="1" w:styleId="richtexteditorblock2vsd">
    <w:name w:val="richtexteditor__block___2vs_d"/>
    <w:basedOn w:val="Normal"/>
    <w:rsid w:val="00E94BC3"/>
    <w:pPr>
      <w:spacing w:before="100" w:beforeAutospacing="1" w:after="100" w:afterAutospacing="1" w:line="240" w:lineRule="auto"/>
    </w:pPr>
    <w:rPr>
      <w:rFonts w:ascii="Times New Roman" w:hAnsi="Times New Roman" w:cs="Times New Roman"/>
      <w:color w:val="auto"/>
      <w:kern w:val="0"/>
      <w:sz w:val="24"/>
      <w:szCs w:val="24"/>
      <w14:ligatures w14:val="none"/>
      <w14:cntxtAlts w14:val="0"/>
    </w:rPr>
  </w:style>
  <w:style w:type="paragraph" w:customStyle="1" w:styleId="paragraph">
    <w:name w:val="paragraph"/>
    <w:basedOn w:val="Normal"/>
    <w:rsid w:val="00D16794"/>
    <w:pPr>
      <w:spacing w:before="100" w:beforeAutospacing="1" w:after="100" w:afterAutospacing="1" w:line="240" w:lineRule="auto"/>
    </w:pPr>
    <w:rPr>
      <w:rFonts w:ascii="Times New Roman" w:hAnsi="Times New Roman" w:cs="Times New Roman"/>
      <w:color w:val="auto"/>
      <w:kern w:val="0"/>
      <w:sz w:val="24"/>
      <w:szCs w:val="24"/>
      <w14:ligatures w14:val="none"/>
      <w14:cntxtAlts w14:val="0"/>
    </w:rPr>
  </w:style>
  <w:style w:type="character" w:customStyle="1" w:styleId="normaltextrun">
    <w:name w:val="normaltextrun"/>
    <w:basedOn w:val="DefaultParagraphFont"/>
    <w:rsid w:val="00D16794"/>
  </w:style>
  <w:style w:type="character" w:customStyle="1" w:styleId="eop">
    <w:name w:val="eop"/>
    <w:basedOn w:val="DefaultParagraphFont"/>
    <w:rsid w:val="00D167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448551">
      <w:bodyDiv w:val="1"/>
      <w:marLeft w:val="0"/>
      <w:marRight w:val="0"/>
      <w:marTop w:val="0"/>
      <w:marBottom w:val="0"/>
      <w:divBdr>
        <w:top w:val="none" w:sz="0" w:space="0" w:color="auto"/>
        <w:left w:val="none" w:sz="0" w:space="0" w:color="auto"/>
        <w:bottom w:val="none" w:sz="0" w:space="0" w:color="auto"/>
        <w:right w:val="none" w:sz="0" w:space="0" w:color="auto"/>
      </w:divBdr>
      <w:divsChild>
        <w:div w:id="457190819">
          <w:marLeft w:val="0"/>
          <w:marRight w:val="0"/>
          <w:marTop w:val="0"/>
          <w:marBottom w:val="0"/>
          <w:divBdr>
            <w:top w:val="none" w:sz="0" w:space="0" w:color="auto"/>
            <w:left w:val="none" w:sz="0" w:space="0" w:color="auto"/>
            <w:bottom w:val="none" w:sz="0" w:space="0" w:color="auto"/>
            <w:right w:val="none" w:sz="0" w:space="0" w:color="auto"/>
          </w:divBdr>
        </w:div>
        <w:div w:id="1433743013">
          <w:marLeft w:val="0"/>
          <w:marRight w:val="0"/>
          <w:marTop w:val="0"/>
          <w:marBottom w:val="0"/>
          <w:divBdr>
            <w:top w:val="none" w:sz="0" w:space="0" w:color="auto"/>
            <w:left w:val="none" w:sz="0" w:space="0" w:color="auto"/>
            <w:bottom w:val="none" w:sz="0" w:space="0" w:color="auto"/>
            <w:right w:val="none" w:sz="0" w:space="0" w:color="auto"/>
          </w:divBdr>
        </w:div>
      </w:divsChild>
    </w:div>
    <w:div w:id="324862158">
      <w:bodyDiv w:val="1"/>
      <w:marLeft w:val="0"/>
      <w:marRight w:val="0"/>
      <w:marTop w:val="0"/>
      <w:marBottom w:val="0"/>
      <w:divBdr>
        <w:top w:val="none" w:sz="0" w:space="0" w:color="auto"/>
        <w:left w:val="none" w:sz="0" w:space="0" w:color="auto"/>
        <w:bottom w:val="none" w:sz="0" w:space="0" w:color="auto"/>
        <w:right w:val="none" w:sz="0" w:space="0" w:color="auto"/>
      </w:divBdr>
    </w:div>
    <w:div w:id="451556803">
      <w:bodyDiv w:val="1"/>
      <w:marLeft w:val="0"/>
      <w:marRight w:val="0"/>
      <w:marTop w:val="0"/>
      <w:marBottom w:val="0"/>
      <w:divBdr>
        <w:top w:val="none" w:sz="0" w:space="0" w:color="auto"/>
        <w:left w:val="none" w:sz="0" w:space="0" w:color="auto"/>
        <w:bottom w:val="none" w:sz="0" w:space="0" w:color="auto"/>
        <w:right w:val="none" w:sz="0" w:space="0" w:color="auto"/>
      </w:divBdr>
    </w:div>
    <w:div w:id="544102567">
      <w:bodyDiv w:val="1"/>
      <w:marLeft w:val="0"/>
      <w:marRight w:val="0"/>
      <w:marTop w:val="0"/>
      <w:marBottom w:val="0"/>
      <w:divBdr>
        <w:top w:val="none" w:sz="0" w:space="0" w:color="auto"/>
        <w:left w:val="none" w:sz="0" w:space="0" w:color="auto"/>
        <w:bottom w:val="none" w:sz="0" w:space="0" w:color="auto"/>
        <w:right w:val="none" w:sz="0" w:space="0" w:color="auto"/>
      </w:divBdr>
    </w:div>
    <w:div w:id="554391346">
      <w:bodyDiv w:val="1"/>
      <w:marLeft w:val="0"/>
      <w:marRight w:val="0"/>
      <w:marTop w:val="0"/>
      <w:marBottom w:val="0"/>
      <w:divBdr>
        <w:top w:val="none" w:sz="0" w:space="0" w:color="auto"/>
        <w:left w:val="none" w:sz="0" w:space="0" w:color="auto"/>
        <w:bottom w:val="none" w:sz="0" w:space="0" w:color="auto"/>
        <w:right w:val="none" w:sz="0" w:space="0" w:color="auto"/>
      </w:divBdr>
    </w:div>
    <w:div w:id="855775124">
      <w:bodyDiv w:val="1"/>
      <w:marLeft w:val="0"/>
      <w:marRight w:val="0"/>
      <w:marTop w:val="0"/>
      <w:marBottom w:val="0"/>
      <w:divBdr>
        <w:top w:val="none" w:sz="0" w:space="0" w:color="auto"/>
        <w:left w:val="none" w:sz="0" w:space="0" w:color="auto"/>
        <w:bottom w:val="none" w:sz="0" w:space="0" w:color="auto"/>
        <w:right w:val="none" w:sz="0" w:space="0" w:color="auto"/>
      </w:divBdr>
    </w:div>
    <w:div w:id="1629896613">
      <w:bodyDiv w:val="1"/>
      <w:marLeft w:val="0"/>
      <w:marRight w:val="0"/>
      <w:marTop w:val="0"/>
      <w:marBottom w:val="0"/>
      <w:divBdr>
        <w:top w:val="none" w:sz="0" w:space="0" w:color="auto"/>
        <w:left w:val="none" w:sz="0" w:space="0" w:color="auto"/>
        <w:bottom w:val="none" w:sz="0" w:space="0" w:color="auto"/>
        <w:right w:val="none" w:sz="0" w:space="0" w:color="auto"/>
      </w:divBdr>
    </w:div>
    <w:div w:id="1675918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ublicservice.govt.nz/role-and-purpose/integrity-and-conduct/principles-guidance"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protectivesecurity.govt.nz/"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ziip.org.nz/wp-content/uploads/2023/08/NZIIP-Handbook.pdf"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qualifications@ringahora.nz"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6f611d7-c539-42f4-ad81-5b242bcfce8e">
      <Terms xmlns="http://schemas.microsoft.com/office/infopath/2007/PartnerControls"/>
    </lcf76f155ced4ddcb4097134ff3c332f>
    <TaxCatchAll xmlns="ec761af5-23b3-453d-aa00-8620c42b1ab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60CAAB0502B9D4A917459265F0FFCF0" ma:contentTypeVersion="19" ma:contentTypeDescription="Create a new document." ma:contentTypeScope="" ma:versionID="32df8f677e5dae7b817e867fb4237600">
  <xsd:schema xmlns:xsd="http://www.w3.org/2001/XMLSchema" xmlns:xs="http://www.w3.org/2001/XMLSchema" xmlns:p="http://schemas.microsoft.com/office/2006/metadata/properties" xmlns:ns2="76f611d7-c539-42f4-ad81-5b242bcfce8e" xmlns:ns3="c7c66f8a-fd0d-4da3-b6ce-0241484f0de0" xmlns:ns4="ec761af5-23b3-453d-aa00-8620c42b1ab2" targetNamespace="http://schemas.microsoft.com/office/2006/metadata/properties" ma:root="true" ma:fieldsID="5f69032242787c287b26e63a4402d075" ns2:_="" ns3:_="" ns4:_="">
    <xsd:import namespace="76f611d7-c539-42f4-ad81-5b242bcfce8e"/>
    <xsd:import namespace="c7c66f8a-fd0d-4da3-b6ce-0241484f0de0"/>
    <xsd:import namespace="ec761af5-23b3-453d-aa00-8620c42b1ab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lcf76f155ced4ddcb4097134ff3c332f" minOccurs="0"/>
                <xsd:element ref="ns4: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f611d7-c539-42f4-ad81-5b242bcfce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29d2d71-1bea-4987-bfd9-379d5b4db18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c66f8a-fd0d-4da3-b6ce-0241484f0de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761af5-23b3-453d-aa00-8620c42b1ab2"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a637441d-0cab-4fd5-8082-573a47a41875}" ma:internalName="TaxCatchAll" ma:showField="CatchAllData" ma:web="c7c66f8a-fd0d-4da3-b6ce-0241484f0d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8E7C94-2EA7-41ED-B821-0E23447DDB87}">
  <ds:schemaRefs>
    <ds:schemaRef ds:uri="http://schemas.microsoft.com/office/2006/metadata/properties"/>
    <ds:schemaRef ds:uri="http://schemas.microsoft.com/office/infopath/2007/PartnerControls"/>
    <ds:schemaRef ds:uri="76f611d7-c539-42f4-ad81-5b242bcfce8e"/>
    <ds:schemaRef ds:uri="ec761af5-23b3-453d-aa00-8620c42b1ab2"/>
  </ds:schemaRefs>
</ds:datastoreItem>
</file>

<file path=customXml/itemProps2.xml><?xml version="1.0" encoding="utf-8"?>
<ds:datastoreItem xmlns:ds="http://schemas.openxmlformats.org/officeDocument/2006/customXml" ds:itemID="{A3FA8C9B-B6EE-40B0-9BB3-24A93AC1D27E}">
  <ds:schemaRefs>
    <ds:schemaRef ds:uri="http://schemas.microsoft.com/sharepoint/v3/contenttype/forms"/>
  </ds:schemaRefs>
</ds:datastoreItem>
</file>

<file path=customXml/itemProps3.xml><?xml version="1.0" encoding="utf-8"?>
<ds:datastoreItem xmlns:ds="http://schemas.openxmlformats.org/officeDocument/2006/customXml" ds:itemID="{19928920-5DEF-491B-A4D2-FA2A93FFC9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f611d7-c539-42f4-ad81-5b242bcfce8e"/>
    <ds:schemaRef ds:uri="c7c66f8a-fd0d-4da3-b6ce-0241484f0de0"/>
    <ds:schemaRef ds:uri="ec761af5-23b3-453d-aa00-8620c42b1a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6663022-139A-4436-8714-888ADC10B5B2}">
  <ds:schemaRefs>
    <ds:schemaRef ds:uri="http://schemas.openxmlformats.org/officeDocument/2006/bibliography"/>
  </ds:schemaRefs>
</ds:datastoreItem>
</file>

<file path=docMetadata/LabelInfo.xml><?xml version="1.0" encoding="utf-8"?>
<clbl:labelList xmlns:clbl="http://schemas.microsoft.com/office/2020/mipLabelMetadata">
  <clbl:label id="{469509a0-f47e-4245-8bf1-95deae62bd7f}" enabled="0" method="" siteId="{469509a0-f47e-4245-8bf1-95deae62bd7f}" removed="1"/>
</clbl:labelList>
</file>

<file path=docProps/app.xml><?xml version="1.0" encoding="utf-8"?>
<Properties xmlns="http://schemas.openxmlformats.org/officeDocument/2006/extended-properties" xmlns:vt="http://schemas.openxmlformats.org/officeDocument/2006/docPropsVTypes">
  <Template>Normal</Template>
  <TotalTime>1</TotalTime>
  <Pages>4</Pages>
  <Words>793</Words>
  <Characters>4526</Characters>
  <Application>Microsoft Office Word</Application>
  <DocSecurity>0</DocSecurity>
  <Lines>37</Lines>
  <Paragraphs>10</Paragraphs>
  <ScaleCrop>false</ScaleCrop>
  <Company/>
  <LinksUpToDate>false</LinksUpToDate>
  <CharactersWithSpaces>5309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Shirley Wilson</dc:creator>
  <cp:keywords/>
  <dc:description/>
  <cp:lastModifiedBy>Sandy Chan</cp:lastModifiedBy>
  <cp:revision>4</cp:revision>
  <cp:lastPrinted>2023-05-01T02:03:00Z</cp:lastPrinted>
  <dcterms:created xsi:type="dcterms:W3CDTF">2025-01-16T21:04:00Z</dcterms:created>
  <dcterms:modified xsi:type="dcterms:W3CDTF">2025-01-16T21:10:00Z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0x010100C60CAAB0502B9D4A917459265F0FFCF0</vt:lpwstr>
  </property>
  <property fmtid="{D5CDD505-2E9C-101B-9397-08002B2CF9AE}" pid="3" name="MediaServiceImageTags">
    <vt:lpwstr/>
  </property>
</Properties>
</file>