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2D76" w14:textId="77777777" w:rsidR="00C07F6D" w:rsidRDefault="00C07F6D" w:rsidP="00BD6A0F">
      <w:pPr>
        <w:rPr>
          <w:rFonts w:ascii="Mulish" w:hAnsi="Mulish"/>
          <w:b/>
          <w:bCs/>
          <w:sz w:val="24"/>
          <w:szCs w:val="24"/>
        </w:rPr>
      </w:pPr>
    </w:p>
    <w:p w14:paraId="00B24030" w14:textId="50C2F0B1" w:rsidR="00BD6A0F" w:rsidRPr="00C07F6D" w:rsidRDefault="00BD6A0F" w:rsidP="00BD6A0F">
      <w:pPr>
        <w:rPr>
          <w:rFonts w:ascii="Mulish" w:hAnsi="Mulish"/>
          <w:b/>
          <w:bCs/>
          <w:sz w:val="26"/>
          <w:szCs w:val="26"/>
        </w:rPr>
      </w:pPr>
      <w:r w:rsidRPr="00C07F6D">
        <w:rPr>
          <w:rFonts w:ascii="Mulish" w:hAnsi="Mulish"/>
          <w:b/>
          <w:bCs/>
          <w:sz w:val="26"/>
          <w:szCs w:val="26"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49"/>
        <w:gridCol w:w="1560"/>
        <w:gridCol w:w="3402"/>
        <w:gridCol w:w="2030"/>
      </w:tblGrid>
      <w:tr w:rsidR="000E001D" w:rsidRPr="006B7B0D" w14:paraId="463DD4EC" w14:textId="77777777" w:rsidTr="00161DA9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1551ED8" w14:textId="77777777" w:rsidR="000E001D" w:rsidRPr="006B7B0D" w:rsidRDefault="000E001D" w:rsidP="000E001D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number/Te </w:t>
            </w:r>
            <w:proofErr w:type="spellStart"/>
            <w:r w:rsidRPr="006B7B0D">
              <w:rPr>
                <w:b/>
                <w:bCs/>
              </w:rPr>
              <w:t>nama</w:t>
            </w:r>
            <w:proofErr w:type="spellEnd"/>
            <w:r w:rsidRPr="006B7B0D">
              <w:rPr>
                <w:b/>
                <w:bCs/>
              </w:rPr>
              <w:t xml:space="preserve"> o te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mātauranga</w:t>
            </w:r>
            <w:proofErr w:type="spellEnd"/>
          </w:p>
        </w:tc>
        <w:tc>
          <w:tcPr>
            <w:tcW w:w="6992" w:type="dxa"/>
            <w:gridSpan w:val="3"/>
            <w:shd w:val="clear" w:color="auto" w:fill="FFFFFF" w:themeFill="background1"/>
          </w:tcPr>
          <w:p w14:paraId="498D2128" w14:textId="6A2B684F" w:rsidR="000E001D" w:rsidRPr="00B251C8" w:rsidRDefault="000E001D" w:rsidP="000E001D">
            <w:pPr>
              <w:spacing w:beforeLines="60" w:before="144" w:afterLines="60" w:after="144"/>
              <w:ind w:left="0"/>
            </w:pPr>
            <w:r w:rsidRPr="00B251C8">
              <w:t>2107</w:t>
            </w:r>
          </w:p>
        </w:tc>
      </w:tr>
      <w:tr w:rsidR="000E001D" w:rsidRPr="006B7B0D" w14:paraId="4197BD3D" w14:textId="77777777" w:rsidTr="00161DA9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D1E2FF6" w14:textId="77777777" w:rsidR="000E001D" w:rsidRPr="006B7B0D" w:rsidRDefault="000E001D" w:rsidP="000E001D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English title/</w:t>
            </w:r>
            <w:proofErr w:type="spellStart"/>
            <w:r w:rsidRPr="006B7B0D">
              <w:rPr>
                <w:b/>
                <w:bCs/>
              </w:rPr>
              <w:t>Taitara</w:t>
            </w:r>
            <w:proofErr w:type="spellEnd"/>
            <w:r w:rsidRPr="006B7B0D">
              <w:rPr>
                <w:b/>
                <w:bCs/>
              </w:rPr>
              <w:t xml:space="preserve"> Ingarihi</w:t>
            </w:r>
          </w:p>
        </w:tc>
        <w:tc>
          <w:tcPr>
            <w:tcW w:w="6992" w:type="dxa"/>
            <w:gridSpan w:val="3"/>
            <w:shd w:val="clear" w:color="auto" w:fill="FFFFFF" w:themeFill="background1"/>
          </w:tcPr>
          <w:p w14:paraId="1A22BC1F" w14:textId="1E4D9072" w:rsidR="000E001D" w:rsidRPr="00B251C8" w:rsidRDefault="000E001D" w:rsidP="000E001D">
            <w:pPr>
              <w:spacing w:beforeLines="60" w:before="144" w:afterLines="60" w:after="144"/>
              <w:ind w:left="0"/>
            </w:pPr>
            <w:r w:rsidRPr="00B251C8">
              <w:rPr>
                <w:rFonts w:eastAsia="Calibri"/>
              </w:rPr>
              <w:t>New Zealand Certificate in Catering Services (Level 4)</w:t>
            </w:r>
          </w:p>
        </w:tc>
      </w:tr>
      <w:tr w:rsidR="00BD6A0F" w:rsidRPr="006B7B0D" w14:paraId="71188D98" w14:textId="77777777" w:rsidTr="00161DA9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543AE0A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Māori title/</w:t>
            </w:r>
            <w:proofErr w:type="spellStart"/>
            <w:r w:rsidRPr="006B7B0D">
              <w:rPr>
                <w:b/>
                <w:bCs/>
              </w:rPr>
              <w:t>Taitara</w:t>
            </w:r>
            <w:proofErr w:type="spellEnd"/>
            <w:r w:rsidRPr="006B7B0D">
              <w:rPr>
                <w:b/>
                <w:bCs/>
              </w:rPr>
              <w:t xml:space="preserve"> Māori</w:t>
            </w:r>
          </w:p>
        </w:tc>
        <w:tc>
          <w:tcPr>
            <w:tcW w:w="6992" w:type="dxa"/>
            <w:gridSpan w:val="3"/>
            <w:shd w:val="clear" w:color="auto" w:fill="FFFFFF"/>
            <w:vAlign w:val="center"/>
          </w:tcPr>
          <w:p w14:paraId="4078B084" w14:textId="77777777" w:rsidR="00BD6A0F" w:rsidRPr="006B7B0D" w:rsidRDefault="00BD6A0F" w:rsidP="00BD6A0F">
            <w:pPr>
              <w:spacing w:beforeLines="60" w:before="144" w:afterLines="60" w:after="144"/>
              <w:ind w:left="0"/>
            </w:pPr>
          </w:p>
        </w:tc>
      </w:tr>
      <w:tr w:rsidR="00BD6A0F" w:rsidRPr="006B7B0D" w14:paraId="6F5FFF95" w14:textId="77777777" w:rsidTr="00161DA9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5FCF1A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Version number/Te </w:t>
            </w:r>
            <w:proofErr w:type="spellStart"/>
            <w:r w:rsidRPr="006B7B0D">
              <w:rPr>
                <w:b/>
                <w:bCs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63CFBA88" w14:textId="298D96A9" w:rsidR="00BD6A0F" w:rsidRPr="006B7B0D" w:rsidRDefault="0023007E" w:rsidP="00BD6A0F">
            <w:pPr>
              <w:spacing w:beforeLines="60" w:before="144" w:afterLines="60" w:after="144"/>
              <w:ind w:left="0"/>
            </w:pPr>
            <w:r>
              <w:t>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333E0F4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type/Te momo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2030" w:type="dxa"/>
            <w:shd w:val="clear" w:color="auto" w:fill="FFFFFF"/>
            <w:vAlign w:val="center"/>
          </w:tcPr>
          <w:p w14:paraId="6849B98B" w14:textId="0F909C2F" w:rsidR="00BD6A0F" w:rsidRPr="006B7B0D" w:rsidRDefault="00B251C8" w:rsidP="00BD6A0F">
            <w:pPr>
              <w:spacing w:beforeLines="60" w:before="144" w:afterLines="60" w:after="144"/>
              <w:ind w:left="0"/>
            </w:pPr>
            <w:r>
              <w:t>Certificate</w:t>
            </w:r>
          </w:p>
        </w:tc>
      </w:tr>
      <w:tr w:rsidR="00BD6A0F" w:rsidRPr="006B7B0D" w14:paraId="606D6B8D" w14:textId="77777777" w:rsidTr="00161DA9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DCDB2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Level/Te </w:t>
            </w:r>
            <w:proofErr w:type="spellStart"/>
            <w:r w:rsidRPr="006B7B0D">
              <w:rPr>
                <w:b/>
                <w:bCs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43D07A41" w14:textId="3936BCC8" w:rsidR="00BD6A0F" w:rsidRPr="006B7B0D" w:rsidRDefault="00B251C8" w:rsidP="00BD6A0F">
            <w:pPr>
              <w:spacing w:beforeLines="60" w:before="144" w:afterLines="60" w:after="144"/>
              <w:ind w:left="0"/>
            </w:pPr>
            <w:r>
              <w:t>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FEED898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Credits/Ngā whiwhinga</w:t>
            </w:r>
          </w:p>
        </w:tc>
        <w:tc>
          <w:tcPr>
            <w:tcW w:w="2030" w:type="dxa"/>
            <w:shd w:val="clear" w:color="auto" w:fill="FFFFFF"/>
            <w:vAlign w:val="center"/>
          </w:tcPr>
          <w:p w14:paraId="78F815E8" w14:textId="601975EA" w:rsidR="00BD6A0F" w:rsidRPr="006B7B0D" w:rsidRDefault="00876106" w:rsidP="00BD6A0F">
            <w:pPr>
              <w:spacing w:beforeLines="60" w:before="144" w:afterLines="60" w:after="144"/>
              <w:ind w:left="0"/>
            </w:pPr>
            <w:r>
              <w:t>80</w:t>
            </w:r>
          </w:p>
        </w:tc>
      </w:tr>
      <w:tr w:rsidR="00161DA9" w:rsidRPr="006B7B0D" w14:paraId="2FF27773" w14:textId="77777777" w:rsidTr="00161DA9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0C3ED3E" w14:textId="77777777" w:rsidR="00161DA9" w:rsidRPr="006B7B0D" w:rsidRDefault="00161DA9" w:rsidP="00161DA9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NZSCED/</w:t>
            </w:r>
            <w:proofErr w:type="spellStart"/>
            <w:r w:rsidRPr="006B7B0D">
              <w:rPr>
                <w:b/>
                <w:bCs/>
              </w:rPr>
              <w:t>Whakaraupapa</w:t>
            </w:r>
            <w:proofErr w:type="spellEnd"/>
          </w:p>
        </w:tc>
        <w:tc>
          <w:tcPr>
            <w:tcW w:w="6992" w:type="dxa"/>
            <w:gridSpan w:val="3"/>
            <w:shd w:val="clear" w:color="auto" w:fill="FFFFFF" w:themeFill="background1"/>
          </w:tcPr>
          <w:p w14:paraId="57714860" w14:textId="10769F33" w:rsidR="00161DA9" w:rsidRPr="00A77B3F" w:rsidRDefault="00161DA9" w:rsidP="00161DA9">
            <w:pPr>
              <w:spacing w:beforeLines="60" w:before="144" w:afterLines="60" w:after="144"/>
              <w:ind w:left="0"/>
            </w:pPr>
            <w:r w:rsidRPr="00A77B3F">
              <w:rPr>
                <w:rFonts w:eastAsia="Calibri"/>
                <w:lang w:val="en-US"/>
              </w:rPr>
              <w:t>110109 Food, Hospitality and Personal Services&gt;Food and Hospitality&gt;Cookery</w:t>
            </w:r>
          </w:p>
        </w:tc>
      </w:tr>
      <w:tr w:rsidR="00161DA9" w:rsidRPr="006B7B0D" w14:paraId="73F37DDD" w14:textId="77777777" w:rsidTr="00161DA9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DD31D3" w14:textId="77777777" w:rsidR="00161DA9" w:rsidRPr="006B7B0D" w:rsidRDefault="00161DA9" w:rsidP="00161DA9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developer/Te </w:t>
            </w:r>
            <w:proofErr w:type="spellStart"/>
            <w:r w:rsidRPr="006B7B0D">
              <w:rPr>
                <w:b/>
                <w:bCs/>
              </w:rPr>
              <w:t>kaihanga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6992" w:type="dxa"/>
            <w:gridSpan w:val="3"/>
            <w:shd w:val="clear" w:color="auto" w:fill="FFFFFF" w:themeFill="background1"/>
          </w:tcPr>
          <w:p w14:paraId="57CD2439" w14:textId="31C61070" w:rsidR="00161DA9" w:rsidRPr="00A77B3F" w:rsidRDefault="00161DA9" w:rsidP="00161DA9">
            <w:pPr>
              <w:spacing w:beforeLines="60" w:before="144" w:afterLines="60" w:after="144"/>
              <w:ind w:left="0"/>
            </w:pPr>
            <w:r w:rsidRPr="00A77B3F">
              <w:rPr>
                <w:lang w:val="en-US"/>
              </w:rPr>
              <w:t>Ringa Hora Services Workforce Development Council</w:t>
            </w:r>
          </w:p>
        </w:tc>
      </w:tr>
      <w:tr w:rsidR="00161DA9" w:rsidRPr="006B7B0D" w14:paraId="25AD149B" w14:textId="77777777" w:rsidTr="00161DA9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F307B59" w14:textId="77777777" w:rsidR="00161DA9" w:rsidRPr="006B7B0D" w:rsidRDefault="00161DA9" w:rsidP="00161DA9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Review Date /Te </w:t>
            </w:r>
            <w:proofErr w:type="spellStart"/>
            <w:r w:rsidRPr="006B7B0D">
              <w:rPr>
                <w:b/>
                <w:bCs/>
              </w:rPr>
              <w:t>rā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arotake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</w:p>
        </w:tc>
        <w:tc>
          <w:tcPr>
            <w:tcW w:w="6992" w:type="dxa"/>
            <w:gridSpan w:val="3"/>
            <w:shd w:val="clear" w:color="auto" w:fill="FFFFFF" w:themeFill="background1"/>
          </w:tcPr>
          <w:p w14:paraId="61F8ED1B" w14:textId="16717946" w:rsidR="00161DA9" w:rsidRPr="00A77B3F" w:rsidRDefault="00161DA9" w:rsidP="00161DA9">
            <w:pPr>
              <w:spacing w:beforeLines="60" w:before="144" w:afterLines="60" w:after="144"/>
              <w:ind w:left="0"/>
            </w:pPr>
            <w:r w:rsidRPr="00A77B3F">
              <w:t>31/05/2024</w:t>
            </w:r>
          </w:p>
        </w:tc>
      </w:tr>
    </w:tbl>
    <w:p w14:paraId="7BFC3215" w14:textId="77777777" w:rsidR="00BD6A0F" w:rsidRDefault="00BD6A0F" w:rsidP="00BD6A0F"/>
    <w:p w14:paraId="151A3D2D" w14:textId="77777777" w:rsidR="00BD6A0F" w:rsidRPr="006B7B0D" w:rsidRDefault="00BD6A0F" w:rsidP="00BD6A0F">
      <w:pPr>
        <w:rPr>
          <w:b/>
          <w:bCs/>
        </w:rPr>
      </w:pPr>
      <w:r w:rsidRPr="00C80A6F">
        <w:rPr>
          <w:b/>
          <w:bCs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BD6A0F" w:rsidRPr="006B7B0D" w14:paraId="4AE13D14" w14:textId="77777777" w:rsidTr="006475E2">
        <w:trPr>
          <w:jc w:val="center"/>
        </w:trPr>
        <w:tc>
          <w:tcPr>
            <w:tcW w:w="10148" w:type="dxa"/>
            <w:shd w:val="clear" w:color="auto" w:fill="F2F2F2" w:themeFill="background1" w:themeFillShade="F2"/>
          </w:tcPr>
          <w:p w14:paraId="2AA9B068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Strategic Purpose statement/ Te </w:t>
            </w:r>
            <w:proofErr w:type="spellStart"/>
            <w:r w:rsidRPr="006B7B0D">
              <w:rPr>
                <w:b/>
                <w:bCs/>
              </w:rPr>
              <w:t>rautaki</w:t>
            </w:r>
            <w:proofErr w:type="spellEnd"/>
            <w:r w:rsidRPr="006B7B0D">
              <w:rPr>
                <w:b/>
                <w:bCs/>
              </w:rPr>
              <w:t xml:space="preserve"> o te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6235541E" w14:textId="77777777" w:rsidTr="006475E2">
        <w:trPr>
          <w:trHeight w:val="1701"/>
          <w:jc w:val="center"/>
        </w:trPr>
        <w:tc>
          <w:tcPr>
            <w:tcW w:w="10148" w:type="dxa"/>
            <w:shd w:val="clear" w:color="auto" w:fill="auto"/>
          </w:tcPr>
          <w:p w14:paraId="35C17843" w14:textId="77777777" w:rsidR="00AB4766" w:rsidRDefault="00AB4766" w:rsidP="00AB4766">
            <w:pPr>
              <w:spacing w:before="60" w:after="60"/>
              <w:ind w:left="0"/>
            </w:pPr>
            <w:r>
              <w:t xml:space="preserve">The purpose of this qualification is: </w:t>
            </w:r>
          </w:p>
          <w:p w14:paraId="688E1B78" w14:textId="77777777" w:rsidR="00AB4766" w:rsidRDefault="00AB4766" w:rsidP="00AB4766">
            <w:pPr>
              <w:spacing w:before="60" w:after="60"/>
              <w:ind w:left="0"/>
            </w:pPr>
            <w:r>
              <w:t xml:space="preserve">- to provide competent employees for the catering services sector who </w:t>
            </w:r>
            <w:proofErr w:type="gramStart"/>
            <w:r>
              <w:t>are able to</w:t>
            </w:r>
            <w:proofErr w:type="gramEnd"/>
            <w:r>
              <w:t xml:space="preserve"> work as an experienced cook or caterer in various facilities, venues and businesses </w:t>
            </w:r>
          </w:p>
          <w:p w14:paraId="2EC0C434" w14:textId="77777777" w:rsidR="00AB4766" w:rsidRDefault="00AB4766" w:rsidP="00AB4766">
            <w:pPr>
              <w:spacing w:before="60" w:after="60"/>
              <w:ind w:left="0"/>
            </w:pPr>
            <w:r>
              <w:t xml:space="preserve">- to provide for those individuals who are employed as experienced cooks or caterers, a credential that will enhance their employment opportunities across a range of establishments in the hospitality sector </w:t>
            </w:r>
          </w:p>
          <w:p w14:paraId="3DF1040E" w14:textId="553598C0" w:rsidR="00BD6A0F" w:rsidRPr="006B7B0D" w:rsidRDefault="00AB4766" w:rsidP="00CE4C49">
            <w:pPr>
              <w:spacing w:before="60" w:after="60"/>
              <w:ind w:left="0"/>
            </w:pPr>
            <w:r>
              <w:t>- to establish standards of professional practice for experienced caterers that can provide clients with confidence in a range of hospitality environments.</w:t>
            </w:r>
          </w:p>
        </w:tc>
      </w:tr>
    </w:tbl>
    <w:p w14:paraId="32E8E43B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BD6A0F" w:rsidRPr="006B7B0D" w14:paraId="2F25C356" w14:textId="77777777" w:rsidTr="006475E2">
        <w:trPr>
          <w:jc w:val="center"/>
        </w:trPr>
        <w:tc>
          <w:tcPr>
            <w:tcW w:w="10172" w:type="dxa"/>
            <w:shd w:val="clear" w:color="auto" w:fill="F2F2F2" w:themeFill="background1" w:themeFillShade="F2"/>
          </w:tcPr>
          <w:p w14:paraId="2B888367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Graduate Profile/Ngā </w:t>
            </w:r>
            <w:proofErr w:type="spellStart"/>
            <w:r w:rsidRPr="006B7B0D">
              <w:rPr>
                <w:b/>
                <w:bCs/>
              </w:rPr>
              <w:t>hua</w:t>
            </w:r>
            <w:proofErr w:type="spellEnd"/>
            <w:r w:rsidRPr="006B7B0D">
              <w:rPr>
                <w:b/>
                <w:bCs/>
              </w:rPr>
              <w:t xml:space="preserve"> o te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2634B0E6" w14:textId="77777777" w:rsidTr="001C1331">
        <w:trPr>
          <w:trHeight w:val="841"/>
          <w:jc w:val="center"/>
        </w:trPr>
        <w:tc>
          <w:tcPr>
            <w:tcW w:w="10172" w:type="dxa"/>
            <w:shd w:val="clear" w:color="auto" w:fill="FFFFFF"/>
          </w:tcPr>
          <w:p w14:paraId="24BFB1DF" w14:textId="77777777" w:rsidR="001C1331" w:rsidRDefault="001C1331" w:rsidP="001C1331">
            <w:pPr>
              <w:spacing w:before="60" w:after="60"/>
              <w:ind w:left="0"/>
            </w:pPr>
            <w:r>
              <w:t>Graduates of this qualification will be able to:</w:t>
            </w:r>
          </w:p>
          <w:p w14:paraId="42C868FA" w14:textId="37D99415" w:rsidR="001C1331" w:rsidRDefault="004A71F5" w:rsidP="001C1331">
            <w:pPr>
              <w:spacing w:before="60" w:after="60"/>
              <w:ind w:left="0"/>
            </w:pPr>
            <w:r w:rsidRPr="004A71F5">
              <w:t>Verify the application of health and safety, food services and security practices to ensure own safety and minimise potential hazards for catering clients.</w:t>
            </w:r>
          </w:p>
          <w:p w14:paraId="1D702866" w14:textId="34D1C68E" w:rsidR="001C1331" w:rsidRDefault="004A71F5" w:rsidP="001C1331">
            <w:pPr>
              <w:spacing w:before="60" w:after="60"/>
              <w:ind w:left="0"/>
            </w:pPr>
            <w:r w:rsidRPr="004A71F5">
              <w:t>Facilitate interactions between colleagues, managers and catering clients.</w:t>
            </w:r>
          </w:p>
          <w:p w14:paraId="72CA81E8" w14:textId="35ED7AC5" w:rsidR="001C1331" w:rsidRDefault="004A71F5" w:rsidP="001C1331">
            <w:pPr>
              <w:spacing w:before="60" w:after="60"/>
              <w:ind w:left="0"/>
            </w:pPr>
            <w:r w:rsidRPr="004A71F5">
              <w:t>Verify the application of standard operating policies and procedures to work roles in a catering operation.</w:t>
            </w:r>
          </w:p>
          <w:p w14:paraId="56C38791" w14:textId="7C326821" w:rsidR="00BD6A0F" w:rsidRPr="006B7B0D" w:rsidRDefault="002A7B67" w:rsidP="001C1331">
            <w:pPr>
              <w:spacing w:before="60" w:after="60"/>
              <w:ind w:left="0"/>
            </w:pPr>
            <w:r>
              <w:t>Lead</w:t>
            </w:r>
            <w:r w:rsidR="009441C9" w:rsidRPr="009441C9">
              <w:t xml:space="preserve"> food preparation and production process</w:t>
            </w:r>
            <w:r>
              <w:t>es</w:t>
            </w:r>
            <w:r w:rsidR="009441C9" w:rsidRPr="009441C9">
              <w:t xml:space="preserve"> for service to clients in a catering operation. </w:t>
            </w:r>
            <w:r w:rsidR="001C1331">
              <w:t>.</w:t>
            </w:r>
          </w:p>
        </w:tc>
      </w:tr>
    </w:tbl>
    <w:p w14:paraId="4E733E9F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BD6A0F" w:rsidRPr="006B7B0D" w14:paraId="58C82838" w14:textId="77777777" w:rsidTr="006475E2">
        <w:trPr>
          <w:jc w:val="center"/>
        </w:trPr>
        <w:tc>
          <w:tcPr>
            <w:tcW w:w="10123" w:type="dxa"/>
            <w:shd w:val="clear" w:color="auto" w:fill="F2F2F2" w:themeFill="background1" w:themeFillShade="F2"/>
          </w:tcPr>
          <w:p w14:paraId="36363626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lastRenderedPageBreak/>
              <w:t xml:space="preserve">Education Pathway/ Ngā </w:t>
            </w:r>
            <w:proofErr w:type="spellStart"/>
            <w:r w:rsidRPr="006B7B0D">
              <w:rPr>
                <w:b/>
                <w:bCs/>
              </w:rPr>
              <w:t>huarahi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mātauranga</w:t>
            </w:r>
            <w:proofErr w:type="spellEnd"/>
          </w:p>
        </w:tc>
      </w:tr>
      <w:tr w:rsidR="00BD6A0F" w:rsidRPr="006B7B0D" w14:paraId="6D9D3480" w14:textId="77777777" w:rsidTr="001F39E4">
        <w:trPr>
          <w:trHeight w:val="995"/>
          <w:jc w:val="center"/>
        </w:trPr>
        <w:tc>
          <w:tcPr>
            <w:tcW w:w="10123" w:type="dxa"/>
            <w:shd w:val="clear" w:color="auto" w:fill="FFFFFF"/>
          </w:tcPr>
          <w:p w14:paraId="11BBD313" w14:textId="3B72E7D1" w:rsidR="00BD6A0F" w:rsidRPr="006B7B0D" w:rsidRDefault="002F6E46" w:rsidP="001F39E4">
            <w:pPr>
              <w:keepNext/>
              <w:keepLines/>
              <w:spacing w:before="60" w:after="60"/>
              <w:ind w:left="0"/>
            </w:pPr>
            <w:r w:rsidRPr="002F6E46">
              <w:t>This qualification can lead to the New Zealand Certificate in Hospitality (Advanced) (Level 5) with strands in Accommodation, Food and Beverage Service, Catering Services and Quick Service Restaurants Services [Ref: 2109].</w:t>
            </w:r>
          </w:p>
        </w:tc>
      </w:tr>
    </w:tbl>
    <w:p w14:paraId="42F3FFF8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BD6A0F" w:rsidRPr="006B7B0D" w14:paraId="60D19768" w14:textId="77777777" w:rsidTr="006475E2">
        <w:trPr>
          <w:jc w:val="center"/>
        </w:trPr>
        <w:tc>
          <w:tcPr>
            <w:tcW w:w="10079" w:type="dxa"/>
            <w:shd w:val="clear" w:color="auto" w:fill="F2F2F2" w:themeFill="background1" w:themeFillShade="F2"/>
          </w:tcPr>
          <w:p w14:paraId="25AFB579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Employment, Cultural, Community Pathway/ Ko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huarahi</w:t>
            </w:r>
            <w:proofErr w:type="spellEnd"/>
            <w:r w:rsidRPr="006B7B0D">
              <w:rPr>
                <w:b/>
                <w:bCs/>
              </w:rPr>
              <w:t xml:space="preserve"> ā-mahi, ā-</w:t>
            </w:r>
            <w:proofErr w:type="spellStart"/>
            <w:r w:rsidRPr="006B7B0D">
              <w:rPr>
                <w:b/>
                <w:bCs/>
              </w:rPr>
              <w:t>ahurea</w:t>
            </w:r>
            <w:proofErr w:type="spellEnd"/>
            <w:r w:rsidRPr="006B7B0D">
              <w:rPr>
                <w:b/>
                <w:bCs/>
              </w:rPr>
              <w:t>, ā-whānau, ā-hapū, ā-iwi, ā-</w:t>
            </w:r>
            <w:proofErr w:type="spellStart"/>
            <w:r w:rsidRPr="006B7B0D">
              <w:rPr>
                <w:b/>
                <w:bCs/>
              </w:rPr>
              <w:t>hapori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anō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hoki</w:t>
            </w:r>
            <w:proofErr w:type="spellEnd"/>
            <w:r w:rsidRPr="006B7B0D">
              <w:rPr>
                <w:b/>
                <w:bCs/>
              </w:rPr>
              <w:tab/>
            </w:r>
          </w:p>
        </w:tc>
      </w:tr>
      <w:tr w:rsidR="00BD6A0F" w:rsidRPr="006B7B0D" w14:paraId="5428F667" w14:textId="77777777" w:rsidTr="001F39E4">
        <w:trPr>
          <w:trHeight w:val="1113"/>
          <w:jc w:val="center"/>
        </w:trPr>
        <w:tc>
          <w:tcPr>
            <w:tcW w:w="10079" w:type="dxa"/>
            <w:shd w:val="clear" w:color="auto" w:fill="FFFFFF"/>
          </w:tcPr>
          <w:p w14:paraId="17D7FD9C" w14:textId="586DEBEC" w:rsidR="00BD6A0F" w:rsidRPr="006B7B0D" w:rsidRDefault="001041C2" w:rsidP="00BD6A0F">
            <w:pPr>
              <w:spacing w:before="60" w:after="60"/>
              <w:ind w:left="0"/>
            </w:pPr>
            <w:r w:rsidRPr="001041C2">
              <w:t>Graduates of this qualification may be employed as a cook or caterer in hospitals, aged care facilities, student hostels, sporting and entertainment venues, cook-chill production kitchens, and mobile catering businesses of various sizes.</w:t>
            </w:r>
          </w:p>
        </w:tc>
      </w:tr>
    </w:tbl>
    <w:p w14:paraId="4281B81E" w14:textId="77777777" w:rsidR="00BD6A0F" w:rsidRDefault="00BD6A0F" w:rsidP="00BD6A0F"/>
    <w:p w14:paraId="0581238E" w14:textId="77777777" w:rsidR="00BD6A0F" w:rsidRPr="006B7B0D" w:rsidRDefault="00BD6A0F" w:rsidP="00BD6A0F">
      <w:pPr>
        <w:rPr>
          <w:b/>
          <w:bCs/>
        </w:rPr>
      </w:pPr>
      <w:r w:rsidRPr="006B7B0D">
        <w:rPr>
          <w:b/>
          <w:bCs/>
        </w:rPr>
        <w:t>QUALIFICATION SPECIFICATIONS/ NGĀ TAUWHĀITITANGA O TE TOHU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900"/>
      </w:tblGrid>
      <w:tr w:rsidR="00BD6A0F" w:rsidRPr="006B7B0D" w14:paraId="38F5130E" w14:textId="77777777" w:rsidTr="006475E2">
        <w:trPr>
          <w:trHeight w:val="732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463DAB1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Qualification Award/ Te </w:t>
            </w:r>
            <w:proofErr w:type="spellStart"/>
            <w:r w:rsidRPr="006B7B0D">
              <w:t>whakawhiwhinga</w:t>
            </w:r>
            <w:proofErr w:type="spellEnd"/>
            <w:r w:rsidRPr="006B7B0D">
              <w:t xml:space="preserve"> o te </w:t>
            </w:r>
            <w:proofErr w:type="spellStart"/>
            <w:r w:rsidRPr="006B7B0D">
              <w:t>tohu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2316B39B" w14:textId="7ADF33A9" w:rsidR="00BD6A0F" w:rsidRPr="006B7B0D" w:rsidRDefault="008B37F0" w:rsidP="00BD6A0F">
            <w:pPr>
              <w:spacing w:before="60" w:after="60"/>
              <w:ind w:left="0"/>
            </w:pPr>
            <w:r w:rsidRPr="008B37F0">
              <w:t>This qualification may be awarded by an organisation with an approved programme of study or industry training.</w:t>
            </w:r>
          </w:p>
        </w:tc>
      </w:tr>
      <w:tr w:rsidR="00BD6A0F" w:rsidRPr="006B7B0D" w14:paraId="7A40E6DE" w14:textId="77777777" w:rsidTr="006475E2">
        <w:trPr>
          <w:trHeight w:val="984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CE8E072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Evidence requirements for assuring consistency/ Ngā </w:t>
            </w:r>
            <w:proofErr w:type="spellStart"/>
            <w:r w:rsidRPr="006B7B0D">
              <w:t>taunaki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hei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whakaū</w:t>
            </w:r>
            <w:proofErr w:type="spellEnd"/>
            <w:r w:rsidRPr="006B7B0D">
              <w:t xml:space="preserve"> i te </w:t>
            </w:r>
            <w:proofErr w:type="spellStart"/>
            <w:r w:rsidRPr="006B7B0D">
              <w:t>tauritenga</w:t>
            </w:r>
            <w:proofErr w:type="spellEnd"/>
            <w:r w:rsidRPr="006B7B0D">
              <w:t xml:space="preserve"> </w:t>
            </w:r>
          </w:p>
        </w:tc>
        <w:tc>
          <w:tcPr>
            <w:tcW w:w="5900" w:type="dxa"/>
            <w:shd w:val="clear" w:color="auto" w:fill="FFFFFF"/>
          </w:tcPr>
          <w:p w14:paraId="02EA1F62" w14:textId="77777777" w:rsidR="00756D91" w:rsidRDefault="00756D91" w:rsidP="00756D91">
            <w:pPr>
              <w:spacing w:before="60" w:after="60"/>
              <w:ind w:left="0"/>
            </w:pPr>
            <w:r>
              <w:t xml:space="preserve">Evidence may include the following: </w:t>
            </w:r>
          </w:p>
          <w:p w14:paraId="6AC2A746" w14:textId="5FFC8C81" w:rsidR="00756D91" w:rsidRDefault="00756D91" w:rsidP="00756D91">
            <w:pPr>
              <w:pStyle w:val="ListParagraph"/>
              <w:numPr>
                <w:ilvl w:val="0"/>
                <w:numId w:val="1"/>
              </w:numPr>
              <w:spacing w:before="60" w:after="60"/>
              <w:ind w:left="438" w:hanging="425"/>
            </w:pPr>
            <w:r>
              <w:t xml:space="preserve">employer surveys to determine if graduates of the qualifications meet the graduate profile </w:t>
            </w:r>
            <w:proofErr w:type="gramStart"/>
            <w:r>
              <w:t>outcomes</w:t>
            </w:r>
            <w:proofErr w:type="gramEnd"/>
          </w:p>
          <w:p w14:paraId="48981CDF" w14:textId="76A70D9F" w:rsidR="00756D91" w:rsidRDefault="00756D91" w:rsidP="00756D91">
            <w:pPr>
              <w:pStyle w:val="ListParagraph"/>
              <w:numPr>
                <w:ilvl w:val="0"/>
                <w:numId w:val="1"/>
              </w:numPr>
              <w:spacing w:before="60" w:after="60"/>
              <w:ind w:left="438" w:hanging="425"/>
            </w:pPr>
            <w:r>
              <w:t xml:space="preserve">evidence of effective processes to ensure programmes continue to meet current industry </w:t>
            </w:r>
            <w:proofErr w:type="gramStart"/>
            <w:r>
              <w:t>needs</w:t>
            </w:r>
            <w:proofErr w:type="gramEnd"/>
          </w:p>
          <w:p w14:paraId="0E986BD5" w14:textId="01C28806" w:rsidR="00756D91" w:rsidRDefault="00756D91" w:rsidP="00756D91">
            <w:pPr>
              <w:pStyle w:val="ListParagraph"/>
              <w:numPr>
                <w:ilvl w:val="0"/>
                <w:numId w:val="1"/>
              </w:numPr>
              <w:spacing w:before="60" w:after="60"/>
              <w:ind w:left="438" w:hanging="425"/>
            </w:pPr>
            <w:r>
              <w:t>a range of workplace evidence demonstrating that graduates meet the qualification profile outcomes</w:t>
            </w:r>
          </w:p>
          <w:p w14:paraId="344C9D72" w14:textId="49C29643" w:rsidR="00BD6A0F" w:rsidRPr="006B7B0D" w:rsidRDefault="00756D91" w:rsidP="00756D91">
            <w:pPr>
              <w:pStyle w:val="ListParagraph"/>
              <w:numPr>
                <w:ilvl w:val="0"/>
                <w:numId w:val="1"/>
              </w:numPr>
              <w:spacing w:before="60" w:after="60"/>
              <w:ind w:left="438" w:hanging="425"/>
            </w:pPr>
            <w:r>
              <w:t>any other relevant evidence as appropriate.</w:t>
            </w:r>
          </w:p>
        </w:tc>
      </w:tr>
      <w:tr w:rsidR="00BD6A0F" w:rsidRPr="006B7B0D" w14:paraId="27D4ED92" w14:textId="77777777" w:rsidTr="006475E2">
        <w:trPr>
          <w:trHeight w:val="1266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6E5C54A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Minimum standard of achievement and standards for grade endorsements/ Te </w:t>
            </w:r>
            <w:proofErr w:type="spellStart"/>
            <w:r w:rsidRPr="006B7B0D">
              <w:t>pae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raro</w:t>
            </w:r>
            <w:proofErr w:type="spellEnd"/>
            <w:r w:rsidRPr="006B7B0D">
              <w:t xml:space="preserve"> e </w:t>
            </w:r>
            <w:proofErr w:type="spellStart"/>
            <w:r w:rsidRPr="006B7B0D">
              <w:t>tutuki</w:t>
            </w:r>
            <w:proofErr w:type="spellEnd"/>
            <w:r w:rsidRPr="006B7B0D">
              <w:t xml:space="preserve"> ai,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paerewa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hoki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hei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whakaatu</w:t>
            </w:r>
            <w:proofErr w:type="spellEnd"/>
            <w:r w:rsidRPr="006B7B0D">
              <w:t xml:space="preserve"> i te </w:t>
            </w:r>
            <w:proofErr w:type="spellStart"/>
            <w:r w:rsidRPr="006B7B0D">
              <w:t>taumata</w:t>
            </w:r>
            <w:proofErr w:type="spellEnd"/>
            <w:r w:rsidRPr="006B7B0D">
              <w:t xml:space="preserve"> o te </w:t>
            </w:r>
            <w:proofErr w:type="spellStart"/>
            <w:r w:rsidRPr="006B7B0D">
              <w:t>whakatutukinga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57CE7E6D" w14:textId="1B6507A7" w:rsidR="00BD6A0F" w:rsidRPr="006B7B0D" w:rsidRDefault="00756D91" w:rsidP="001F39E4">
            <w:pPr>
              <w:spacing w:before="60" w:after="60"/>
              <w:ind w:left="0"/>
            </w:pPr>
            <w:r>
              <w:t>Achieved</w:t>
            </w:r>
          </w:p>
        </w:tc>
      </w:tr>
      <w:tr w:rsidR="00BD6A0F" w:rsidRPr="006B7B0D" w14:paraId="2E18A180" w14:textId="77777777" w:rsidTr="001F39E4">
        <w:trPr>
          <w:trHeight w:val="560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EAAC8F1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Other requirements for the qualification (including regulatory body or legislative requirements)/ </w:t>
            </w:r>
            <w:proofErr w:type="spellStart"/>
            <w:r w:rsidRPr="006B7B0D">
              <w:t>Kō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ētahi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here o te </w:t>
            </w:r>
            <w:proofErr w:type="spellStart"/>
            <w:r w:rsidRPr="006B7B0D">
              <w:t>tohu</w:t>
            </w:r>
            <w:proofErr w:type="spellEnd"/>
            <w:r w:rsidRPr="006B7B0D">
              <w:t xml:space="preserve"> (</w:t>
            </w:r>
            <w:proofErr w:type="spellStart"/>
            <w:r w:rsidRPr="006B7B0D">
              <w:t>tae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hoki</w:t>
            </w:r>
            <w:proofErr w:type="spellEnd"/>
            <w:r w:rsidRPr="006B7B0D">
              <w:t xml:space="preserve"> ki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here ā-</w:t>
            </w:r>
            <w:proofErr w:type="spellStart"/>
            <w:r w:rsidRPr="006B7B0D">
              <w:t>hinonga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whakamarumaru</w:t>
            </w:r>
            <w:proofErr w:type="spellEnd"/>
            <w:r w:rsidRPr="006B7B0D">
              <w:t xml:space="preserve">, ki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here ā-</w:t>
            </w:r>
            <w:proofErr w:type="spellStart"/>
            <w:r w:rsidRPr="006B7B0D">
              <w:t>ture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rānei</w:t>
            </w:r>
            <w:proofErr w:type="spellEnd"/>
            <w:r w:rsidRPr="006B7B0D">
              <w:t>)</w:t>
            </w:r>
          </w:p>
        </w:tc>
        <w:tc>
          <w:tcPr>
            <w:tcW w:w="5900" w:type="dxa"/>
            <w:shd w:val="clear" w:color="auto" w:fill="FFFFFF"/>
          </w:tcPr>
          <w:p w14:paraId="68EB834A" w14:textId="3DFE4410" w:rsidR="00BD6A0F" w:rsidRPr="006B7B0D" w:rsidRDefault="00783B1C" w:rsidP="00BD6A0F">
            <w:pPr>
              <w:spacing w:before="60" w:after="60"/>
              <w:ind w:left="0"/>
            </w:pPr>
            <w:r>
              <w:t xml:space="preserve">All outcomes of this qualification must be achieved </w:t>
            </w:r>
            <w:r w:rsidR="00D17249">
              <w:t xml:space="preserve">in accordance with </w:t>
            </w:r>
            <w:r w:rsidR="0041056D" w:rsidRPr="0041056D">
              <w:t xml:space="preserve">standard operating procedures </w:t>
            </w:r>
            <w:r w:rsidR="00D17249">
              <w:t>of a catering operation</w:t>
            </w:r>
            <w:r w:rsidR="0041056D" w:rsidRPr="0041056D">
              <w:t xml:space="preserve">, integrating sustainable </w:t>
            </w:r>
            <w:r w:rsidR="00CF62A8">
              <w:t>environmental and economic</w:t>
            </w:r>
            <w:r w:rsidR="003C59A5">
              <w:t xml:space="preserve"> </w:t>
            </w:r>
            <w:r w:rsidR="0041056D" w:rsidRPr="0041056D">
              <w:t>practices.</w:t>
            </w:r>
          </w:p>
        </w:tc>
      </w:tr>
      <w:tr w:rsidR="00BD6A0F" w:rsidRPr="006B7B0D" w14:paraId="5EB72FF7" w14:textId="77777777" w:rsidTr="006475E2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01F86965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General conditions for programme/ Ngā tikanga </w:t>
            </w:r>
            <w:proofErr w:type="spellStart"/>
            <w:r w:rsidRPr="006B7B0D">
              <w:t>whānui</w:t>
            </w:r>
            <w:proofErr w:type="spellEnd"/>
            <w:r w:rsidRPr="006B7B0D">
              <w:t xml:space="preserve"> o te </w:t>
            </w:r>
            <w:proofErr w:type="spellStart"/>
            <w:r w:rsidRPr="006B7B0D">
              <w:t>hōtaka</w:t>
            </w:r>
            <w:proofErr w:type="spellEnd"/>
            <w:r w:rsidRPr="006B7B0D">
              <w:t xml:space="preserve"> </w:t>
            </w:r>
          </w:p>
        </w:tc>
        <w:tc>
          <w:tcPr>
            <w:tcW w:w="5900" w:type="dxa"/>
            <w:shd w:val="clear" w:color="auto" w:fill="FFFFFF"/>
          </w:tcPr>
          <w:p w14:paraId="31EFFC84" w14:textId="215C5B78" w:rsidR="00BD6A0F" w:rsidRPr="006B7B0D" w:rsidRDefault="00756D91" w:rsidP="00756D91">
            <w:pPr>
              <w:spacing w:before="60" w:after="60"/>
              <w:ind w:left="0"/>
            </w:pPr>
            <w:r>
              <w:t>N/A</w:t>
            </w:r>
          </w:p>
        </w:tc>
      </w:tr>
    </w:tbl>
    <w:p w14:paraId="34B809AC" w14:textId="77777777" w:rsidR="00BD6A0F" w:rsidRPr="006B7B0D" w:rsidRDefault="00BD6A0F" w:rsidP="00BD6A0F"/>
    <w:p w14:paraId="1357D764" w14:textId="77777777" w:rsidR="00BD6A0F" w:rsidRPr="00BD6A0F" w:rsidRDefault="00BD6A0F" w:rsidP="00C07F6D">
      <w:pPr>
        <w:keepNext/>
        <w:keepLines/>
        <w:spacing w:before="60" w:after="60"/>
        <w:ind w:left="0"/>
        <w:rPr>
          <w:b/>
          <w:bCs/>
        </w:rPr>
      </w:pPr>
      <w:r w:rsidRPr="006B7B0D">
        <w:rPr>
          <w:b/>
          <w:bCs/>
        </w:rPr>
        <w:t>CONDITIONS RELATING TO THE GRADUATE PROFILE /NGĀ TIKANGA E HĀNGAI ANA KI NGA HUA O TE TOHU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3079"/>
        <w:gridCol w:w="2409"/>
        <w:gridCol w:w="3468"/>
      </w:tblGrid>
      <w:tr w:rsidR="00602950" w:rsidRPr="006B7B0D" w14:paraId="135E71D5" w14:textId="77777777" w:rsidTr="002A7B67">
        <w:tc>
          <w:tcPr>
            <w:tcW w:w="4340" w:type="dxa"/>
            <w:gridSpan w:val="2"/>
            <w:shd w:val="clear" w:color="auto" w:fill="F2F2F2" w:themeFill="background1" w:themeFillShade="F2"/>
          </w:tcPr>
          <w:p w14:paraId="2BEECAE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outcomes/ Ngā </w:t>
            </w:r>
            <w:proofErr w:type="spellStart"/>
            <w:r w:rsidRPr="006B7B0D">
              <w:rPr>
                <w:b/>
                <w:bCs/>
              </w:rPr>
              <w:t>hua</w:t>
            </w:r>
            <w:proofErr w:type="spellEnd"/>
          </w:p>
        </w:tc>
        <w:tc>
          <w:tcPr>
            <w:tcW w:w="2409" w:type="dxa"/>
            <w:shd w:val="clear" w:color="auto" w:fill="F2F2F2" w:themeFill="background1" w:themeFillShade="F2"/>
          </w:tcPr>
          <w:p w14:paraId="02E9F262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Credits/Ngā whiwhinga</w:t>
            </w:r>
          </w:p>
        </w:tc>
        <w:tc>
          <w:tcPr>
            <w:tcW w:w="3468" w:type="dxa"/>
            <w:shd w:val="clear" w:color="auto" w:fill="F2F2F2" w:themeFill="background1" w:themeFillShade="F2"/>
          </w:tcPr>
          <w:p w14:paraId="6404488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Conditions/Ngā tikanga</w:t>
            </w:r>
          </w:p>
        </w:tc>
      </w:tr>
      <w:tr w:rsidR="00602950" w:rsidRPr="006B7B0D" w14:paraId="0FF9B405" w14:textId="77777777" w:rsidTr="00D3656A">
        <w:tc>
          <w:tcPr>
            <w:tcW w:w="555" w:type="dxa"/>
            <w:shd w:val="clear" w:color="auto" w:fill="auto"/>
          </w:tcPr>
          <w:p w14:paraId="2941B140" w14:textId="20F3F2B3" w:rsidR="001402C7" w:rsidRPr="00BE1E4A" w:rsidRDefault="00957522" w:rsidP="001402C7">
            <w:pPr>
              <w:keepNext/>
              <w:keepLines/>
              <w:spacing w:before="60" w:after="60"/>
              <w:ind w:left="0"/>
            </w:pPr>
            <w:r w:rsidRPr="00BE1E4A">
              <w:t>1.</w:t>
            </w:r>
          </w:p>
        </w:tc>
        <w:tc>
          <w:tcPr>
            <w:tcW w:w="3272" w:type="dxa"/>
            <w:shd w:val="clear" w:color="auto" w:fill="auto"/>
          </w:tcPr>
          <w:p w14:paraId="3977F2F4" w14:textId="5E85F779" w:rsidR="001402C7" w:rsidRPr="00BE1E4A" w:rsidRDefault="003948D4" w:rsidP="001402C7">
            <w:pPr>
              <w:keepNext/>
              <w:keepLines/>
              <w:spacing w:before="60" w:after="60"/>
              <w:ind w:left="0"/>
            </w:pPr>
            <w:r>
              <w:rPr>
                <w:rFonts w:eastAsia="Calibri"/>
              </w:rPr>
              <w:t xml:space="preserve">Verify the </w:t>
            </w:r>
            <w:r w:rsidR="00A72E90">
              <w:rPr>
                <w:rFonts w:eastAsia="Calibri"/>
              </w:rPr>
              <w:t>application of</w:t>
            </w:r>
            <w:r w:rsidR="001402C7" w:rsidRPr="00BE1E4A">
              <w:rPr>
                <w:rFonts w:eastAsia="Calibri"/>
              </w:rPr>
              <w:t xml:space="preserve"> health and safety, food services and security practices to ensure own safety and minimise potential hazards for catering clients.</w:t>
            </w:r>
          </w:p>
        </w:tc>
        <w:tc>
          <w:tcPr>
            <w:tcW w:w="2442" w:type="dxa"/>
            <w:shd w:val="clear" w:color="auto" w:fill="auto"/>
          </w:tcPr>
          <w:p w14:paraId="49B03D7A" w14:textId="425C80BF" w:rsidR="001402C7" w:rsidRPr="00BE1E4A" w:rsidRDefault="001402C7" w:rsidP="001402C7">
            <w:pPr>
              <w:keepNext/>
              <w:keepLines/>
              <w:spacing w:before="60" w:after="60"/>
              <w:ind w:left="0"/>
            </w:pPr>
            <w:r w:rsidRPr="00BE1E4A">
              <w:t>20 credits</w:t>
            </w:r>
          </w:p>
        </w:tc>
        <w:tc>
          <w:tcPr>
            <w:tcW w:w="3653" w:type="dxa"/>
            <w:shd w:val="clear" w:color="auto" w:fill="auto"/>
          </w:tcPr>
          <w:p w14:paraId="09334C10" w14:textId="77777777" w:rsidR="001402C7" w:rsidRPr="006B7B0D" w:rsidRDefault="001402C7" w:rsidP="001402C7">
            <w:pPr>
              <w:keepNext/>
              <w:keepLines/>
              <w:spacing w:before="60" w:after="60"/>
              <w:ind w:left="0"/>
            </w:pPr>
          </w:p>
        </w:tc>
      </w:tr>
      <w:tr w:rsidR="00602950" w:rsidRPr="006B7B0D" w14:paraId="199319ED" w14:textId="77777777" w:rsidTr="002A7B67">
        <w:tc>
          <w:tcPr>
            <w:tcW w:w="1261" w:type="dxa"/>
            <w:shd w:val="clear" w:color="auto" w:fill="auto"/>
          </w:tcPr>
          <w:p w14:paraId="797BCBC0" w14:textId="62332140" w:rsidR="001402C7" w:rsidRPr="00BE1E4A" w:rsidRDefault="00957522" w:rsidP="001402C7">
            <w:pPr>
              <w:spacing w:before="60" w:after="60"/>
              <w:ind w:left="0"/>
            </w:pPr>
            <w:r w:rsidRPr="00BE1E4A">
              <w:t>2.</w:t>
            </w:r>
          </w:p>
        </w:tc>
        <w:tc>
          <w:tcPr>
            <w:tcW w:w="3079" w:type="dxa"/>
            <w:shd w:val="clear" w:color="auto" w:fill="auto"/>
          </w:tcPr>
          <w:p w14:paraId="679C4299" w14:textId="5473B8BE" w:rsidR="001402C7" w:rsidRPr="00BE1E4A" w:rsidRDefault="00A72E90" w:rsidP="001402C7">
            <w:pPr>
              <w:spacing w:before="60" w:after="60"/>
              <w:ind w:left="0"/>
            </w:pPr>
            <w:r>
              <w:rPr>
                <w:rFonts w:eastAsia="Calibri"/>
                <w:w w:val="105"/>
              </w:rPr>
              <w:t>Facilitate</w:t>
            </w:r>
            <w:r w:rsidR="001402C7" w:rsidRPr="00BE1E4A">
              <w:rPr>
                <w:rFonts w:eastAsia="Calibri"/>
                <w:w w:val="105"/>
              </w:rPr>
              <w:t xml:space="preserve"> interactions between colleagues, </w:t>
            </w:r>
            <w:proofErr w:type="gramStart"/>
            <w:r w:rsidR="001402C7" w:rsidRPr="00BE1E4A">
              <w:rPr>
                <w:rFonts w:eastAsia="Calibri"/>
                <w:w w:val="105"/>
              </w:rPr>
              <w:t>managers</w:t>
            </w:r>
            <w:proofErr w:type="gramEnd"/>
            <w:r w:rsidR="001402C7" w:rsidRPr="00BE1E4A">
              <w:rPr>
                <w:rFonts w:eastAsia="Calibri"/>
                <w:w w:val="105"/>
              </w:rPr>
              <w:t xml:space="preserve"> and catering clients.</w:t>
            </w:r>
          </w:p>
        </w:tc>
        <w:tc>
          <w:tcPr>
            <w:tcW w:w="2409" w:type="dxa"/>
            <w:shd w:val="clear" w:color="auto" w:fill="auto"/>
          </w:tcPr>
          <w:p w14:paraId="70B3C8D6" w14:textId="52652B3B" w:rsidR="001402C7" w:rsidRPr="00BE1E4A" w:rsidRDefault="001402C7" w:rsidP="001402C7">
            <w:pPr>
              <w:spacing w:before="60" w:after="60"/>
              <w:ind w:left="0"/>
            </w:pPr>
            <w:r w:rsidRPr="00BE1E4A">
              <w:t>5 credits</w:t>
            </w:r>
          </w:p>
        </w:tc>
        <w:tc>
          <w:tcPr>
            <w:tcW w:w="3468" w:type="dxa"/>
            <w:shd w:val="clear" w:color="auto" w:fill="auto"/>
          </w:tcPr>
          <w:p w14:paraId="3C2CB11B" w14:textId="77777777" w:rsidR="001402C7" w:rsidRPr="006B7B0D" w:rsidRDefault="001402C7" w:rsidP="001402C7">
            <w:pPr>
              <w:spacing w:before="60" w:after="60"/>
              <w:ind w:left="0"/>
            </w:pPr>
          </w:p>
        </w:tc>
      </w:tr>
      <w:tr w:rsidR="00602950" w:rsidRPr="006B7B0D" w14:paraId="1064FB45" w14:textId="77777777" w:rsidTr="002A7B67">
        <w:tc>
          <w:tcPr>
            <w:tcW w:w="1261" w:type="dxa"/>
            <w:shd w:val="clear" w:color="auto" w:fill="auto"/>
          </w:tcPr>
          <w:p w14:paraId="3B5646A8" w14:textId="43B249A9" w:rsidR="001402C7" w:rsidRPr="00BE1E4A" w:rsidRDefault="00957522" w:rsidP="001402C7">
            <w:pPr>
              <w:spacing w:before="60" w:after="60"/>
              <w:ind w:left="0"/>
            </w:pPr>
            <w:r w:rsidRPr="00BE1E4A">
              <w:t>3.</w:t>
            </w:r>
          </w:p>
        </w:tc>
        <w:tc>
          <w:tcPr>
            <w:tcW w:w="3079" w:type="dxa"/>
            <w:shd w:val="clear" w:color="auto" w:fill="auto"/>
          </w:tcPr>
          <w:p w14:paraId="1C1185EF" w14:textId="76833E6A" w:rsidR="001402C7" w:rsidRPr="00BE1E4A" w:rsidRDefault="00A72E90" w:rsidP="001402C7">
            <w:pPr>
              <w:spacing w:before="60" w:after="60"/>
              <w:ind w:left="0"/>
            </w:pPr>
            <w:r>
              <w:rPr>
                <w:rFonts w:eastAsia="Calibri"/>
                <w:w w:val="105"/>
              </w:rPr>
              <w:t>Verify</w:t>
            </w:r>
            <w:r w:rsidR="001402C7" w:rsidRPr="00BE1E4A">
              <w:rPr>
                <w:rFonts w:eastAsia="Calibri"/>
                <w:w w:val="105"/>
              </w:rPr>
              <w:t xml:space="preserve"> the application of standard operating policies and procedures to work roles in a catering operation.</w:t>
            </w:r>
          </w:p>
        </w:tc>
        <w:tc>
          <w:tcPr>
            <w:tcW w:w="2409" w:type="dxa"/>
            <w:shd w:val="clear" w:color="auto" w:fill="auto"/>
          </w:tcPr>
          <w:p w14:paraId="674BD29A" w14:textId="256BB110" w:rsidR="001402C7" w:rsidRPr="00BE1E4A" w:rsidRDefault="001402C7" w:rsidP="001402C7">
            <w:pPr>
              <w:spacing w:before="60" w:after="60"/>
              <w:ind w:left="0"/>
            </w:pPr>
            <w:r w:rsidRPr="00BE1E4A">
              <w:t>5 credits</w:t>
            </w:r>
          </w:p>
        </w:tc>
        <w:tc>
          <w:tcPr>
            <w:tcW w:w="3468" w:type="dxa"/>
            <w:shd w:val="clear" w:color="auto" w:fill="auto"/>
          </w:tcPr>
          <w:p w14:paraId="62DB414C" w14:textId="77777777" w:rsidR="001402C7" w:rsidRPr="006B7B0D" w:rsidRDefault="001402C7" w:rsidP="001402C7">
            <w:pPr>
              <w:spacing w:before="60" w:after="60"/>
              <w:ind w:left="0"/>
            </w:pPr>
          </w:p>
        </w:tc>
      </w:tr>
      <w:tr w:rsidR="00602950" w:rsidRPr="006B7B0D" w14:paraId="0EF31C46" w14:textId="77777777" w:rsidTr="002A7B67">
        <w:tc>
          <w:tcPr>
            <w:tcW w:w="1261" w:type="dxa"/>
            <w:shd w:val="clear" w:color="auto" w:fill="auto"/>
          </w:tcPr>
          <w:p w14:paraId="5ABC75E2" w14:textId="5F6E85E2" w:rsidR="001402C7" w:rsidRPr="00BE1E4A" w:rsidRDefault="00957522" w:rsidP="001402C7">
            <w:pPr>
              <w:spacing w:before="60" w:after="60"/>
              <w:ind w:left="0"/>
            </w:pPr>
            <w:r w:rsidRPr="00BE1E4A">
              <w:t>4.</w:t>
            </w:r>
          </w:p>
        </w:tc>
        <w:tc>
          <w:tcPr>
            <w:tcW w:w="3079" w:type="dxa"/>
            <w:shd w:val="clear" w:color="auto" w:fill="auto"/>
          </w:tcPr>
          <w:p w14:paraId="0B033D5D" w14:textId="2D315EB6" w:rsidR="001402C7" w:rsidRPr="00BE1E4A" w:rsidRDefault="00C03E49" w:rsidP="001402C7">
            <w:pPr>
              <w:spacing w:before="60" w:after="60"/>
              <w:ind w:left="0"/>
            </w:pPr>
            <w:r>
              <w:rPr>
                <w:rFonts w:eastAsia="Calibri"/>
                <w:w w:val="105"/>
              </w:rPr>
              <w:t>Lead</w:t>
            </w:r>
            <w:r w:rsidR="00401F5E">
              <w:rPr>
                <w:rFonts w:eastAsia="Calibri"/>
                <w:w w:val="105"/>
              </w:rPr>
              <w:t xml:space="preserve"> foo</w:t>
            </w:r>
            <w:r w:rsidR="00186CF6">
              <w:rPr>
                <w:rFonts w:eastAsia="Calibri"/>
                <w:w w:val="105"/>
              </w:rPr>
              <w:t xml:space="preserve">d preparation </w:t>
            </w:r>
            <w:r w:rsidR="00935751">
              <w:rPr>
                <w:rFonts w:eastAsia="Calibri"/>
                <w:w w:val="105"/>
              </w:rPr>
              <w:t>and production</w:t>
            </w:r>
            <w:r w:rsidR="00EA7E93">
              <w:rPr>
                <w:rFonts w:eastAsia="Calibri"/>
                <w:w w:val="105"/>
              </w:rPr>
              <w:t xml:space="preserve"> process</w:t>
            </w:r>
            <w:r w:rsidR="00B65744">
              <w:rPr>
                <w:rFonts w:eastAsia="Calibri"/>
                <w:w w:val="105"/>
              </w:rPr>
              <w:t xml:space="preserve">es </w:t>
            </w:r>
            <w:r w:rsidR="00602950">
              <w:rPr>
                <w:rFonts w:eastAsia="Calibri"/>
                <w:w w:val="105"/>
              </w:rPr>
              <w:t>for</w:t>
            </w:r>
            <w:r w:rsidR="00186CF6">
              <w:rPr>
                <w:rFonts w:eastAsia="Calibri"/>
                <w:w w:val="105"/>
              </w:rPr>
              <w:t xml:space="preserve"> service </w:t>
            </w:r>
            <w:r w:rsidR="000B2BF2">
              <w:rPr>
                <w:rFonts w:eastAsia="Calibri"/>
                <w:w w:val="105"/>
              </w:rPr>
              <w:t xml:space="preserve">to </w:t>
            </w:r>
            <w:r w:rsidR="00A47198">
              <w:rPr>
                <w:rFonts w:eastAsia="Calibri"/>
                <w:w w:val="105"/>
              </w:rPr>
              <w:t xml:space="preserve">clients </w:t>
            </w:r>
            <w:r w:rsidR="00602950">
              <w:rPr>
                <w:rFonts w:eastAsia="Calibri"/>
                <w:w w:val="105"/>
              </w:rPr>
              <w:t xml:space="preserve">in a catering operation. </w:t>
            </w:r>
          </w:p>
        </w:tc>
        <w:tc>
          <w:tcPr>
            <w:tcW w:w="2409" w:type="dxa"/>
            <w:shd w:val="clear" w:color="auto" w:fill="auto"/>
          </w:tcPr>
          <w:p w14:paraId="1655DF98" w14:textId="3946A6E5" w:rsidR="001402C7" w:rsidRPr="00BE1E4A" w:rsidRDefault="001402C7" w:rsidP="001402C7">
            <w:pPr>
              <w:spacing w:before="60" w:after="60"/>
              <w:ind w:left="0"/>
            </w:pPr>
            <w:r w:rsidRPr="00BE1E4A">
              <w:t>5</w:t>
            </w:r>
            <w:r w:rsidR="003C59A5">
              <w:t>0</w:t>
            </w:r>
            <w:r w:rsidRPr="00BE1E4A">
              <w:t xml:space="preserve"> credits</w:t>
            </w:r>
          </w:p>
        </w:tc>
        <w:tc>
          <w:tcPr>
            <w:tcW w:w="3468" w:type="dxa"/>
            <w:shd w:val="clear" w:color="auto" w:fill="auto"/>
          </w:tcPr>
          <w:p w14:paraId="776F96A4" w14:textId="77777777" w:rsidR="001402C7" w:rsidRPr="006B7B0D" w:rsidRDefault="001402C7" w:rsidP="001402C7">
            <w:pPr>
              <w:spacing w:before="60" w:after="60"/>
              <w:ind w:left="0"/>
            </w:pPr>
          </w:p>
        </w:tc>
      </w:tr>
    </w:tbl>
    <w:p w14:paraId="0D0846CF" w14:textId="77777777" w:rsidR="00BD6A0F" w:rsidRPr="006B7B0D" w:rsidRDefault="00BD6A0F" w:rsidP="00BD6A0F"/>
    <w:p w14:paraId="11912448" w14:textId="77777777" w:rsidR="00BD6A0F" w:rsidRPr="006B7B0D" w:rsidRDefault="00BD6A0F" w:rsidP="00BD6A0F">
      <w:r w:rsidRPr="006B7B0D">
        <w:rPr>
          <w:b/>
          <w:bCs/>
        </w:rPr>
        <w:t>TRANSITION INFORMATION/ HE KŌRERO WHAKAWHITI</w:t>
      </w:r>
    </w:p>
    <w:tbl>
      <w:tblPr>
        <w:tblW w:w="991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682"/>
      </w:tblGrid>
      <w:tr w:rsidR="00BD6A0F" w:rsidRPr="006B7B0D" w14:paraId="6E699120" w14:textId="77777777" w:rsidTr="006475E2">
        <w:tc>
          <w:tcPr>
            <w:tcW w:w="4229" w:type="dxa"/>
            <w:shd w:val="clear" w:color="auto" w:fill="auto"/>
          </w:tcPr>
          <w:p w14:paraId="082990A9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Replacement information/ He kōrero </w:t>
            </w:r>
            <w:proofErr w:type="spellStart"/>
            <w:r w:rsidRPr="006B7B0D">
              <w:t>mō</w:t>
            </w:r>
            <w:proofErr w:type="spellEnd"/>
            <w:r w:rsidRPr="006B7B0D">
              <w:t xml:space="preserve"> te </w:t>
            </w:r>
            <w:proofErr w:type="spellStart"/>
            <w:r w:rsidRPr="006B7B0D">
              <w:t>whakakapi</w:t>
            </w:r>
            <w:proofErr w:type="spellEnd"/>
            <w:r w:rsidRPr="006B7B0D">
              <w:t xml:space="preserve">  </w:t>
            </w:r>
          </w:p>
        </w:tc>
        <w:tc>
          <w:tcPr>
            <w:tcW w:w="5682" w:type="dxa"/>
            <w:shd w:val="clear" w:color="auto" w:fill="auto"/>
          </w:tcPr>
          <w:p w14:paraId="154D03D5" w14:textId="77777777" w:rsidR="008A0638" w:rsidRDefault="008A0638" w:rsidP="008A0638">
            <w:pPr>
              <w:spacing w:before="60" w:after="60"/>
              <w:ind w:left="0"/>
            </w:pPr>
            <w:r>
              <w:t xml:space="preserve">This qualification replaced the National Certificate in Hospitality (Food Services) (Level 4) [Ref: 1424]. </w:t>
            </w:r>
          </w:p>
          <w:p w14:paraId="27471E7E" w14:textId="4698BCF9" w:rsidR="00BD6A0F" w:rsidRPr="006B7B0D" w:rsidRDefault="008A0638" w:rsidP="008A0638">
            <w:pPr>
              <w:spacing w:before="60" w:after="60"/>
              <w:ind w:left="0"/>
            </w:pPr>
            <w:r>
              <w:t>This qualification has been discontinued.</w:t>
            </w:r>
          </w:p>
        </w:tc>
      </w:tr>
      <w:tr w:rsidR="00BD6A0F" w:rsidRPr="006B7B0D" w14:paraId="290B297A" w14:textId="77777777" w:rsidTr="006475E2">
        <w:tc>
          <w:tcPr>
            <w:tcW w:w="4229" w:type="dxa"/>
            <w:shd w:val="clear" w:color="auto" w:fill="auto"/>
          </w:tcPr>
          <w:p w14:paraId="62F1722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Additional transition information/ </w:t>
            </w:r>
            <w:proofErr w:type="spellStart"/>
            <w:r w:rsidRPr="006B7B0D">
              <w:t>Kō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ētahi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kōrero </w:t>
            </w:r>
            <w:proofErr w:type="spellStart"/>
            <w:r w:rsidRPr="006B7B0D">
              <w:t>mō</w:t>
            </w:r>
            <w:proofErr w:type="spellEnd"/>
            <w:r w:rsidRPr="006B7B0D">
              <w:t xml:space="preserve"> te </w:t>
            </w:r>
            <w:proofErr w:type="spellStart"/>
            <w:r w:rsidRPr="006B7B0D">
              <w:t>whakakapi</w:t>
            </w:r>
            <w:proofErr w:type="spellEnd"/>
          </w:p>
        </w:tc>
        <w:tc>
          <w:tcPr>
            <w:tcW w:w="5682" w:type="dxa"/>
            <w:shd w:val="clear" w:color="auto" w:fill="auto"/>
          </w:tcPr>
          <w:p w14:paraId="46D45FCB" w14:textId="68FD30E2" w:rsidR="00BE1E4A" w:rsidRDefault="00BE1E4A" w:rsidP="00BE1E4A">
            <w:pPr>
              <w:spacing w:before="60" w:after="60"/>
              <w:ind w:left="0"/>
            </w:pPr>
            <w:r>
              <w:t xml:space="preserve">Version </w:t>
            </w:r>
            <w:r w:rsidR="0023007E">
              <w:t xml:space="preserve">4 </w:t>
            </w:r>
            <w:r>
              <w:t xml:space="preserve">of this qualification was issued following a review.  </w:t>
            </w:r>
          </w:p>
          <w:p w14:paraId="5C6BCAE8" w14:textId="17E3FF53" w:rsidR="00BE1E4A" w:rsidRDefault="00BE1E4A" w:rsidP="00BE1E4A">
            <w:pPr>
              <w:spacing w:before="60" w:after="60"/>
              <w:ind w:left="0"/>
            </w:pPr>
            <w:r>
              <w:t xml:space="preserve">The last date for assessments to take place for version </w:t>
            </w:r>
            <w:r w:rsidR="0023007E">
              <w:t xml:space="preserve">3 </w:t>
            </w:r>
            <w:r>
              <w:t xml:space="preserve">of this qualification is 31 December </w:t>
            </w:r>
            <w:r w:rsidR="0023007E">
              <w:t>2025</w:t>
            </w:r>
            <w:r>
              <w:t xml:space="preserve">.  </w:t>
            </w:r>
          </w:p>
          <w:p w14:paraId="2E541028" w14:textId="506EDE34" w:rsidR="00BE1E4A" w:rsidRDefault="00BE1E4A" w:rsidP="00BE1E4A">
            <w:pPr>
              <w:spacing w:before="60" w:after="60"/>
              <w:ind w:left="0"/>
            </w:pPr>
            <w:r>
              <w:t xml:space="preserve">People currently enrolled in programmes leading </w:t>
            </w:r>
            <w:r>
              <w:lastRenderedPageBreak/>
              <w:t xml:space="preserve">to version </w:t>
            </w:r>
            <w:r w:rsidR="0023007E">
              <w:t xml:space="preserve">3 </w:t>
            </w:r>
            <w:r>
              <w:t xml:space="preserve">of this qualification may either complete the requirements by 31 December </w:t>
            </w:r>
            <w:r w:rsidR="0023007E">
              <w:t xml:space="preserve">2025 </w:t>
            </w:r>
            <w:r>
              <w:t xml:space="preserve">or transfer to version </w:t>
            </w:r>
            <w:r w:rsidR="0023007E">
              <w:t xml:space="preserve">4 </w:t>
            </w:r>
            <w:r>
              <w:t xml:space="preserve">of the qualification.  </w:t>
            </w:r>
          </w:p>
          <w:p w14:paraId="69FC9B41" w14:textId="484F47A8" w:rsidR="00BE1E4A" w:rsidRDefault="00BE1E4A" w:rsidP="00BE1E4A">
            <w:pPr>
              <w:spacing w:before="60" w:after="60"/>
              <w:ind w:left="0"/>
            </w:pPr>
            <w:r>
              <w:t xml:space="preserve">It is the intention of </w:t>
            </w:r>
            <w:r w:rsidR="0023007E">
              <w:t xml:space="preserve">Ringa </w:t>
            </w:r>
            <w:proofErr w:type="gramStart"/>
            <w:r w:rsidR="0023007E">
              <w:t xml:space="preserve">Hora  </w:t>
            </w:r>
            <w:r>
              <w:t>that</w:t>
            </w:r>
            <w:proofErr w:type="gramEnd"/>
            <w:r>
              <w:t xml:space="preserve"> no existing trainee should be disadvantaged by these transition arrangements.  </w:t>
            </w:r>
          </w:p>
          <w:p w14:paraId="1ADD0CD1" w14:textId="77777777" w:rsidR="00BE1E4A" w:rsidRDefault="00BE1E4A" w:rsidP="00BE1E4A">
            <w:pPr>
              <w:spacing w:before="60" w:after="60"/>
              <w:ind w:left="0"/>
            </w:pPr>
            <w:r>
              <w:t xml:space="preserve">Any person who considers they have been disadvantaged may appeal to:  </w:t>
            </w:r>
          </w:p>
          <w:p w14:paraId="7CBE2FF9" w14:textId="77777777" w:rsidR="009E54BF" w:rsidRDefault="00E41613" w:rsidP="00BE1E4A">
            <w:pPr>
              <w:spacing w:before="60" w:after="60"/>
              <w:ind w:left="0"/>
              <w:rPr>
                <w:rStyle w:val="ui-provider"/>
              </w:rPr>
            </w:pPr>
            <w:r>
              <w:rPr>
                <w:rStyle w:val="ui-provider"/>
              </w:rPr>
              <w:t xml:space="preserve">Ringa Hora Services </w:t>
            </w:r>
            <w:r w:rsidR="009E54BF">
              <w:rPr>
                <w:rStyle w:val="ui-provider"/>
              </w:rPr>
              <w:t>Workforce</w:t>
            </w:r>
            <w:r w:rsidR="003C59A5">
              <w:rPr>
                <w:rStyle w:val="ui-provider"/>
              </w:rPr>
              <w:t xml:space="preserve"> </w:t>
            </w:r>
            <w:r>
              <w:rPr>
                <w:rStyle w:val="ui-provider"/>
              </w:rPr>
              <w:t>D</w:t>
            </w:r>
            <w:r w:rsidR="009E54BF">
              <w:rPr>
                <w:rStyle w:val="ui-provider"/>
              </w:rPr>
              <w:t>evelopment Council</w:t>
            </w:r>
          </w:p>
          <w:p w14:paraId="7B31621A" w14:textId="49CDF1B3" w:rsidR="00E41613" w:rsidRDefault="00E41613" w:rsidP="00BE1E4A">
            <w:pPr>
              <w:spacing w:before="60" w:after="60"/>
              <w:ind w:left="0"/>
              <w:rPr>
                <w:rStyle w:val="ui-provider"/>
              </w:rPr>
            </w:pPr>
            <w:r>
              <w:rPr>
                <w:rStyle w:val="ui-provider"/>
              </w:rPr>
              <w:t>PO Box 445</w:t>
            </w:r>
          </w:p>
          <w:p w14:paraId="76E1EE8C" w14:textId="17B61D8D" w:rsidR="009239EB" w:rsidRDefault="00E41613" w:rsidP="00BE1E4A">
            <w:pPr>
              <w:spacing w:before="60" w:after="60"/>
              <w:ind w:left="0"/>
            </w:pPr>
            <w:r>
              <w:rPr>
                <w:rStyle w:val="ui-provider"/>
              </w:rPr>
              <w:t>Wellington 6140</w:t>
            </w:r>
            <w:r w:rsidR="00BE1E4A">
              <w:t xml:space="preserve">Telephone </w:t>
            </w:r>
            <w:r w:rsidR="00116694">
              <w:t xml:space="preserve">04 </w:t>
            </w:r>
            <w:r w:rsidR="002A68BA">
              <w:t>909 0306</w:t>
            </w:r>
          </w:p>
          <w:p w14:paraId="4E0EE660" w14:textId="33BF0620" w:rsidR="00BE1E4A" w:rsidRDefault="00BE1E4A" w:rsidP="00BE1E4A">
            <w:pPr>
              <w:spacing w:before="60" w:after="60"/>
              <w:ind w:left="0"/>
            </w:pPr>
            <w:r>
              <w:t>Email qualifications@</w:t>
            </w:r>
            <w:r w:rsidR="009239EB">
              <w:t>ringahora</w:t>
            </w:r>
            <w:r>
              <w:t>.nz</w:t>
            </w:r>
          </w:p>
          <w:p w14:paraId="3F57DECD" w14:textId="77777777" w:rsidR="00BD6A0F" w:rsidRPr="006B7B0D" w:rsidRDefault="00BD6A0F" w:rsidP="00BE1E4A">
            <w:pPr>
              <w:spacing w:before="60" w:after="60"/>
              <w:ind w:left="0"/>
            </w:pPr>
            <w:r w:rsidRPr="006B7B0D">
              <w:t xml:space="preserve">Please refer to </w:t>
            </w:r>
            <w:hyperlink r:id="rId10" w:history="1">
              <w:r w:rsidRPr="009F6F6F">
                <w:rPr>
                  <w:color w:val="2F5496" w:themeColor="accent1" w:themeShade="BF"/>
                  <w:u w:val="single"/>
                </w:rPr>
                <w:t>Qualifications and Assessment Standards Approvals</w:t>
              </w:r>
            </w:hyperlink>
            <w:r w:rsidRPr="006B7B0D">
              <w:t xml:space="preserve"> for further information.</w:t>
            </w:r>
          </w:p>
        </w:tc>
      </w:tr>
    </w:tbl>
    <w:p w14:paraId="2170ED56" w14:textId="77777777" w:rsidR="00BD6A0F" w:rsidRDefault="00BD6A0F" w:rsidP="00BE1E4A"/>
    <w:sectPr w:rsidR="00BD6A0F" w:rsidSect="00C07F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98" w:right="578" w:bottom="902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A2578" w14:textId="77777777" w:rsidR="007E4F8E" w:rsidRDefault="007E4F8E" w:rsidP="00C07F6D">
      <w:pPr>
        <w:spacing w:before="0" w:after="0" w:line="240" w:lineRule="auto"/>
      </w:pPr>
      <w:r>
        <w:separator/>
      </w:r>
    </w:p>
  </w:endnote>
  <w:endnote w:type="continuationSeparator" w:id="0">
    <w:p w14:paraId="131319ED" w14:textId="77777777" w:rsidR="007E4F8E" w:rsidRDefault="007E4F8E" w:rsidP="00C07F6D">
      <w:pPr>
        <w:spacing w:before="0" w:after="0" w:line="240" w:lineRule="auto"/>
      </w:pPr>
      <w:r>
        <w:continuationSeparator/>
      </w:r>
    </w:p>
  </w:endnote>
  <w:endnote w:type="continuationNotice" w:id="1">
    <w:p w14:paraId="5D785E41" w14:textId="77777777" w:rsidR="007E4F8E" w:rsidRDefault="007E4F8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353C5" w14:textId="77777777" w:rsidR="009D4BB4" w:rsidRDefault="009D4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D9F3B" w14:textId="77777777" w:rsidR="009D4BB4" w:rsidRDefault="009D4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4EA23" w14:textId="77777777" w:rsidR="009D4BB4" w:rsidRDefault="009D4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121EB" w14:textId="77777777" w:rsidR="007E4F8E" w:rsidRDefault="007E4F8E" w:rsidP="00C07F6D">
      <w:pPr>
        <w:spacing w:before="0" w:after="0" w:line="240" w:lineRule="auto"/>
      </w:pPr>
      <w:r>
        <w:separator/>
      </w:r>
    </w:p>
  </w:footnote>
  <w:footnote w:type="continuationSeparator" w:id="0">
    <w:p w14:paraId="31A52EF0" w14:textId="77777777" w:rsidR="007E4F8E" w:rsidRDefault="007E4F8E" w:rsidP="00C07F6D">
      <w:pPr>
        <w:spacing w:before="0" w:after="0" w:line="240" w:lineRule="auto"/>
      </w:pPr>
      <w:r>
        <w:continuationSeparator/>
      </w:r>
    </w:p>
  </w:footnote>
  <w:footnote w:type="continuationNotice" w:id="1">
    <w:p w14:paraId="7A62CA1E" w14:textId="77777777" w:rsidR="007E4F8E" w:rsidRDefault="007E4F8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AC590" w14:textId="77777777" w:rsidR="009D4BB4" w:rsidRDefault="009D4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2154845"/>
      <w:docPartObj>
        <w:docPartGallery w:val="Watermarks"/>
        <w:docPartUnique/>
      </w:docPartObj>
    </w:sdtPr>
    <w:sdtEndPr/>
    <w:sdtContent>
      <w:p w14:paraId="52C448A5" w14:textId="78CF44B4" w:rsidR="009D4BB4" w:rsidRDefault="00BE1929">
        <w:pPr>
          <w:pStyle w:val="Header"/>
        </w:pPr>
        <w:r>
          <w:rPr>
            <w:noProof/>
          </w:rPr>
          <w:pict w14:anchorId="0A4733C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857D" w14:textId="5BF2A943" w:rsidR="00C07F6D" w:rsidRDefault="00C07F6D">
    <w:pPr>
      <w:pStyle w:val="Header"/>
    </w:pPr>
    <w:r w:rsidRPr="00BD1F46">
      <w:rPr>
        <w:noProof/>
        <w:lang w:eastAsia="en-NZ"/>
      </w:rPr>
      <w:drawing>
        <wp:anchor distT="0" distB="0" distL="114300" distR="114300" simplePos="0" relativeHeight="251657216" behindDoc="1" locked="0" layoutInCell="1" allowOverlap="1" wp14:anchorId="0754535F" wp14:editId="44E4AAD0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A2D76"/>
    <w:multiLevelType w:val="hybridMultilevel"/>
    <w:tmpl w:val="7C60F9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34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24DF3"/>
    <w:rsid w:val="00081734"/>
    <w:rsid w:val="00092674"/>
    <w:rsid w:val="000A3B15"/>
    <w:rsid w:val="000B2BF2"/>
    <w:rsid w:val="000E001D"/>
    <w:rsid w:val="001041C2"/>
    <w:rsid w:val="00113803"/>
    <w:rsid w:val="0011426F"/>
    <w:rsid w:val="00116694"/>
    <w:rsid w:val="00116ABF"/>
    <w:rsid w:val="00133CCB"/>
    <w:rsid w:val="001402C7"/>
    <w:rsid w:val="00157C48"/>
    <w:rsid w:val="00161DA9"/>
    <w:rsid w:val="00186CF6"/>
    <w:rsid w:val="001C1331"/>
    <w:rsid w:val="001E0337"/>
    <w:rsid w:val="001F39E4"/>
    <w:rsid w:val="00203AA8"/>
    <w:rsid w:val="00204852"/>
    <w:rsid w:val="00223E1A"/>
    <w:rsid w:val="0023007E"/>
    <w:rsid w:val="002A68BA"/>
    <w:rsid w:val="002A7B67"/>
    <w:rsid w:val="002F6E46"/>
    <w:rsid w:val="00320CE3"/>
    <w:rsid w:val="003607FA"/>
    <w:rsid w:val="00363DA8"/>
    <w:rsid w:val="003948D4"/>
    <w:rsid w:val="00396D84"/>
    <w:rsid w:val="003C59A5"/>
    <w:rsid w:val="00401F5E"/>
    <w:rsid w:val="0041056D"/>
    <w:rsid w:val="0047590C"/>
    <w:rsid w:val="004A71F5"/>
    <w:rsid w:val="004D5B63"/>
    <w:rsid w:val="00562761"/>
    <w:rsid w:val="00591161"/>
    <w:rsid w:val="005A42E3"/>
    <w:rsid w:val="00602950"/>
    <w:rsid w:val="00670F7A"/>
    <w:rsid w:val="00690D68"/>
    <w:rsid w:val="006F34EC"/>
    <w:rsid w:val="006F4E30"/>
    <w:rsid w:val="00756D91"/>
    <w:rsid w:val="00760B5A"/>
    <w:rsid w:val="00783B1C"/>
    <w:rsid w:val="007D6466"/>
    <w:rsid w:val="007E4F8E"/>
    <w:rsid w:val="00810E26"/>
    <w:rsid w:val="0083538F"/>
    <w:rsid w:val="00873DAF"/>
    <w:rsid w:val="00876106"/>
    <w:rsid w:val="008A0638"/>
    <w:rsid w:val="008B121A"/>
    <w:rsid w:val="008B37F0"/>
    <w:rsid w:val="0091717D"/>
    <w:rsid w:val="009239EB"/>
    <w:rsid w:val="00935751"/>
    <w:rsid w:val="009441C9"/>
    <w:rsid w:val="00957522"/>
    <w:rsid w:val="009975EC"/>
    <w:rsid w:val="009D4BB4"/>
    <w:rsid w:val="009E54BF"/>
    <w:rsid w:val="00A47198"/>
    <w:rsid w:val="00A72E90"/>
    <w:rsid w:val="00A77B3F"/>
    <w:rsid w:val="00A86F81"/>
    <w:rsid w:val="00AB4766"/>
    <w:rsid w:val="00AE2D78"/>
    <w:rsid w:val="00B247CD"/>
    <w:rsid w:val="00B251C8"/>
    <w:rsid w:val="00B65744"/>
    <w:rsid w:val="00B86B76"/>
    <w:rsid w:val="00BB464D"/>
    <w:rsid w:val="00BD6A0F"/>
    <w:rsid w:val="00BE1929"/>
    <w:rsid w:val="00BE1E4A"/>
    <w:rsid w:val="00C03E49"/>
    <w:rsid w:val="00C07F6D"/>
    <w:rsid w:val="00C22ED4"/>
    <w:rsid w:val="00C2478E"/>
    <w:rsid w:val="00CA21E1"/>
    <w:rsid w:val="00CC41A8"/>
    <w:rsid w:val="00CC79D1"/>
    <w:rsid w:val="00CE4C49"/>
    <w:rsid w:val="00CF5D70"/>
    <w:rsid w:val="00CF62A8"/>
    <w:rsid w:val="00D17249"/>
    <w:rsid w:val="00D3656A"/>
    <w:rsid w:val="00DC6C47"/>
    <w:rsid w:val="00E248CB"/>
    <w:rsid w:val="00E41613"/>
    <w:rsid w:val="00E4542C"/>
    <w:rsid w:val="00E71F03"/>
    <w:rsid w:val="00EA3D0A"/>
    <w:rsid w:val="00EA7E93"/>
    <w:rsid w:val="00EF11D1"/>
    <w:rsid w:val="00EF30FF"/>
    <w:rsid w:val="00F34421"/>
    <w:rsid w:val="00F92B41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82BA"/>
  <w15:chartTrackingRefBased/>
  <w15:docId w15:val="{7C9689C2-24E3-4389-B0CD-E0DD28C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0F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756D91"/>
    <w:pPr>
      <w:ind w:left="720"/>
      <w:contextualSpacing/>
    </w:pPr>
  </w:style>
  <w:style w:type="paragraph" w:styleId="Revision">
    <w:name w:val="Revision"/>
    <w:hidden/>
    <w:uiPriority w:val="99"/>
    <w:semiHidden/>
    <w:rsid w:val="00E248CB"/>
    <w:pPr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customStyle="1" w:styleId="ui-provider">
    <w:name w:val="ui-provider"/>
    <w:basedOn w:val="DefaultParagraphFont"/>
    <w:rsid w:val="00E41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nzqa.govt.nz/framework/updates/summaries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ff2bfdb7a0dc5ccc0b975a69957c6bcd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603f274091c7815ec08f0118fb4cc320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50C12-A4AC-4228-B58F-AEF5FE213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6C5DF-4902-4D8B-9976-9326A3E6C99A}">
  <ds:schemaRefs>
    <ds:schemaRef ds:uri="http://schemas.microsoft.com/office/2006/metadata/properties"/>
    <ds:schemaRef ds:uri="http://purl.org/dc/elements/1.1/"/>
    <ds:schemaRef ds:uri="http://purl.org/dc/dcmitype/"/>
    <ds:schemaRef ds:uri="66ede4f7-b24f-4e47-b52f-3b3ed06db11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c761af5-23b3-453d-aa00-8620c42b1ab2"/>
    <ds:schemaRef ds:uri="c7c66f8a-fd0d-4da3-b6ce-0241484f0de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4CDB20-4D02-44C8-8952-9BBCA6D06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Links>
    <vt:vector size="6" baseType="variant"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https://www.nzqa.govt.nz/framework/updates/summaries.do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Couper</dc:creator>
  <cp:keywords/>
  <dc:description/>
  <cp:lastModifiedBy>David Mackenzie</cp:lastModifiedBy>
  <cp:revision>4</cp:revision>
  <dcterms:created xsi:type="dcterms:W3CDTF">2024-06-03T21:59:00Z</dcterms:created>
  <dcterms:modified xsi:type="dcterms:W3CDTF">2024-06-17T01:33:00Z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