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193195C2">
        <w:trPr>
          <w:trHeight w:val="703"/>
        </w:trPr>
        <w:tc>
          <w:tcPr>
            <w:tcW w:w="2345" w:type="dxa"/>
          </w:tcPr>
          <w:p w14:paraId="7A1B5AC9" w14:textId="28F0D5B2" w:rsidR="007066D6" w:rsidRDefault="743915B8" w:rsidP="007066D6">
            <w:pPr>
              <w:pStyle w:val="Heading1"/>
              <w:spacing w:line="240" w:lineRule="auto"/>
              <w:rPr>
                <w:rFonts w:ascii="Arial" w:hAnsi="Arial" w:cs="Arial"/>
                <w:b/>
                <w:bCs/>
                <w:color w:val="auto"/>
              </w:rPr>
            </w:pPr>
            <w:proofErr w:type="spellStart"/>
            <w:r w:rsidRPr="193195C2">
              <w:rPr>
                <w:rFonts w:ascii="Arial" w:hAnsi="Arial" w:cs="Arial"/>
                <w:b/>
                <w:bCs/>
                <w:color w:val="auto"/>
              </w:rPr>
              <w:t>S</w:t>
            </w:r>
            <w:r w:rsidR="0BDDF1D6" w:rsidRPr="193195C2">
              <w:rPr>
                <w:rFonts w:ascii="Arial" w:hAnsi="Arial" w:cs="Arial"/>
                <w:b/>
                <w:bCs/>
                <w:color w:val="auto"/>
              </w:rPr>
              <w:t>ec</w:t>
            </w:r>
            <w:r w:rsidR="599F418A" w:rsidRPr="193195C2">
              <w:rPr>
                <w:rFonts w:ascii="Arial" w:hAnsi="Arial" w:cs="Arial"/>
                <w:b/>
                <w:bCs/>
                <w:color w:val="auto"/>
              </w:rPr>
              <w:t>-</w:t>
            </w:r>
            <w:r w:rsidR="635DEF54" w:rsidRPr="193195C2">
              <w:rPr>
                <w:rFonts w:ascii="Arial" w:hAnsi="Arial" w:cs="Arial"/>
                <w:b/>
                <w:bCs/>
                <w:color w:val="auto"/>
              </w:rPr>
              <w:t>Inci&amp;Emer</w:t>
            </w:r>
            <w:proofErr w:type="spellEnd"/>
          </w:p>
        </w:tc>
        <w:tc>
          <w:tcPr>
            <w:tcW w:w="8060" w:type="dxa"/>
          </w:tcPr>
          <w:p w14:paraId="512FDC1E" w14:textId="1ACA47E1" w:rsidR="007066D6" w:rsidRPr="00171D1D" w:rsidRDefault="004E7FC0" w:rsidP="3D3702D2">
            <w:pPr>
              <w:spacing w:line="240" w:lineRule="auto"/>
              <w:rPr>
                <w:rFonts w:ascii="Arial" w:hAnsi="Arial" w:cs="Arial"/>
                <w:b/>
                <w:bCs/>
                <w:sz w:val="32"/>
                <w:szCs w:val="32"/>
              </w:rPr>
            </w:pPr>
            <w:r w:rsidRPr="00171D1D">
              <w:rPr>
                <w:rFonts w:ascii="Arial" w:hAnsi="Arial" w:cs="Arial"/>
                <w:b/>
                <w:bCs/>
                <w:sz w:val="32"/>
                <w:szCs w:val="32"/>
              </w:rPr>
              <w:t>Respond to incidents, events, and emergency situations, and interact with emergency services in a security work context.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56"/>
        <w:gridCol w:w="7712"/>
      </w:tblGrid>
      <w:tr w:rsidR="003B7D18" w:rsidRPr="004D6E14" w14:paraId="52F633C4" w14:textId="77777777" w:rsidTr="52EB266E">
        <w:trPr>
          <w:cantSplit/>
        </w:trPr>
        <w:tc>
          <w:tcPr>
            <w:tcW w:w="2268"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97" w:type="dxa"/>
            <w:tcBorders>
              <w:top w:val="single" w:sz="4" w:space="0" w:color="auto"/>
              <w:left w:val="single" w:sz="4" w:space="0" w:color="auto"/>
              <w:bottom w:val="single" w:sz="4" w:space="0" w:color="auto"/>
              <w:right w:val="single" w:sz="4" w:space="0" w:color="auto"/>
            </w:tcBorders>
            <w:hideMark/>
          </w:tcPr>
          <w:p w14:paraId="7DEEF33C" w14:textId="4495831A" w:rsidR="004D6E14" w:rsidRPr="00676A27" w:rsidRDefault="7A9FAC1C" w:rsidP="3D3702D2">
            <w:pPr>
              <w:spacing w:line="240" w:lineRule="auto"/>
            </w:pPr>
            <w:r w:rsidRPr="3D3702D2">
              <w:rPr>
                <w:rFonts w:ascii="Arial" w:hAnsi="Arial" w:cs="Arial"/>
                <w:sz w:val="22"/>
                <w:szCs w:val="22"/>
              </w:rPr>
              <w:t>3</w:t>
            </w:r>
          </w:p>
        </w:tc>
      </w:tr>
      <w:tr w:rsidR="003B7D18" w:rsidRPr="004D6E14" w14:paraId="319AEFDB" w14:textId="77777777" w:rsidTr="52EB266E">
        <w:trPr>
          <w:cantSplit/>
        </w:trPr>
        <w:tc>
          <w:tcPr>
            <w:tcW w:w="2268"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97" w:type="dxa"/>
            <w:tcBorders>
              <w:top w:val="single" w:sz="4" w:space="0" w:color="auto"/>
              <w:left w:val="single" w:sz="4" w:space="0" w:color="auto"/>
              <w:bottom w:val="single" w:sz="4" w:space="0" w:color="auto"/>
              <w:right w:val="single" w:sz="4" w:space="0" w:color="auto"/>
            </w:tcBorders>
            <w:hideMark/>
          </w:tcPr>
          <w:p w14:paraId="31E176E5" w14:textId="561C7BB2" w:rsidR="004D6E14" w:rsidRPr="00676A27" w:rsidRDefault="004E7FC0" w:rsidP="3D3702D2">
            <w:pPr>
              <w:spacing w:line="240" w:lineRule="auto"/>
            </w:pPr>
            <w:r>
              <w:rPr>
                <w:rFonts w:ascii="Arial" w:hAnsi="Arial" w:cs="Arial"/>
                <w:sz w:val="22"/>
                <w:szCs w:val="22"/>
              </w:rPr>
              <w:t>14</w:t>
            </w:r>
          </w:p>
        </w:tc>
      </w:tr>
      <w:tr w:rsidR="003B7D18" w:rsidRPr="004D6E14" w14:paraId="49BD60D9" w14:textId="77777777" w:rsidTr="52EB266E">
        <w:trPr>
          <w:cantSplit/>
        </w:trPr>
        <w:tc>
          <w:tcPr>
            <w:tcW w:w="2268"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97" w:type="dxa"/>
            <w:tcBorders>
              <w:top w:val="single" w:sz="4" w:space="0" w:color="auto"/>
              <w:left w:val="single" w:sz="4" w:space="0" w:color="auto"/>
              <w:bottom w:val="single" w:sz="4" w:space="0" w:color="auto"/>
              <w:right w:val="single" w:sz="4" w:space="0" w:color="auto"/>
            </w:tcBorders>
            <w:hideMark/>
          </w:tcPr>
          <w:p w14:paraId="326E3A3F" w14:textId="3B7F2992" w:rsidR="00B077ED" w:rsidRPr="00A81250" w:rsidRDefault="6F03B8FB" w:rsidP="52EB266E">
            <w:pPr>
              <w:spacing w:line="240" w:lineRule="auto"/>
              <w:rPr>
                <w:rFonts w:ascii="Arial" w:eastAsia="Calibri" w:hAnsi="Arial" w:cs="Arial"/>
                <w:sz w:val="22"/>
                <w:szCs w:val="22"/>
              </w:rPr>
            </w:pPr>
            <w:r w:rsidRPr="00A81250">
              <w:rPr>
                <w:rFonts w:ascii="Arial" w:eastAsia="Calibri" w:hAnsi="Arial" w:cs="Arial"/>
                <w:sz w:val="22"/>
                <w:szCs w:val="22"/>
              </w:rPr>
              <w:t xml:space="preserve">People with this skill standard will be able to </w:t>
            </w:r>
            <w:r w:rsidR="00A81250" w:rsidRPr="00A81250">
              <w:rPr>
                <w:rFonts w:ascii="Arial" w:hAnsi="Arial" w:cs="Arial"/>
                <w:sz w:val="22"/>
                <w:szCs w:val="22"/>
              </w:rPr>
              <w:t>respond to incidents, events, and emergency situations, and interact with other emergency services in a security work context.</w:t>
            </w:r>
          </w:p>
        </w:tc>
      </w:tr>
    </w:tbl>
    <w:p w14:paraId="5716CE8C" w14:textId="347D371E" w:rsidR="52EB266E" w:rsidRDefault="52EB266E"/>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1F2C56" w14:paraId="0AE534DA" w14:textId="77777777" w:rsidTr="3FA8A3DF">
        <w:trPr>
          <w:cantSplit/>
          <w:tblHeader/>
        </w:trPr>
        <w:tc>
          <w:tcPr>
            <w:tcW w:w="4627" w:type="dxa"/>
            <w:tcBorders>
              <w:bottom w:val="single" w:sz="4" w:space="0" w:color="auto"/>
            </w:tcBorders>
            <w:shd w:val="clear" w:color="auto" w:fill="8DCCD2"/>
          </w:tcPr>
          <w:p w14:paraId="4B111FB2" w14:textId="77777777" w:rsidR="001F2C56" w:rsidRPr="00222548" w:rsidRDefault="001F2C56" w:rsidP="00EF13FF">
            <w:pPr>
              <w:spacing w:line="240" w:lineRule="auto"/>
              <w:rPr>
                <w:rFonts w:ascii="Arial" w:hAnsi="Arial" w:cs="Arial"/>
                <w:sz w:val="22"/>
                <w:szCs w:val="22"/>
              </w:rPr>
            </w:pPr>
            <w:bookmarkStart w:id="0" w:name="_Hlk149553846"/>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6AF9C41B" w14:textId="77777777" w:rsidR="001F2C56" w:rsidRPr="00972EBC" w:rsidRDefault="001F2C56" w:rsidP="00EF13FF">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aromatawai</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 xml:space="preserve">Assessment </w:t>
            </w:r>
            <w:r>
              <w:rPr>
                <w:rFonts w:ascii="Arial" w:hAnsi="Arial" w:cs="Arial"/>
                <w:color w:val="000000" w:themeColor="text1"/>
                <w:sz w:val="22"/>
                <w:szCs w:val="22"/>
              </w:rPr>
              <w:t>criteria</w:t>
            </w:r>
          </w:p>
        </w:tc>
      </w:tr>
      <w:tr w:rsidR="001F2C56" w14:paraId="7E44F939" w14:textId="77777777" w:rsidTr="3FA8A3DF">
        <w:trPr>
          <w:cantSplit/>
          <w:trHeight w:val="276"/>
          <w:tblHeader/>
        </w:trPr>
        <w:tc>
          <w:tcPr>
            <w:tcW w:w="4627" w:type="dxa"/>
            <w:vMerge w:val="restart"/>
            <w:tcBorders>
              <w:bottom w:val="single" w:sz="4" w:space="0" w:color="auto"/>
            </w:tcBorders>
          </w:tcPr>
          <w:p w14:paraId="1629382F" w14:textId="07A95D76" w:rsidR="001F2C56" w:rsidRPr="00222548" w:rsidRDefault="001F2C56" w:rsidP="00EF13FF">
            <w:pPr>
              <w:pStyle w:val="ListParagraph"/>
              <w:numPr>
                <w:ilvl w:val="0"/>
                <w:numId w:val="31"/>
              </w:numPr>
              <w:spacing w:line="240" w:lineRule="auto"/>
              <w:rPr>
                <w:rFonts w:ascii="Arial" w:hAnsi="Arial" w:cs="Arial"/>
                <w:sz w:val="22"/>
                <w:szCs w:val="22"/>
              </w:rPr>
            </w:pPr>
            <w:r w:rsidRPr="00CD54DE">
              <w:rPr>
                <w:rFonts w:ascii="Arial" w:hAnsi="Arial" w:cs="Arial"/>
                <w:sz w:val="22"/>
                <w:szCs w:val="22"/>
              </w:rPr>
              <w:t xml:space="preserve">Demonstrate </w:t>
            </w:r>
            <w:r w:rsidR="00422673">
              <w:rPr>
                <w:rFonts w:ascii="Arial" w:hAnsi="Arial" w:cs="Arial"/>
                <w:sz w:val="22"/>
                <w:szCs w:val="22"/>
              </w:rPr>
              <w:t xml:space="preserve">and apply </w:t>
            </w:r>
            <w:r w:rsidRPr="00CD54DE">
              <w:rPr>
                <w:rFonts w:ascii="Arial" w:hAnsi="Arial" w:cs="Arial"/>
                <w:sz w:val="22"/>
                <w:szCs w:val="22"/>
              </w:rPr>
              <w:t>knowledge of response to incidents, events as a security officer</w:t>
            </w:r>
          </w:p>
        </w:tc>
        <w:tc>
          <w:tcPr>
            <w:tcW w:w="5341" w:type="dxa"/>
            <w:tcBorders>
              <w:top w:val="single" w:sz="4" w:space="0" w:color="auto"/>
              <w:bottom w:val="single" w:sz="4" w:space="0" w:color="auto"/>
            </w:tcBorders>
          </w:tcPr>
          <w:p w14:paraId="465D2443" w14:textId="4B3EEFFE" w:rsidR="001F2C56" w:rsidRPr="00444B4E" w:rsidRDefault="001F2C56" w:rsidP="00EF13FF">
            <w:pPr>
              <w:pStyle w:val="ListParagraph"/>
              <w:numPr>
                <w:ilvl w:val="0"/>
                <w:numId w:val="35"/>
              </w:numPr>
              <w:spacing w:line="240" w:lineRule="auto"/>
              <w:rPr>
                <w:rFonts w:ascii="Arial" w:hAnsi="Arial" w:cs="Arial"/>
                <w:sz w:val="22"/>
                <w:szCs w:val="22"/>
              </w:rPr>
            </w:pPr>
            <w:r w:rsidRPr="3FA8A3DF">
              <w:rPr>
                <w:rFonts w:ascii="Arial" w:eastAsia="Arial" w:hAnsi="Arial" w:cs="Arial"/>
                <w:sz w:val="22"/>
                <w:szCs w:val="22"/>
                <w:lang w:val="en-US"/>
              </w:rPr>
              <w:t xml:space="preserve">Report security incidents </w:t>
            </w:r>
            <w:r w:rsidR="00BE455E" w:rsidRPr="3FA8A3DF">
              <w:rPr>
                <w:rFonts w:ascii="Arial" w:eastAsia="Arial" w:hAnsi="Arial" w:cs="Arial"/>
                <w:sz w:val="22"/>
                <w:szCs w:val="22"/>
                <w:lang w:val="en-US"/>
              </w:rPr>
              <w:t>or events</w:t>
            </w:r>
            <w:r w:rsidRPr="3FA8A3DF">
              <w:rPr>
                <w:rFonts w:ascii="Arial" w:eastAsia="Arial" w:hAnsi="Arial" w:cs="Arial"/>
                <w:sz w:val="22"/>
                <w:szCs w:val="22"/>
                <w:lang w:val="en-US"/>
              </w:rPr>
              <w:t xml:space="preserve"> in accordance with </w:t>
            </w:r>
            <w:proofErr w:type="spellStart"/>
            <w:r w:rsidR="00BE455E" w:rsidRPr="3FA8A3DF">
              <w:rPr>
                <w:rFonts w:ascii="Arial" w:eastAsia="Arial" w:hAnsi="Arial" w:cs="Arial"/>
                <w:sz w:val="22"/>
                <w:szCs w:val="22"/>
                <w:lang w:val="en-US"/>
              </w:rPr>
              <w:t>organisational</w:t>
            </w:r>
            <w:proofErr w:type="spellEnd"/>
            <w:r w:rsidR="00BE455E" w:rsidRPr="3FA8A3DF">
              <w:rPr>
                <w:rFonts w:ascii="Arial" w:eastAsia="Arial" w:hAnsi="Arial" w:cs="Arial"/>
                <w:sz w:val="22"/>
                <w:szCs w:val="22"/>
                <w:lang w:val="en-US"/>
              </w:rPr>
              <w:t xml:space="preserve"> and/or client </w:t>
            </w:r>
            <w:r w:rsidRPr="3FA8A3DF">
              <w:rPr>
                <w:rFonts w:ascii="Arial" w:eastAsia="Arial" w:hAnsi="Arial" w:cs="Arial"/>
                <w:sz w:val="22"/>
                <w:szCs w:val="22"/>
                <w:lang w:val="en-US"/>
              </w:rPr>
              <w:t>instructions</w:t>
            </w:r>
            <w:r w:rsidR="5E458DDC" w:rsidRPr="3FA8A3DF">
              <w:rPr>
                <w:rFonts w:ascii="Arial" w:eastAsia="Arial" w:hAnsi="Arial" w:cs="Arial"/>
                <w:sz w:val="22"/>
                <w:szCs w:val="22"/>
                <w:lang w:val="en-US"/>
              </w:rPr>
              <w:t>.</w:t>
            </w:r>
          </w:p>
        </w:tc>
      </w:tr>
      <w:tr w:rsidR="001F2C56" w14:paraId="13806757" w14:textId="77777777" w:rsidTr="3FA8A3DF">
        <w:trPr>
          <w:cantSplit/>
          <w:trHeight w:val="276"/>
          <w:tblHeader/>
        </w:trPr>
        <w:tc>
          <w:tcPr>
            <w:tcW w:w="4627" w:type="dxa"/>
            <w:vMerge/>
          </w:tcPr>
          <w:p w14:paraId="371A0C93" w14:textId="77777777" w:rsidR="001F2C56" w:rsidRPr="00222548" w:rsidRDefault="001F2C56" w:rsidP="00EF13FF">
            <w:pPr>
              <w:pStyle w:val="ListParagraph"/>
              <w:numPr>
                <w:ilvl w:val="0"/>
                <w:numId w:val="3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7D612975" w14:textId="09D5C365" w:rsidR="001F2C56" w:rsidRPr="002B6948" w:rsidRDefault="001F2C56" w:rsidP="00EF13FF">
            <w:pPr>
              <w:pStyle w:val="ListParagraph"/>
              <w:numPr>
                <w:ilvl w:val="0"/>
                <w:numId w:val="35"/>
              </w:numPr>
              <w:spacing w:line="240" w:lineRule="auto"/>
              <w:rPr>
                <w:rFonts w:ascii="Arial" w:eastAsia="Arial" w:hAnsi="Arial" w:cs="Arial"/>
                <w:sz w:val="22"/>
                <w:szCs w:val="22"/>
                <w:lang w:val="en-US"/>
              </w:rPr>
            </w:pPr>
            <w:r w:rsidRPr="3FA8A3DF">
              <w:rPr>
                <w:rFonts w:ascii="Arial" w:eastAsia="Arial" w:hAnsi="Arial" w:cs="Arial"/>
                <w:sz w:val="22"/>
                <w:szCs w:val="22"/>
                <w:lang w:val="en-US"/>
              </w:rPr>
              <w:t xml:space="preserve">Seek advice, information, and assistance as required to respond to security incidents </w:t>
            </w:r>
            <w:r w:rsidR="00270EF3" w:rsidRPr="3FA8A3DF">
              <w:rPr>
                <w:rFonts w:ascii="Arial" w:eastAsia="Arial" w:hAnsi="Arial" w:cs="Arial"/>
                <w:sz w:val="22"/>
                <w:szCs w:val="22"/>
                <w:lang w:val="en-US"/>
              </w:rPr>
              <w:t>or events</w:t>
            </w:r>
            <w:r w:rsidRPr="3FA8A3DF">
              <w:rPr>
                <w:rFonts w:ascii="Arial" w:eastAsia="Arial" w:hAnsi="Arial" w:cs="Arial"/>
                <w:sz w:val="22"/>
                <w:szCs w:val="22"/>
                <w:lang w:val="en-US"/>
              </w:rPr>
              <w:t xml:space="preserve"> in accordance with </w:t>
            </w:r>
            <w:proofErr w:type="spellStart"/>
            <w:r w:rsidR="00270EF3" w:rsidRPr="3FA8A3DF">
              <w:rPr>
                <w:rFonts w:ascii="Arial" w:eastAsia="Arial" w:hAnsi="Arial" w:cs="Arial"/>
                <w:sz w:val="22"/>
                <w:szCs w:val="22"/>
                <w:lang w:val="en-US"/>
              </w:rPr>
              <w:t>organisational</w:t>
            </w:r>
            <w:proofErr w:type="spellEnd"/>
            <w:r w:rsidR="00270EF3" w:rsidRPr="3FA8A3DF">
              <w:rPr>
                <w:rFonts w:ascii="Arial" w:eastAsia="Arial" w:hAnsi="Arial" w:cs="Arial"/>
                <w:sz w:val="22"/>
                <w:szCs w:val="22"/>
                <w:lang w:val="en-US"/>
              </w:rPr>
              <w:t xml:space="preserve"> and/or client </w:t>
            </w:r>
            <w:r w:rsidRPr="3FA8A3DF">
              <w:rPr>
                <w:rFonts w:ascii="Arial" w:eastAsia="Arial" w:hAnsi="Arial" w:cs="Arial"/>
                <w:sz w:val="22"/>
                <w:szCs w:val="22"/>
                <w:lang w:val="en-US"/>
              </w:rPr>
              <w:t>instructions</w:t>
            </w:r>
            <w:r w:rsidR="36130D2C" w:rsidRPr="3FA8A3DF">
              <w:rPr>
                <w:rFonts w:ascii="Arial" w:eastAsia="Arial" w:hAnsi="Arial" w:cs="Arial"/>
                <w:sz w:val="22"/>
                <w:szCs w:val="22"/>
                <w:lang w:val="en-US"/>
              </w:rPr>
              <w:t>.</w:t>
            </w:r>
          </w:p>
        </w:tc>
      </w:tr>
      <w:tr w:rsidR="001F2C56" w14:paraId="39C9FAAF" w14:textId="77777777" w:rsidTr="3FA8A3DF">
        <w:trPr>
          <w:cantSplit/>
          <w:trHeight w:val="276"/>
          <w:tblHeader/>
        </w:trPr>
        <w:tc>
          <w:tcPr>
            <w:tcW w:w="4627" w:type="dxa"/>
            <w:vMerge/>
          </w:tcPr>
          <w:p w14:paraId="40093592" w14:textId="77777777" w:rsidR="001F2C56" w:rsidRPr="00222548" w:rsidRDefault="001F2C56" w:rsidP="00EF13FF">
            <w:pPr>
              <w:pStyle w:val="ListParagraph"/>
              <w:numPr>
                <w:ilvl w:val="0"/>
                <w:numId w:val="3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3C58E806" w14:textId="11514AF1" w:rsidR="001F2C56" w:rsidRPr="00444B4E" w:rsidRDefault="001F2C56" w:rsidP="00EF13FF">
            <w:pPr>
              <w:pStyle w:val="ListParagraph"/>
              <w:numPr>
                <w:ilvl w:val="0"/>
                <w:numId w:val="35"/>
              </w:numPr>
              <w:spacing w:line="240" w:lineRule="auto"/>
              <w:rPr>
                <w:rFonts w:ascii="Arial" w:hAnsi="Arial" w:cs="Arial"/>
                <w:sz w:val="22"/>
                <w:szCs w:val="22"/>
              </w:rPr>
            </w:pPr>
            <w:r w:rsidRPr="3FA8A3DF">
              <w:rPr>
                <w:rFonts w:ascii="Arial" w:eastAsia="Arial" w:hAnsi="Arial" w:cs="Arial"/>
                <w:sz w:val="22"/>
                <w:szCs w:val="22"/>
                <w:lang w:val="en-US"/>
              </w:rPr>
              <w:t xml:space="preserve">Take immediate action to </w:t>
            </w:r>
            <w:r w:rsidRPr="3FA8A3DF">
              <w:rPr>
                <w:rFonts w:ascii="Arial" w:eastAsia="Arial" w:hAnsi="Arial" w:cs="Arial"/>
                <w:sz w:val="22"/>
                <w:szCs w:val="22"/>
              </w:rPr>
              <w:t xml:space="preserve">minimise </w:t>
            </w:r>
            <w:r w:rsidRPr="3FA8A3DF">
              <w:rPr>
                <w:rFonts w:ascii="Arial" w:eastAsia="Arial" w:hAnsi="Arial" w:cs="Arial"/>
                <w:sz w:val="22"/>
                <w:szCs w:val="22"/>
                <w:lang w:val="en-US"/>
              </w:rPr>
              <w:t>and/or contain damage, protect evidence and witnesses from interference</w:t>
            </w:r>
            <w:r w:rsidR="0AF3FFD5" w:rsidRPr="3FA8A3DF">
              <w:rPr>
                <w:rFonts w:ascii="Arial" w:eastAsia="Arial" w:hAnsi="Arial" w:cs="Arial"/>
                <w:sz w:val="22"/>
                <w:szCs w:val="22"/>
                <w:lang w:val="en-US"/>
              </w:rPr>
              <w:t>.</w:t>
            </w:r>
          </w:p>
        </w:tc>
      </w:tr>
      <w:tr w:rsidR="001F2C56" w14:paraId="5A72879B" w14:textId="77777777" w:rsidTr="3FA8A3DF">
        <w:trPr>
          <w:cantSplit/>
          <w:trHeight w:val="276"/>
          <w:tblHeader/>
        </w:trPr>
        <w:tc>
          <w:tcPr>
            <w:tcW w:w="4627" w:type="dxa"/>
            <w:vMerge w:val="restart"/>
            <w:tcBorders>
              <w:bottom w:val="single" w:sz="4" w:space="0" w:color="auto"/>
            </w:tcBorders>
          </w:tcPr>
          <w:p w14:paraId="14A2D083" w14:textId="219C07F1" w:rsidR="001F2C56" w:rsidRPr="00222548" w:rsidRDefault="00BE455E" w:rsidP="00EF13FF">
            <w:pPr>
              <w:pStyle w:val="ListParagraph"/>
              <w:numPr>
                <w:ilvl w:val="0"/>
                <w:numId w:val="31"/>
              </w:numPr>
              <w:spacing w:line="240" w:lineRule="auto"/>
              <w:rPr>
                <w:rFonts w:ascii="Arial" w:hAnsi="Arial" w:cs="Arial"/>
                <w:sz w:val="22"/>
                <w:szCs w:val="22"/>
              </w:rPr>
            </w:pPr>
            <w:r w:rsidRPr="00CD54DE">
              <w:rPr>
                <w:rFonts w:ascii="Arial" w:hAnsi="Arial" w:cs="Arial"/>
                <w:sz w:val="22"/>
                <w:szCs w:val="22"/>
              </w:rPr>
              <w:t xml:space="preserve">Demonstrate </w:t>
            </w:r>
            <w:r>
              <w:rPr>
                <w:rFonts w:ascii="Arial" w:hAnsi="Arial" w:cs="Arial"/>
                <w:sz w:val="22"/>
                <w:szCs w:val="22"/>
              </w:rPr>
              <w:t xml:space="preserve">and apply </w:t>
            </w:r>
            <w:r w:rsidRPr="00CD54DE">
              <w:rPr>
                <w:rFonts w:ascii="Arial" w:hAnsi="Arial" w:cs="Arial"/>
                <w:sz w:val="22"/>
                <w:szCs w:val="22"/>
              </w:rPr>
              <w:t xml:space="preserve">knowledge of response to </w:t>
            </w:r>
            <w:r>
              <w:rPr>
                <w:rFonts w:ascii="Arial" w:hAnsi="Arial" w:cs="Arial"/>
                <w:sz w:val="22"/>
                <w:szCs w:val="22"/>
              </w:rPr>
              <w:t>emergencies</w:t>
            </w:r>
            <w:r w:rsidRPr="00CD54DE">
              <w:rPr>
                <w:rFonts w:ascii="Arial" w:hAnsi="Arial" w:cs="Arial"/>
                <w:sz w:val="22"/>
                <w:szCs w:val="22"/>
              </w:rPr>
              <w:t xml:space="preserve"> as a security officer</w:t>
            </w:r>
            <w:r w:rsidRPr="00510C9C" w:rsidDel="00E7525A">
              <w:rPr>
                <w:rFonts w:ascii="Arial" w:hAnsi="Arial" w:cs="Arial"/>
                <w:sz w:val="22"/>
                <w:szCs w:val="22"/>
              </w:rPr>
              <w:t xml:space="preserve"> </w:t>
            </w:r>
          </w:p>
        </w:tc>
        <w:tc>
          <w:tcPr>
            <w:tcW w:w="5341" w:type="dxa"/>
            <w:tcBorders>
              <w:top w:val="single" w:sz="4" w:space="0" w:color="auto"/>
              <w:bottom w:val="single" w:sz="4" w:space="0" w:color="auto"/>
            </w:tcBorders>
          </w:tcPr>
          <w:p w14:paraId="4525E943" w14:textId="70961B55" w:rsidR="001F2C56" w:rsidRPr="00444B4E" w:rsidRDefault="00BE455E" w:rsidP="00EF13FF">
            <w:pPr>
              <w:pStyle w:val="ListParagraph"/>
              <w:numPr>
                <w:ilvl w:val="0"/>
                <w:numId w:val="37"/>
              </w:numPr>
              <w:spacing w:line="240" w:lineRule="auto"/>
              <w:rPr>
                <w:rFonts w:ascii="Arial" w:hAnsi="Arial" w:cs="Arial"/>
                <w:sz w:val="22"/>
                <w:szCs w:val="22"/>
              </w:rPr>
            </w:pPr>
            <w:r w:rsidRPr="3FA8A3DF">
              <w:rPr>
                <w:rFonts w:ascii="Arial" w:eastAsia="Arial" w:hAnsi="Arial" w:cs="Arial"/>
                <w:sz w:val="22"/>
                <w:szCs w:val="22"/>
                <w:lang w:val="en-US"/>
              </w:rPr>
              <w:t xml:space="preserve">Report </w:t>
            </w:r>
            <w:r w:rsidR="00270EF3" w:rsidRPr="3FA8A3DF">
              <w:rPr>
                <w:rFonts w:ascii="Arial" w:eastAsia="Arial" w:hAnsi="Arial" w:cs="Arial"/>
                <w:sz w:val="22"/>
                <w:szCs w:val="22"/>
                <w:lang w:val="en-US"/>
              </w:rPr>
              <w:t>emergencies</w:t>
            </w:r>
            <w:r w:rsidRPr="3FA8A3DF">
              <w:rPr>
                <w:rFonts w:ascii="Arial" w:eastAsia="Arial" w:hAnsi="Arial" w:cs="Arial"/>
                <w:sz w:val="22"/>
                <w:szCs w:val="22"/>
                <w:lang w:val="en-US"/>
              </w:rPr>
              <w:t xml:space="preserve"> in accordance with </w:t>
            </w:r>
            <w:proofErr w:type="spellStart"/>
            <w:r w:rsidRPr="3FA8A3DF">
              <w:rPr>
                <w:rFonts w:ascii="Arial" w:eastAsia="Arial" w:hAnsi="Arial" w:cs="Arial"/>
                <w:sz w:val="22"/>
                <w:szCs w:val="22"/>
                <w:lang w:val="en-US"/>
              </w:rPr>
              <w:t>organisational</w:t>
            </w:r>
            <w:proofErr w:type="spellEnd"/>
            <w:r w:rsidRPr="3FA8A3DF">
              <w:rPr>
                <w:rFonts w:ascii="Arial" w:eastAsia="Arial" w:hAnsi="Arial" w:cs="Arial"/>
                <w:sz w:val="22"/>
                <w:szCs w:val="22"/>
                <w:lang w:val="en-US"/>
              </w:rPr>
              <w:t xml:space="preserve"> and/or client instructions</w:t>
            </w:r>
            <w:r w:rsidR="16866E49" w:rsidRPr="3FA8A3DF">
              <w:rPr>
                <w:rFonts w:ascii="Arial" w:eastAsia="Arial" w:hAnsi="Arial" w:cs="Arial"/>
                <w:sz w:val="22"/>
                <w:szCs w:val="22"/>
                <w:lang w:val="en-US"/>
              </w:rPr>
              <w:t>.</w:t>
            </w:r>
          </w:p>
        </w:tc>
      </w:tr>
      <w:tr w:rsidR="001F2C56" w14:paraId="093D453F" w14:textId="77777777" w:rsidTr="3FA8A3DF">
        <w:trPr>
          <w:cantSplit/>
          <w:trHeight w:val="275"/>
          <w:tblHeader/>
        </w:trPr>
        <w:tc>
          <w:tcPr>
            <w:tcW w:w="4627" w:type="dxa"/>
            <w:vMerge/>
          </w:tcPr>
          <w:p w14:paraId="76C91E18" w14:textId="77777777" w:rsidR="001F2C56" w:rsidRPr="00222548" w:rsidRDefault="001F2C56" w:rsidP="00EF13FF">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1C94884A" w14:textId="51592245" w:rsidR="001F2C56" w:rsidRPr="00444B4E" w:rsidRDefault="00270EF3" w:rsidP="00EF13FF">
            <w:pPr>
              <w:pStyle w:val="ListParagraph"/>
              <w:numPr>
                <w:ilvl w:val="0"/>
                <w:numId w:val="37"/>
              </w:numPr>
              <w:spacing w:line="240" w:lineRule="auto"/>
              <w:rPr>
                <w:rFonts w:ascii="Arial" w:hAnsi="Arial" w:cs="Arial"/>
                <w:sz w:val="22"/>
                <w:szCs w:val="22"/>
              </w:rPr>
            </w:pPr>
            <w:r w:rsidRPr="3FA8A3DF">
              <w:rPr>
                <w:rFonts w:ascii="Arial" w:eastAsia="Arial" w:hAnsi="Arial" w:cs="Arial"/>
                <w:sz w:val="22"/>
                <w:szCs w:val="22"/>
                <w:lang w:val="en-US"/>
              </w:rPr>
              <w:t xml:space="preserve">Take immediate action to </w:t>
            </w:r>
            <w:r w:rsidRPr="3FA8A3DF">
              <w:rPr>
                <w:rFonts w:ascii="Arial" w:eastAsia="Arial" w:hAnsi="Arial" w:cs="Arial"/>
                <w:sz w:val="22"/>
                <w:szCs w:val="22"/>
              </w:rPr>
              <w:t>maximise safety of self and others</w:t>
            </w:r>
            <w:r w:rsidR="2BF07C49" w:rsidRPr="3FA8A3DF">
              <w:rPr>
                <w:rFonts w:ascii="Arial" w:eastAsia="Arial" w:hAnsi="Arial" w:cs="Arial"/>
                <w:sz w:val="22"/>
                <w:szCs w:val="22"/>
              </w:rPr>
              <w:t>.</w:t>
            </w:r>
          </w:p>
        </w:tc>
      </w:tr>
      <w:tr w:rsidR="001F2C56" w14:paraId="64AA0A7E" w14:textId="77777777" w:rsidTr="3FA8A3DF">
        <w:trPr>
          <w:cantSplit/>
          <w:trHeight w:val="275"/>
          <w:tblHeader/>
        </w:trPr>
        <w:tc>
          <w:tcPr>
            <w:tcW w:w="4627" w:type="dxa"/>
            <w:vMerge w:val="restart"/>
            <w:tcBorders>
              <w:top w:val="single" w:sz="4" w:space="0" w:color="auto"/>
            </w:tcBorders>
          </w:tcPr>
          <w:p w14:paraId="242E386D" w14:textId="1EF1414A" w:rsidR="001F2C56" w:rsidRDefault="00BE455E" w:rsidP="00EF13FF">
            <w:pPr>
              <w:pStyle w:val="ListParagraph"/>
              <w:numPr>
                <w:ilvl w:val="0"/>
                <w:numId w:val="31"/>
              </w:numPr>
              <w:spacing w:line="240" w:lineRule="auto"/>
              <w:rPr>
                <w:rFonts w:ascii="Arial" w:hAnsi="Arial" w:cs="Arial"/>
                <w:sz w:val="22"/>
                <w:szCs w:val="22"/>
              </w:rPr>
            </w:pPr>
            <w:r w:rsidRPr="00CD54DE">
              <w:rPr>
                <w:rFonts w:ascii="Arial" w:hAnsi="Arial" w:cs="Arial"/>
                <w:sz w:val="22"/>
                <w:szCs w:val="22"/>
              </w:rPr>
              <w:t xml:space="preserve">Demonstrate </w:t>
            </w:r>
            <w:r>
              <w:rPr>
                <w:rFonts w:ascii="Arial" w:hAnsi="Arial" w:cs="Arial"/>
                <w:sz w:val="22"/>
                <w:szCs w:val="22"/>
              </w:rPr>
              <w:t xml:space="preserve">and apply </w:t>
            </w:r>
            <w:r w:rsidRPr="00CD54DE">
              <w:rPr>
                <w:rFonts w:ascii="Arial" w:hAnsi="Arial" w:cs="Arial"/>
                <w:sz w:val="22"/>
                <w:szCs w:val="22"/>
              </w:rPr>
              <w:t xml:space="preserve">knowledge </w:t>
            </w:r>
            <w:r>
              <w:rPr>
                <w:rFonts w:ascii="Arial" w:hAnsi="Arial" w:cs="Arial"/>
                <w:sz w:val="22"/>
                <w:szCs w:val="22"/>
              </w:rPr>
              <w:t xml:space="preserve">of </w:t>
            </w:r>
            <w:r w:rsidR="00270EF3">
              <w:rPr>
                <w:rFonts w:ascii="Arial" w:hAnsi="Arial" w:cs="Arial"/>
                <w:sz w:val="22"/>
                <w:szCs w:val="22"/>
              </w:rPr>
              <w:t>interaction with</w:t>
            </w:r>
            <w:r>
              <w:rPr>
                <w:rFonts w:ascii="Arial" w:hAnsi="Arial" w:cs="Arial"/>
                <w:sz w:val="22"/>
                <w:szCs w:val="22"/>
              </w:rPr>
              <w:t xml:space="preserve"> </w:t>
            </w:r>
            <w:r w:rsidRPr="00510C9C">
              <w:rPr>
                <w:rFonts w:ascii="Arial" w:hAnsi="Arial" w:cs="Arial"/>
                <w:sz w:val="22"/>
                <w:szCs w:val="22"/>
              </w:rPr>
              <w:t xml:space="preserve">emergency </w:t>
            </w:r>
            <w:proofErr w:type="gramStart"/>
            <w:r w:rsidRPr="00510C9C">
              <w:rPr>
                <w:rFonts w:ascii="Arial" w:hAnsi="Arial" w:cs="Arial"/>
                <w:sz w:val="22"/>
                <w:szCs w:val="22"/>
              </w:rPr>
              <w:t>services</w:t>
            </w:r>
            <w:proofErr w:type="gramEnd"/>
          </w:p>
          <w:p w14:paraId="0E962482" w14:textId="53E69A50" w:rsidR="00270EF3" w:rsidRPr="00222548" w:rsidRDefault="00270EF3" w:rsidP="003166AB">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31033F8E" w14:textId="683243BE" w:rsidR="001F2C56" w:rsidRPr="00972523" w:rsidRDefault="00EA7ED2" w:rsidP="00E56DF5">
            <w:pPr>
              <w:pStyle w:val="ListParagraph"/>
              <w:numPr>
                <w:ilvl w:val="0"/>
                <w:numId w:val="38"/>
              </w:numPr>
              <w:spacing w:line="240" w:lineRule="auto"/>
              <w:rPr>
                <w:rFonts w:ascii="Arial" w:hAnsi="Arial" w:cs="Arial"/>
                <w:sz w:val="22"/>
                <w:szCs w:val="22"/>
              </w:rPr>
            </w:pPr>
            <w:r w:rsidRPr="3FA8A3DF">
              <w:rPr>
                <w:rFonts w:ascii="Arial" w:hAnsi="Arial" w:cs="Arial"/>
                <w:sz w:val="22"/>
                <w:szCs w:val="22"/>
              </w:rPr>
              <w:t>Provide</w:t>
            </w:r>
            <w:r w:rsidR="00F27704" w:rsidRPr="3FA8A3DF">
              <w:rPr>
                <w:rFonts w:ascii="Arial" w:hAnsi="Arial" w:cs="Arial"/>
                <w:sz w:val="22"/>
                <w:szCs w:val="22"/>
              </w:rPr>
              <w:t xml:space="preserve"> information for emergency services for initial contact</w:t>
            </w:r>
            <w:r w:rsidR="70AA6367" w:rsidRPr="3FA8A3DF">
              <w:rPr>
                <w:rFonts w:ascii="Arial" w:hAnsi="Arial" w:cs="Arial"/>
                <w:sz w:val="22"/>
                <w:szCs w:val="22"/>
              </w:rPr>
              <w:t>.</w:t>
            </w:r>
          </w:p>
        </w:tc>
      </w:tr>
      <w:tr w:rsidR="0055658B" w14:paraId="33461CA1" w14:textId="77777777" w:rsidTr="3FA8A3DF">
        <w:trPr>
          <w:cantSplit/>
          <w:trHeight w:val="275"/>
          <w:tblHeader/>
        </w:trPr>
        <w:tc>
          <w:tcPr>
            <w:tcW w:w="4627" w:type="dxa"/>
            <w:vMerge/>
          </w:tcPr>
          <w:p w14:paraId="3F13E49E" w14:textId="77777777" w:rsidR="0055658B" w:rsidRPr="00CD54DE" w:rsidRDefault="0055658B" w:rsidP="00EF13FF">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9364D73" w14:textId="4DF5DE8B" w:rsidR="0055658B" w:rsidRDefault="00972523" w:rsidP="00EF13FF">
            <w:pPr>
              <w:pStyle w:val="ListParagraph"/>
              <w:numPr>
                <w:ilvl w:val="0"/>
                <w:numId w:val="38"/>
              </w:numPr>
              <w:spacing w:line="240" w:lineRule="auto"/>
              <w:rPr>
                <w:rFonts w:ascii="Arial" w:hAnsi="Arial" w:cs="Arial"/>
                <w:sz w:val="22"/>
                <w:szCs w:val="22"/>
              </w:rPr>
            </w:pPr>
            <w:r>
              <w:rPr>
                <w:rFonts w:ascii="Arial" w:hAnsi="Arial" w:cs="Arial"/>
                <w:sz w:val="22"/>
                <w:szCs w:val="22"/>
              </w:rPr>
              <w:t>Clear, structured, and logical briefing to those requiring information in a security context</w:t>
            </w:r>
          </w:p>
        </w:tc>
      </w:tr>
      <w:tr w:rsidR="003166AB" w14:paraId="5BDF0FFE" w14:textId="77777777" w:rsidTr="3FA8A3DF">
        <w:trPr>
          <w:cantSplit/>
          <w:trHeight w:val="275"/>
          <w:tblHeader/>
        </w:trPr>
        <w:tc>
          <w:tcPr>
            <w:tcW w:w="4627" w:type="dxa"/>
            <w:vMerge/>
          </w:tcPr>
          <w:p w14:paraId="39702EBF" w14:textId="77777777" w:rsidR="003166AB" w:rsidRPr="00CD54DE" w:rsidRDefault="003166AB" w:rsidP="00EF13FF">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1FBE2005" w14:textId="2CC26477" w:rsidR="003166AB" w:rsidRDefault="003166AB" w:rsidP="00EF13FF">
            <w:pPr>
              <w:pStyle w:val="ListParagraph"/>
              <w:numPr>
                <w:ilvl w:val="0"/>
                <w:numId w:val="38"/>
              </w:numPr>
              <w:spacing w:line="240" w:lineRule="auto"/>
              <w:rPr>
                <w:rFonts w:ascii="Arial" w:hAnsi="Arial" w:cs="Arial"/>
                <w:sz w:val="22"/>
                <w:szCs w:val="22"/>
              </w:rPr>
            </w:pPr>
            <w:r w:rsidRPr="3FA8A3DF">
              <w:rPr>
                <w:rFonts w:ascii="Arial" w:hAnsi="Arial" w:cs="Arial"/>
                <w:sz w:val="22"/>
                <w:szCs w:val="22"/>
              </w:rPr>
              <w:t>Follow organisational and/or client emergency response plans</w:t>
            </w:r>
            <w:r w:rsidR="0A31AF13" w:rsidRPr="3FA8A3DF">
              <w:rPr>
                <w:rFonts w:ascii="Arial" w:hAnsi="Arial" w:cs="Arial"/>
                <w:sz w:val="22"/>
                <w:szCs w:val="22"/>
              </w:rPr>
              <w:t>.</w:t>
            </w:r>
          </w:p>
        </w:tc>
      </w:tr>
      <w:tr w:rsidR="001F2C56" w14:paraId="6DF0DA27" w14:textId="77777777" w:rsidTr="3FA8A3DF">
        <w:trPr>
          <w:cantSplit/>
          <w:trHeight w:val="275"/>
          <w:tblHeader/>
        </w:trPr>
        <w:tc>
          <w:tcPr>
            <w:tcW w:w="4627" w:type="dxa"/>
            <w:vMerge/>
          </w:tcPr>
          <w:p w14:paraId="6A6170CB" w14:textId="77777777" w:rsidR="001F2C56" w:rsidRPr="00222548" w:rsidRDefault="001F2C56" w:rsidP="00EF13FF">
            <w:pPr>
              <w:pStyle w:val="ListParagraph"/>
              <w:numPr>
                <w:ilvl w:val="0"/>
                <w:numId w:val="31"/>
              </w:numPr>
              <w:spacing w:line="240" w:lineRule="auto"/>
              <w:rPr>
                <w:rFonts w:ascii="Arial" w:hAnsi="Arial" w:cs="Arial"/>
                <w:sz w:val="22"/>
                <w:szCs w:val="22"/>
              </w:rPr>
            </w:pPr>
          </w:p>
        </w:tc>
        <w:tc>
          <w:tcPr>
            <w:tcW w:w="5341" w:type="dxa"/>
            <w:tcBorders>
              <w:top w:val="single" w:sz="4" w:space="0" w:color="auto"/>
            </w:tcBorders>
          </w:tcPr>
          <w:p w14:paraId="3731009A" w14:textId="3CEBDE5A" w:rsidR="00270EF3" w:rsidRPr="00444B4E" w:rsidRDefault="00B75F3E" w:rsidP="00EF13FF">
            <w:pPr>
              <w:pStyle w:val="ListParagraph"/>
              <w:numPr>
                <w:ilvl w:val="0"/>
                <w:numId w:val="38"/>
              </w:numPr>
              <w:spacing w:line="240" w:lineRule="auto"/>
              <w:rPr>
                <w:rFonts w:ascii="Arial" w:hAnsi="Arial" w:cs="Arial"/>
                <w:sz w:val="22"/>
                <w:szCs w:val="22"/>
              </w:rPr>
            </w:pPr>
            <w:r w:rsidRPr="3FA8A3DF">
              <w:rPr>
                <w:rFonts w:ascii="Arial" w:hAnsi="Arial" w:cs="Arial"/>
                <w:sz w:val="22"/>
                <w:szCs w:val="22"/>
              </w:rPr>
              <w:t xml:space="preserve">Post emergency organisational procedures and </w:t>
            </w:r>
            <w:r w:rsidR="006D499F" w:rsidRPr="3FA8A3DF">
              <w:rPr>
                <w:rFonts w:ascii="Arial" w:hAnsi="Arial" w:cs="Arial"/>
                <w:sz w:val="22"/>
                <w:szCs w:val="22"/>
              </w:rPr>
              <w:t>self-care</w:t>
            </w:r>
            <w:r w:rsidR="681AC5BA" w:rsidRPr="3FA8A3DF">
              <w:rPr>
                <w:rFonts w:ascii="Arial" w:hAnsi="Arial" w:cs="Arial"/>
                <w:sz w:val="22"/>
                <w:szCs w:val="22"/>
              </w:rPr>
              <w:t>.</w:t>
            </w:r>
          </w:p>
        </w:tc>
      </w:tr>
      <w:bookmarkEnd w:id="0"/>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lastRenderedPageBreak/>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1281ACB2">
        <w:rPr>
          <w:rFonts w:ascii="Arial" w:hAnsi="Arial" w:cs="Arial"/>
          <w:i/>
          <w:iCs/>
          <w:color w:val="000000" w:themeColor="text1"/>
          <w:sz w:val="22"/>
          <w:szCs w:val="22"/>
        </w:rPr>
        <w:t>Assessment specifications:</w:t>
      </w:r>
    </w:p>
    <w:p w14:paraId="170524C2" w14:textId="770AEB42" w:rsidR="00EA0512" w:rsidRPr="00EA0512" w:rsidRDefault="56FBD7F9" w:rsidP="6A7CA754">
      <w:pPr>
        <w:spacing w:after="0" w:line="240" w:lineRule="auto"/>
        <w:rPr>
          <w:rFonts w:ascii="Arial" w:eastAsia="Arial" w:hAnsi="Arial" w:cs="Arial"/>
          <w:color w:val="000000" w:themeColor="text1"/>
          <w:sz w:val="22"/>
          <w:szCs w:val="22"/>
        </w:rPr>
      </w:pPr>
      <w:r w:rsidRPr="6A7CA754">
        <w:rPr>
          <w:rStyle w:val="normaltextrun"/>
          <w:rFonts w:ascii="Arial" w:eastAsia="Arial" w:hAnsi="Arial" w:cs="Arial"/>
          <w:color w:val="000000" w:themeColor="text1"/>
          <w:sz w:val="22"/>
          <w:szCs w:val="22"/>
        </w:rPr>
        <w:t>This skill standard may be assessed in a security workplace or using scenarios that realistically reproduce the conditions of a security workplace.</w:t>
      </w:r>
    </w:p>
    <w:p w14:paraId="7118A2B7" w14:textId="53CF3E5B" w:rsidR="6A7CA754" w:rsidRDefault="6A7CA754" w:rsidP="6A7CA754">
      <w:pPr>
        <w:spacing w:after="0" w:line="240" w:lineRule="auto"/>
        <w:rPr>
          <w:rStyle w:val="normaltextrun"/>
          <w:rFonts w:ascii="Arial" w:eastAsia="Arial" w:hAnsi="Arial" w:cs="Arial"/>
          <w:color w:val="000000" w:themeColor="text1"/>
          <w:sz w:val="22"/>
          <w:szCs w:val="22"/>
        </w:rPr>
      </w:pPr>
    </w:p>
    <w:p w14:paraId="33389FD3" w14:textId="5F2CBA53" w:rsidR="00EA0512" w:rsidRPr="00EA0512" w:rsidRDefault="00EA0512" w:rsidP="1281ACB2">
      <w:pPr>
        <w:spacing w:after="0" w:line="240" w:lineRule="auto"/>
        <w:rPr>
          <w:rFonts w:ascii="Segoe UI" w:eastAsia="Segoe UI" w:hAnsi="Segoe UI" w:cs="Segoe UI"/>
          <w:color w:val="000000" w:themeColor="text1"/>
          <w:sz w:val="18"/>
          <w:szCs w:val="18"/>
        </w:rPr>
      </w:pPr>
    </w:p>
    <w:p w14:paraId="760FB735" w14:textId="2A435D1F" w:rsidR="00EA0512" w:rsidRPr="00EA0512" w:rsidRDefault="56FBD7F9" w:rsidP="1281ACB2">
      <w:pPr>
        <w:spacing w:line="283" w:lineRule="auto"/>
        <w:rPr>
          <w:rFonts w:ascii="Arial" w:eastAsia="Arial" w:hAnsi="Arial" w:cs="Arial"/>
          <w:color w:val="000000" w:themeColor="text1"/>
          <w:sz w:val="22"/>
          <w:szCs w:val="22"/>
        </w:rPr>
      </w:pPr>
      <w:r w:rsidRPr="1281ACB2">
        <w:rPr>
          <w:rStyle w:val="normaltextrun"/>
          <w:rFonts w:ascii="Arial" w:eastAsia="Arial" w:hAnsi="Arial" w:cs="Arial"/>
          <w:color w:val="000000" w:themeColor="text1"/>
          <w:sz w:val="22"/>
          <w:szCs w:val="22"/>
        </w:rPr>
        <w:t xml:space="preserve">Activities are carried out in accordance with </w:t>
      </w:r>
      <w:r w:rsidR="00834BA9">
        <w:rPr>
          <w:rStyle w:val="normaltextrun"/>
          <w:rFonts w:ascii="Arial" w:eastAsia="Arial" w:hAnsi="Arial" w:cs="Arial"/>
          <w:color w:val="000000" w:themeColor="text1"/>
          <w:sz w:val="22"/>
          <w:szCs w:val="22"/>
        </w:rPr>
        <w:t>workplace health and safety requirements</w:t>
      </w:r>
      <w:r w:rsidR="00EA0512" w:rsidRPr="1281ACB2">
        <w:rPr>
          <w:rFonts w:ascii="Arial" w:eastAsia="Arial" w:hAnsi="Arial" w:cs="Arial"/>
          <w:color w:val="000000" w:themeColor="text1"/>
          <w:sz w:val="22"/>
          <w:szCs w:val="22"/>
        </w:rPr>
        <w:t>.</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6CA0ADEA" w:rsidR="0099335A" w:rsidRDefault="0099335A" w:rsidP="00DC70E1">
      <w:pPr>
        <w:spacing w:line="240" w:lineRule="auto"/>
        <w:rPr>
          <w:rFonts w:ascii="Arial" w:hAnsi="Arial" w:cs="Arial"/>
          <w:sz w:val="22"/>
          <w:szCs w:val="22"/>
        </w:rPr>
      </w:pPr>
      <w:r w:rsidRPr="3D3702D2">
        <w:rPr>
          <w:rFonts w:ascii="Arial" w:hAnsi="Arial" w:cs="Arial"/>
          <w:sz w:val="22"/>
          <w:szCs w:val="22"/>
        </w:rPr>
        <w:t>Achieved</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1DECD713">
        <w:rPr>
          <w:rFonts w:ascii="Arial" w:hAnsi="Arial" w:cs="Arial"/>
          <w:b/>
          <w:bCs/>
          <w:color w:val="000000" w:themeColor="text1"/>
          <w:sz w:val="22"/>
          <w:szCs w:val="22"/>
        </w:rPr>
        <w:t xml:space="preserve">Ihirangi </w:t>
      </w:r>
      <w:proofErr w:type="spellStart"/>
      <w:r w:rsidRPr="1DECD713">
        <w:rPr>
          <w:rFonts w:ascii="Arial" w:hAnsi="Arial" w:cs="Arial"/>
          <w:b/>
          <w:bCs/>
          <w:color w:val="000000" w:themeColor="text1"/>
          <w:sz w:val="22"/>
          <w:szCs w:val="22"/>
        </w:rPr>
        <w:t>waitohu</w:t>
      </w:r>
      <w:proofErr w:type="spellEnd"/>
      <w:r w:rsidRPr="1DECD713">
        <w:rPr>
          <w:rFonts w:ascii="Arial" w:hAnsi="Arial" w:cs="Arial"/>
          <w:b/>
          <w:bCs/>
          <w:color w:val="000000" w:themeColor="text1"/>
          <w:sz w:val="22"/>
          <w:szCs w:val="22"/>
        </w:rPr>
        <w:t xml:space="preserve"> | </w:t>
      </w:r>
      <w:r w:rsidRPr="1DECD713">
        <w:rPr>
          <w:rFonts w:ascii="Arial" w:hAnsi="Arial" w:cs="Arial"/>
          <w:color w:val="000000" w:themeColor="text1"/>
          <w:sz w:val="22"/>
          <w:szCs w:val="22"/>
        </w:rPr>
        <w:t>Indicative content</w:t>
      </w:r>
    </w:p>
    <w:p w14:paraId="51D9F66C" w14:textId="77777777" w:rsidR="004C681C" w:rsidRPr="004C681C" w:rsidRDefault="004C681C" w:rsidP="004C681C">
      <w:pPr>
        <w:spacing w:line="240" w:lineRule="auto"/>
        <w:rPr>
          <w:rFonts w:ascii="Arial" w:eastAsia="Arial" w:hAnsi="Arial" w:cs="Arial"/>
          <w:color w:val="000000" w:themeColor="text1"/>
          <w:sz w:val="22"/>
          <w:szCs w:val="22"/>
        </w:rPr>
      </w:pPr>
      <w:r w:rsidRPr="004C681C">
        <w:rPr>
          <w:rFonts w:ascii="Arial" w:eastAsia="Arial" w:hAnsi="Arial" w:cs="Arial"/>
          <w:color w:val="000000" w:themeColor="text1"/>
          <w:sz w:val="22"/>
          <w:szCs w:val="22"/>
        </w:rPr>
        <w:t xml:space="preserve">The learning outcomes of this skill standard are established within the </w:t>
      </w:r>
      <w:proofErr w:type="spellStart"/>
      <w:r w:rsidRPr="004C681C">
        <w:rPr>
          <w:rFonts w:ascii="Arial" w:eastAsia="Arial" w:hAnsi="Arial" w:cs="Arial"/>
          <w:color w:val="000000" w:themeColor="text1"/>
          <w:sz w:val="22"/>
          <w:szCs w:val="22"/>
        </w:rPr>
        <w:t>kaupapa</w:t>
      </w:r>
      <w:proofErr w:type="spellEnd"/>
      <w:r w:rsidRPr="004C681C">
        <w:rPr>
          <w:rFonts w:ascii="Arial" w:eastAsia="Arial" w:hAnsi="Arial" w:cs="Arial"/>
          <w:color w:val="000000" w:themeColor="text1"/>
          <w:sz w:val="22"/>
          <w:szCs w:val="22"/>
        </w:rPr>
        <w:t xml:space="preserve"> of seeking clarification and learning - actively receiving and responding to instruction.  </w:t>
      </w:r>
    </w:p>
    <w:p w14:paraId="31CF80DA" w14:textId="77777777" w:rsidR="004C681C" w:rsidRPr="004C681C" w:rsidRDefault="004C681C" w:rsidP="004C681C">
      <w:pPr>
        <w:spacing w:line="240" w:lineRule="auto"/>
        <w:rPr>
          <w:rFonts w:ascii="Arial" w:eastAsia="Arial" w:hAnsi="Arial" w:cs="Arial"/>
          <w:color w:val="000000" w:themeColor="text1"/>
          <w:sz w:val="22"/>
          <w:szCs w:val="22"/>
        </w:rPr>
      </w:pPr>
      <w:r w:rsidRPr="004C681C">
        <w:rPr>
          <w:rFonts w:ascii="Arial" w:eastAsia="Arial" w:hAnsi="Arial" w:cs="Arial"/>
          <w:color w:val="000000" w:themeColor="text1"/>
          <w:sz w:val="22"/>
          <w:szCs w:val="22"/>
        </w:rPr>
        <w:t xml:space="preserve">The principles of </w:t>
      </w:r>
      <w:proofErr w:type="spellStart"/>
      <w:r w:rsidRPr="004C681C">
        <w:rPr>
          <w:rFonts w:ascii="Arial" w:eastAsia="Arial" w:hAnsi="Arial" w:cs="Arial"/>
          <w:color w:val="000000" w:themeColor="text1"/>
          <w:sz w:val="22"/>
          <w:szCs w:val="22"/>
        </w:rPr>
        <w:t>kaitiakitanga</w:t>
      </w:r>
      <w:proofErr w:type="spellEnd"/>
      <w:r w:rsidRPr="004C681C">
        <w:rPr>
          <w:rFonts w:ascii="Arial" w:eastAsia="Arial" w:hAnsi="Arial" w:cs="Arial"/>
          <w:color w:val="000000" w:themeColor="text1"/>
          <w:sz w:val="22"/>
          <w:szCs w:val="22"/>
        </w:rPr>
        <w:t xml:space="preserve">, </w:t>
      </w:r>
      <w:proofErr w:type="spellStart"/>
      <w:r w:rsidRPr="004C681C">
        <w:rPr>
          <w:rFonts w:ascii="Arial" w:eastAsia="Arial" w:hAnsi="Arial" w:cs="Arial"/>
          <w:color w:val="000000" w:themeColor="text1"/>
          <w:sz w:val="22"/>
          <w:szCs w:val="22"/>
        </w:rPr>
        <w:t>manaakitanga</w:t>
      </w:r>
      <w:proofErr w:type="spellEnd"/>
      <w:r w:rsidRPr="004C681C">
        <w:rPr>
          <w:rFonts w:ascii="Arial" w:eastAsia="Arial" w:hAnsi="Arial" w:cs="Arial"/>
          <w:color w:val="000000" w:themeColor="text1"/>
          <w:sz w:val="22"/>
          <w:szCs w:val="22"/>
        </w:rPr>
        <w:t xml:space="preserve">, whanaungatanga and </w:t>
      </w:r>
      <w:proofErr w:type="spellStart"/>
      <w:r w:rsidRPr="004C681C">
        <w:rPr>
          <w:rFonts w:ascii="Arial" w:eastAsia="Arial" w:hAnsi="Arial" w:cs="Arial"/>
          <w:color w:val="000000" w:themeColor="text1"/>
          <w:sz w:val="22"/>
          <w:szCs w:val="22"/>
        </w:rPr>
        <w:t>kotahitanga</w:t>
      </w:r>
      <w:proofErr w:type="spellEnd"/>
      <w:r w:rsidRPr="004C681C">
        <w:rPr>
          <w:rFonts w:ascii="Arial" w:eastAsia="Arial" w:hAnsi="Arial" w:cs="Arial"/>
          <w:color w:val="000000" w:themeColor="text1"/>
          <w:sz w:val="22"/>
          <w:szCs w:val="22"/>
        </w:rPr>
        <w:t xml:space="preserve"> are under the rangatiratanga of mana whenua and must underpin all learning in this skill standard. Refer to Skill standard design principles in the Guidelines for approval and listing of skill standards Interim draft on NZQA: </w:t>
      </w:r>
    </w:p>
    <w:p w14:paraId="008EE917" w14:textId="77777777" w:rsidR="004C681C" w:rsidRPr="004C681C" w:rsidRDefault="004C681C" w:rsidP="004C681C">
      <w:pPr>
        <w:numPr>
          <w:ilvl w:val="0"/>
          <w:numId w:val="48"/>
        </w:numPr>
        <w:spacing w:line="240" w:lineRule="auto"/>
        <w:rPr>
          <w:rFonts w:ascii="Arial" w:eastAsia="Arial" w:hAnsi="Arial" w:cs="Arial"/>
          <w:color w:val="000000" w:themeColor="text1"/>
          <w:sz w:val="22"/>
          <w:szCs w:val="22"/>
        </w:rPr>
      </w:pPr>
      <w:r w:rsidRPr="004C681C">
        <w:rPr>
          <w:rFonts w:ascii="Arial" w:eastAsia="Arial" w:hAnsi="Arial" w:cs="Arial"/>
          <w:color w:val="000000" w:themeColor="text1"/>
          <w:sz w:val="22"/>
          <w:szCs w:val="22"/>
        </w:rPr>
        <w:t>Rangatiratanga: Empowerment – Leadership of self and others </w:t>
      </w:r>
    </w:p>
    <w:p w14:paraId="0590CC2F" w14:textId="77777777" w:rsidR="004C681C" w:rsidRPr="004C681C" w:rsidRDefault="004C681C" w:rsidP="004C681C">
      <w:pPr>
        <w:numPr>
          <w:ilvl w:val="0"/>
          <w:numId w:val="48"/>
        </w:numPr>
        <w:spacing w:line="240" w:lineRule="auto"/>
        <w:rPr>
          <w:rFonts w:ascii="Arial" w:eastAsia="Arial" w:hAnsi="Arial" w:cs="Arial"/>
          <w:color w:val="000000" w:themeColor="text1"/>
          <w:sz w:val="22"/>
          <w:szCs w:val="22"/>
        </w:rPr>
      </w:pPr>
      <w:proofErr w:type="spellStart"/>
      <w:r w:rsidRPr="004C681C">
        <w:rPr>
          <w:rFonts w:ascii="Arial" w:eastAsia="Arial" w:hAnsi="Arial" w:cs="Arial"/>
          <w:color w:val="000000" w:themeColor="text1"/>
          <w:sz w:val="22"/>
          <w:szCs w:val="22"/>
        </w:rPr>
        <w:t>Manaakitanga</w:t>
      </w:r>
      <w:proofErr w:type="spellEnd"/>
      <w:r w:rsidRPr="004C681C">
        <w:rPr>
          <w:rFonts w:ascii="Arial" w:eastAsia="Arial" w:hAnsi="Arial" w:cs="Arial"/>
          <w:color w:val="000000" w:themeColor="text1"/>
          <w:sz w:val="22"/>
          <w:szCs w:val="22"/>
        </w:rPr>
        <w:t>: Collaboration – Support and service to others </w:t>
      </w:r>
    </w:p>
    <w:p w14:paraId="1EF5DCBA" w14:textId="77777777" w:rsidR="004C681C" w:rsidRPr="004C681C" w:rsidRDefault="004C681C" w:rsidP="004C681C">
      <w:pPr>
        <w:numPr>
          <w:ilvl w:val="0"/>
          <w:numId w:val="48"/>
        </w:numPr>
        <w:spacing w:line="240" w:lineRule="auto"/>
        <w:rPr>
          <w:rFonts w:ascii="Arial" w:eastAsia="Arial" w:hAnsi="Arial" w:cs="Arial"/>
          <w:color w:val="000000" w:themeColor="text1"/>
          <w:sz w:val="22"/>
          <w:szCs w:val="22"/>
        </w:rPr>
      </w:pPr>
      <w:r w:rsidRPr="004C681C">
        <w:rPr>
          <w:rFonts w:ascii="Arial" w:eastAsia="Arial" w:hAnsi="Arial" w:cs="Arial"/>
          <w:color w:val="000000" w:themeColor="text1"/>
          <w:sz w:val="22"/>
          <w:szCs w:val="22"/>
        </w:rPr>
        <w:t xml:space="preserve">Whanaungatanga: Belonging – Relationships are </w:t>
      </w:r>
      <w:proofErr w:type="gramStart"/>
      <w:r w:rsidRPr="004C681C">
        <w:rPr>
          <w:rFonts w:ascii="Arial" w:eastAsia="Arial" w:hAnsi="Arial" w:cs="Arial"/>
          <w:color w:val="000000" w:themeColor="text1"/>
          <w:sz w:val="22"/>
          <w:szCs w:val="22"/>
        </w:rPr>
        <w:t>valued</w:t>
      </w:r>
      <w:proofErr w:type="gramEnd"/>
      <w:r w:rsidRPr="004C681C">
        <w:rPr>
          <w:rFonts w:ascii="Arial" w:eastAsia="Arial" w:hAnsi="Arial" w:cs="Arial"/>
          <w:color w:val="000000" w:themeColor="text1"/>
          <w:sz w:val="22"/>
          <w:szCs w:val="22"/>
        </w:rPr>
        <w:t> </w:t>
      </w:r>
    </w:p>
    <w:p w14:paraId="59218CA4" w14:textId="77777777" w:rsidR="004C681C" w:rsidRPr="004C681C" w:rsidRDefault="004C681C" w:rsidP="004C681C">
      <w:pPr>
        <w:numPr>
          <w:ilvl w:val="0"/>
          <w:numId w:val="48"/>
        </w:numPr>
        <w:spacing w:line="240" w:lineRule="auto"/>
        <w:rPr>
          <w:rFonts w:ascii="Arial" w:eastAsia="Arial" w:hAnsi="Arial" w:cs="Arial"/>
          <w:color w:val="000000" w:themeColor="text1"/>
          <w:sz w:val="22"/>
          <w:szCs w:val="22"/>
        </w:rPr>
      </w:pPr>
      <w:proofErr w:type="spellStart"/>
      <w:r w:rsidRPr="004C681C">
        <w:rPr>
          <w:rFonts w:ascii="Arial" w:eastAsia="Arial" w:hAnsi="Arial" w:cs="Arial"/>
          <w:color w:val="000000" w:themeColor="text1"/>
          <w:sz w:val="22"/>
          <w:szCs w:val="22"/>
        </w:rPr>
        <w:t>Kaitiakitanga</w:t>
      </w:r>
      <w:proofErr w:type="spellEnd"/>
      <w:r w:rsidRPr="004C681C">
        <w:rPr>
          <w:rFonts w:ascii="Arial" w:eastAsia="Arial" w:hAnsi="Arial" w:cs="Arial"/>
          <w:color w:val="000000" w:themeColor="text1"/>
          <w:sz w:val="22"/>
          <w:szCs w:val="22"/>
        </w:rPr>
        <w:t>: Stewardship – Care and responsibility for all learning </w:t>
      </w:r>
    </w:p>
    <w:p w14:paraId="771D4B8D" w14:textId="77777777" w:rsidR="004C681C" w:rsidRPr="004C681C" w:rsidRDefault="004C681C" w:rsidP="004C681C">
      <w:pPr>
        <w:numPr>
          <w:ilvl w:val="0"/>
          <w:numId w:val="48"/>
        </w:numPr>
        <w:spacing w:line="240" w:lineRule="auto"/>
        <w:rPr>
          <w:rFonts w:ascii="Arial" w:eastAsia="Arial" w:hAnsi="Arial" w:cs="Arial"/>
          <w:color w:val="000000" w:themeColor="text1"/>
          <w:sz w:val="22"/>
          <w:szCs w:val="22"/>
        </w:rPr>
      </w:pPr>
      <w:proofErr w:type="spellStart"/>
      <w:r w:rsidRPr="004C681C">
        <w:rPr>
          <w:rFonts w:ascii="Arial" w:eastAsia="Arial" w:hAnsi="Arial" w:cs="Arial"/>
          <w:color w:val="000000" w:themeColor="text1"/>
          <w:sz w:val="22"/>
          <w:szCs w:val="22"/>
        </w:rPr>
        <w:t>Pūkengatanga</w:t>
      </w:r>
      <w:proofErr w:type="spellEnd"/>
      <w:r w:rsidRPr="004C681C">
        <w:rPr>
          <w:rFonts w:ascii="Arial" w:eastAsia="Arial" w:hAnsi="Arial" w:cs="Arial"/>
          <w:color w:val="000000" w:themeColor="text1"/>
          <w:sz w:val="22"/>
          <w:szCs w:val="22"/>
        </w:rPr>
        <w:t>: Skills – Skills, knowledge, and abilities </w:t>
      </w:r>
    </w:p>
    <w:p w14:paraId="39E84BD2" w14:textId="77777777" w:rsidR="004C681C" w:rsidRPr="004C681C" w:rsidRDefault="004C681C" w:rsidP="004C681C">
      <w:pPr>
        <w:numPr>
          <w:ilvl w:val="0"/>
          <w:numId w:val="48"/>
        </w:numPr>
        <w:spacing w:line="240" w:lineRule="auto"/>
        <w:rPr>
          <w:rFonts w:ascii="Arial" w:eastAsia="Arial" w:hAnsi="Arial" w:cs="Arial"/>
          <w:color w:val="000000" w:themeColor="text1"/>
          <w:sz w:val="22"/>
          <w:szCs w:val="22"/>
        </w:rPr>
      </w:pPr>
      <w:r w:rsidRPr="004C681C">
        <w:rPr>
          <w:rFonts w:ascii="Arial" w:eastAsia="Arial" w:hAnsi="Arial" w:cs="Arial"/>
          <w:color w:val="000000" w:themeColor="text1"/>
          <w:sz w:val="22"/>
          <w:szCs w:val="22"/>
        </w:rPr>
        <w:t xml:space="preserve">Te </w:t>
      </w:r>
      <w:proofErr w:type="spellStart"/>
      <w:r w:rsidRPr="004C681C">
        <w:rPr>
          <w:rFonts w:ascii="Arial" w:eastAsia="Arial" w:hAnsi="Arial" w:cs="Arial"/>
          <w:color w:val="000000" w:themeColor="text1"/>
          <w:sz w:val="22"/>
          <w:szCs w:val="22"/>
        </w:rPr>
        <w:t>reo</w:t>
      </w:r>
      <w:proofErr w:type="spellEnd"/>
      <w:r w:rsidRPr="004C681C">
        <w:rPr>
          <w:rFonts w:ascii="Arial" w:eastAsia="Arial" w:hAnsi="Arial" w:cs="Arial"/>
          <w:color w:val="000000" w:themeColor="text1"/>
          <w:sz w:val="22"/>
          <w:szCs w:val="22"/>
        </w:rPr>
        <w:t xml:space="preserve"> Māori and </w:t>
      </w:r>
      <w:proofErr w:type="spellStart"/>
      <w:r w:rsidRPr="004C681C">
        <w:rPr>
          <w:rFonts w:ascii="Arial" w:eastAsia="Arial" w:hAnsi="Arial" w:cs="Arial"/>
          <w:color w:val="000000" w:themeColor="text1"/>
          <w:sz w:val="22"/>
          <w:szCs w:val="22"/>
        </w:rPr>
        <w:t>reo</w:t>
      </w:r>
      <w:proofErr w:type="spellEnd"/>
      <w:r w:rsidRPr="004C681C">
        <w:rPr>
          <w:rFonts w:ascii="Arial" w:eastAsia="Arial" w:hAnsi="Arial" w:cs="Arial"/>
          <w:color w:val="000000" w:themeColor="text1"/>
          <w:sz w:val="22"/>
          <w:szCs w:val="22"/>
        </w:rPr>
        <w:t xml:space="preserve"> </w:t>
      </w:r>
      <w:proofErr w:type="spellStart"/>
      <w:r w:rsidRPr="004C681C">
        <w:rPr>
          <w:rFonts w:ascii="Arial" w:eastAsia="Arial" w:hAnsi="Arial" w:cs="Arial"/>
          <w:color w:val="000000" w:themeColor="text1"/>
          <w:sz w:val="22"/>
          <w:szCs w:val="22"/>
        </w:rPr>
        <w:t>tangata</w:t>
      </w:r>
      <w:proofErr w:type="spellEnd"/>
      <w:r w:rsidRPr="004C681C">
        <w:rPr>
          <w:rFonts w:ascii="Arial" w:eastAsia="Arial" w:hAnsi="Arial" w:cs="Arial"/>
          <w:color w:val="000000" w:themeColor="text1"/>
          <w:sz w:val="22"/>
          <w:szCs w:val="22"/>
        </w:rPr>
        <w:t>: Expression – Diversity in language and culture within learning is valued. </w:t>
      </w:r>
    </w:p>
    <w:p w14:paraId="2EE6D3A2" w14:textId="2B25527B" w:rsidR="00E3621B" w:rsidRPr="00DC5769" w:rsidRDefault="00E3621B" w:rsidP="1DECD713">
      <w:pPr>
        <w:spacing w:line="240" w:lineRule="auto"/>
      </w:pPr>
    </w:p>
    <w:p w14:paraId="6AF32F2E" w14:textId="77777777"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Situational awareness</w:t>
      </w:r>
    </w:p>
    <w:p w14:paraId="0E65E017" w14:textId="77777777"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 xml:space="preserve">Threat escalation </w:t>
      </w:r>
    </w:p>
    <w:p w14:paraId="755286E1" w14:textId="77777777"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 xml:space="preserve">Threat evolving should be reflected in situational </w:t>
      </w:r>
      <w:proofErr w:type="gramStart"/>
      <w:r w:rsidRPr="0017453E">
        <w:rPr>
          <w:rFonts w:ascii="Arial" w:hAnsi="Arial" w:cs="Arial"/>
          <w:sz w:val="22"/>
          <w:szCs w:val="22"/>
        </w:rPr>
        <w:t>awareness</w:t>
      </w:r>
      <w:proofErr w:type="gramEnd"/>
    </w:p>
    <w:p w14:paraId="7A0D4C3D" w14:textId="5016362E" w:rsidR="0017453E" w:rsidRPr="0017453E" w:rsidRDefault="0017453E" w:rsidP="0017453E">
      <w:pPr>
        <w:pStyle w:val="ListParagraph"/>
        <w:numPr>
          <w:ilvl w:val="0"/>
          <w:numId w:val="47"/>
        </w:numPr>
        <w:rPr>
          <w:rFonts w:ascii="Arial" w:hAnsi="Arial" w:cs="Arial"/>
          <w:sz w:val="22"/>
          <w:szCs w:val="22"/>
        </w:rPr>
      </w:pPr>
      <w:r w:rsidRPr="22E71025">
        <w:rPr>
          <w:rFonts w:ascii="Arial" w:hAnsi="Arial" w:cs="Arial"/>
          <w:sz w:val="22"/>
          <w:szCs w:val="22"/>
        </w:rPr>
        <w:t xml:space="preserve">Reporting – what do you tell emergency services/threat </w:t>
      </w:r>
      <w:proofErr w:type="gramStart"/>
      <w:r w:rsidRPr="22E71025">
        <w:rPr>
          <w:rFonts w:ascii="Arial" w:hAnsi="Arial" w:cs="Arial"/>
          <w:sz w:val="22"/>
          <w:szCs w:val="22"/>
        </w:rPr>
        <w:t>report</w:t>
      </w:r>
      <w:proofErr w:type="gramEnd"/>
    </w:p>
    <w:p w14:paraId="6B32AC94" w14:textId="7331C81C" w:rsidR="0017453E" w:rsidRPr="0017453E" w:rsidRDefault="00EE5920" w:rsidP="0017453E">
      <w:pPr>
        <w:pStyle w:val="ListParagraph"/>
        <w:numPr>
          <w:ilvl w:val="0"/>
          <w:numId w:val="47"/>
        </w:numPr>
        <w:rPr>
          <w:rFonts w:ascii="Arial" w:hAnsi="Arial" w:cs="Arial"/>
          <w:sz w:val="22"/>
          <w:szCs w:val="22"/>
        </w:rPr>
      </w:pPr>
      <w:r w:rsidRPr="0017453E">
        <w:rPr>
          <w:rFonts w:ascii="Arial" w:hAnsi="Arial" w:cs="Arial"/>
          <w:sz w:val="22"/>
          <w:szCs w:val="22"/>
        </w:rPr>
        <w:t>Team assisting</w:t>
      </w:r>
      <w:r w:rsidR="0017453E" w:rsidRPr="0017453E">
        <w:rPr>
          <w:rFonts w:ascii="Arial" w:hAnsi="Arial" w:cs="Arial"/>
          <w:sz w:val="22"/>
          <w:szCs w:val="22"/>
        </w:rPr>
        <w:t xml:space="preserve">/who is the go-to/other support services assisting or containing the </w:t>
      </w:r>
      <w:proofErr w:type="gramStart"/>
      <w:r w:rsidR="0017453E" w:rsidRPr="0017453E">
        <w:rPr>
          <w:rFonts w:ascii="Arial" w:hAnsi="Arial" w:cs="Arial"/>
          <w:sz w:val="22"/>
          <w:szCs w:val="22"/>
        </w:rPr>
        <w:t>incident</w:t>
      </w:r>
      <w:proofErr w:type="gramEnd"/>
    </w:p>
    <w:p w14:paraId="1213A3AD" w14:textId="2351181E"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Medical – injury/life threatening, police response to medical response</w:t>
      </w:r>
    </w:p>
    <w:p w14:paraId="167AEBB5" w14:textId="73C4F046" w:rsidR="0017453E" w:rsidRPr="0017453E" w:rsidRDefault="000459CF" w:rsidP="0017453E">
      <w:pPr>
        <w:pStyle w:val="ListParagraph"/>
        <w:numPr>
          <w:ilvl w:val="0"/>
          <w:numId w:val="47"/>
        </w:numPr>
        <w:rPr>
          <w:rFonts w:ascii="Arial" w:hAnsi="Arial" w:cs="Arial"/>
          <w:sz w:val="22"/>
          <w:szCs w:val="22"/>
        </w:rPr>
      </w:pPr>
      <w:r>
        <w:rPr>
          <w:rFonts w:ascii="Arial" w:hAnsi="Arial" w:cs="Arial"/>
          <w:sz w:val="22"/>
          <w:szCs w:val="22"/>
        </w:rPr>
        <w:t>Presence of</w:t>
      </w:r>
      <w:r w:rsidR="0017453E" w:rsidRPr="0017453E">
        <w:rPr>
          <w:rFonts w:ascii="Arial" w:hAnsi="Arial" w:cs="Arial"/>
          <w:sz w:val="22"/>
          <w:szCs w:val="22"/>
        </w:rPr>
        <w:t xml:space="preserve"> weapons</w:t>
      </w:r>
    </w:p>
    <w:p w14:paraId="04B139A7" w14:textId="4E080B4B" w:rsidR="0017453E" w:rsidRPr="0017453E" w:rsidRDefault="0017453E" w:rsidP="0017453E">
      <w:pPr>
        <w:pStyle w:val="ListParagraph"/>
        <w:numPr>
          <w:ilvl w:val="0"/>
          <w:numId w:val="47"/>
        </w:numPr>
        <w:rPr>
          <w:rFonts w:ascii="Arial" w:hAnsi="Arial" w:cs="Arial"/>
          <w:sz w:val="22"/>
          <w:szCs w:val="22"/>
        </w:rPr>
      </w:pPr>
      <w:r w:rsidRPr="22E71025">
        <w:rPr>
          <w:rFonts w:ascii="Arial" w:hAnsi="Arial" w:cs="Arial"/>
          <w:sz w:val="22"/>
          <w:szCs w:val="22"/>
        </w:rPr>
        <w:t>Ten-R Framework</w:t>
      </w:r>
      <w:r w:rsidR="3F7610C2" w:rsidRPr="22E71025">
        <w:rPr>
          <w:rFonts w:ascii="Arial" w:hAnsi="Arial" w:cs="Arial"/>
          <w:sz w:val="22"/>
          <w:szCs w:val="22"/>
        </w:rPr>
        <w:t xml:space="preserve"> (Threat, exposure, necessity, Response)</w:t>
      </w:r>
    </w:p>
    <w:p w14:paraId="1DFD664E" w14:textId="4BEC50EB" w:rsidR="0017453E" w:rsidRPr="0017453E" w:rsidRDefault="0017453E" w:rsidP="0017453E">
      <w:pPr>
        <w:pStyle w:val="ListParagraph"/>
        <w:numPr>
          <w:ilvl w:val="0"/>
          <w:numId w:val="47"/>
        </w:numPr>
        <w:rPr>
          <w:rFonts w:ascii="Arial" w:hAnsi="Arial" w:cs="Arial"/>
          <w:sz w:val="22"/>
          <w:szCs w:val="22"/>
        </w:rPr>
      </w:pPr>
      <w:r w:rsidRPr="22E71025">
        <w:rPr>
          <w:rFonts w:ascii="Arial" w:hAnsi="Arial" w:cs="Arial"/>
          <w:sz w:val="22"/>
          <w:szCs w:val="22"/>
        </w:rPr>
        <w:t>AWOCA</w:t>
      </w:r>
      <w:r w:rsidR="45DEB4FC" w:rsidRPr="22E71025">
        <w:rPr>
          <w:rFonts w:ascii="Arial" w:hAnsi="Arial" w:cs="Arial"/>
          <w:sz w:val="22"/>
          <w:szCs w:val="22"/>
        </w:rPr>
        <w:t xml:space="preserve"> (</w:t>
      </w:r>
      <w:r w:rsidR="1125A752" w:rsidRPr="22E71025">
        <w:rPr>
          <w:rFonts w:ascii="Arial" w:hAnsi="Arial" w:cs="Arial"/>
          <w:sz w:val="22"/>
          <w:szCs w:val="22"/>
        </w:rPr>
        <w:t>Ask, Warn, Options, Consequences, Action)</w:t>
      </w:r>
    </w:p>
    <w:p w14:paraId="1D4A7F60" w14:textId="2E6CEB1F" w:rsidR="0017453E" w:rsidRPr="0017453E" w:rsidRDefault="0017453E" w:rsidP="0017453E">
      <w:pPr>
        <w:pStyle w:val="ListParagraph"/>
        <w:numPr>
          <w:ilvl w:val="0"/>
          <w:numId w:val="47"/>
        </w:numPr>
        <w:rPr>
          <w:rFonts w:ascii="Arial" w:hAnsi="Arial" w:cs="Arial"/>
          <w:sz w:val="22"/>
          <w:szCs w:val="22"/>
        </w:rPr>
      </w:pPr>
      <w:r w:rsidRPr="22E71025">
        <w:rPr>
          <w:rFonts w:ascii="Arial" w:hAnsi="Arial" w:cs="Arial"/>
          <w:sz w:val="22"/>
          <w:szCs w:val="22"/>
        </w:rPr>
        <w:t>CIMS</w:t>
      </w:r>
      <w:r w:rsidR="224FD254" w:rsidRPr="22E71025">
        <w:rPr>
          <w:rFonts w:ascii="Arial" w:hAnsi="Arial" w:cs="Arial"/>
          <w:sz w:val="22"/>
          <w:szCs w:val="22"/>
        </w:rPr>
        <w:t xml:space="preserve"> (Coordinated Incident Management System)</w:t>
      </w:r>
    </w:p>
    <w:p w14:paraId="4E0552D3" w14:textId="6FA92738"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 xml:space="preserve">Readiness/reduction/response/recovery </w:t>
      </w:r>
    </w:p>
    <w:p w14:paraId="3D475766" w14:textId="77777777"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Crowded places guidance</w:t>
      </w:r>
    </w:p>
    <w:p w14:paraId="74F0A95C" w14:textId="77777777"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Active vs potential threats (perceived and actual threats)</w:t>
      </w:r>
    </w:p>
    <w:p w14:paraId="4F9E2F4C" w14:textId="51988A4F" w:rsidR="0017453E" w:rsidRPr="0017453E" w:rsidRDefault="0017453E" w:rsidP="0017453E">
      <w:pPr>
        <w:pStyle w:val="ListParagraph"/>
        <w:numPr>
          <w:ilvl w:val="0"/>
          <w:numId w:val="47"/>
        </w:numPr>
        <w:rPr>
          <w:rFonts w:ascii="Arial" w:hAnsi="Arial" w:cs="Arial"/>
          <w:sz w:val="22"/>
          <w:szCs w:val="22"/>
        </w:rPr>
      </w:pPr>
      <w:r w:rsidRPr="0017453E">
        <w:rPr>
          <w:rFonts w:ascii="Arial" w:hAnsi="Arial" w:cs="Arial"/>
          <w:sz w:val="22"/>
          <w:szCs w:val="22"/>
        </w:rPr>
        <w:t xml:space="preserve">What is being responded to e.g., fire, robbery, hostile </w:t>
      </w:r>
      <w:proofErr w:type="gramStart"/>
      <w:r w:rsidRPr="0017453E">
        <w:rPr>
          <w:rFonts w:ascii="Arial" w:hAnsi="Arial" w:cs="Arial"/>
          <w:sz w:val="22"/>
          <w:szCs w:val="22"/>
        </w:rPr>
        <w:t>behaviour</w:t>
      </w:r>
      <w:proofErr w:type="gramEnd"/>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22E71025">
        <w:rPr>
          <w:rFonts w:ascii="Arial" w:hAnsi="Arial" w:cs="Arial"/>
          <w:b/>
          <w:bCs/>
          <w:color w:val="000000" w:themeColor="text1"/>
          <w:sz w:val="22"/>
          <w:szCs w:val="22"/>
        </w:rPr>
        <w:t>Rauemi</w:t>
      </w:r>
      <w:proofErr w:type="spellEnd"/>
      <w:r w:rsidRPr="22E71025">
        <w:rPr>
          <w:rFonts w:ascii="Arial" w:hAnsi="Arial" w:cs="Arial"/>
          <w:b/>
          <w:bCs/>
          <w:color w:val="000000" w:themeColor="text1"/>
          <w:sz w:val="22"/>
          <w:szCs w:val="22"/>
        </w:rPr>
        <w:t xml:space="preserve"> | </w:t>
      </w:r>
      <w:r w:rsidRPr="22E71025">
        <w:rPr>
          <w:rFonts w:ascii="Arial" w:hAnsi="Arial" w:cs="Arial"/>
          <w:color w:val="000000" w:themeColor="text1"/>
          <w:sz w:val="22"/>
          <w:szCs w:val="22"/>
        </w:rPr>
        <w:t>Resources</w:t>
      </w:r>
    </w:p>
    <w:p w14:paraId="5F23221A" w14:textId="547F95ED" w:rsidR="0FA8D823" w:rsidRDefault="0FA8D823" w:rsidP="22E71025">
      <w:pPr>
        <w:pStyle w:val="ListParagraph"/>
        <w:numPr>
          <w:ilvl w:val="0"/>
          <w:numId w:val="39"/>
        </w:numPr>
        <w:spacing w:line="240" w:lineRule="auto"/>
        <w:ind w:left="567" w:hanging="567"/>
        <w:rPr>
          <w:rFonts w:ascii="Arial" w:hAnsi="Arial" w:cs="Arial"/>
          <w:color w:val="000000" w:themeColor="text1"/>
          <w:sz w:val="22"/>
          <w:szCs w:val="22"/>
        </w:rPr>
      </w:pPr>
      <w:r w:rsidRPr="30275166">
        <w:rPr>
          <w:rFonts w:ascii="Arial" w:hAnsi="Arial" w:cs="Arial"/>
          <w:color w:val="000000" w:themeColor="text1"/>
          <w:sz w:val="22"/>
          <w:szCs w:val="22"/>
        </w:rPr>
        <w:lastRenderedPageBreak/>
        <w:t xml:space="preserve">Relevant </w:t>
      </w:r>
      <w:r w:rsidR="595A2345" w:rsidRPr="30275166">
        <w:rPr>
          <w:rFonts w:ascii="Arial" w:hAnsi="Arial" w:cs="Arial"/>
          <w:color w:val="000000" w:themeColor="text1"/>
          <w:sz w:val="22"/>
          <w:szCs w:val="22"/>
        </w:rPr>
        <w:t>legislation including but not limited to H</w:t>
      </w:r>
      <w:r w:rsidR="2A813333" w:rsidRPr="30275166">
        <w:rPr>
          <w:rFonts w:ascii="Arial" w:hAnsi="Arial" w:cs="Arial"/>
          <w:color w:val="000000" w:themeColor="text1"/>
          <w:sz w:val="22"/>
          <w:szCs w:val="22"/>
        </w:rPr>
        <w:t xml:space="preserve">ealth and Safety at Work Act </w:t>
      </w:r>
      <w:r w:rsidR="595A2345" w:rsidRPr="30275166">
        <w:rPr>
          <w:rFonts w:ascii="Arial" w:hAnsi="Arial" w:cs="Arial"/>
          <w:color w:val="000000" w:themeColor="text1"/>
          <w:sz w:val="22"/>
          <w:szCs w:val="22"/>
        </w:rPr>
        <w:t>2015</w:t>
      </w:r>
      <w:r w:rsidR="38AC95DE" w:rsidRPr="30275166">
        <w:rPr>
          <w:rFonts w:ascii="Arial" w:hAnsi="Arial" w:cs="Arial"/>
          <w:color w:val="000000" w:themeColor="text1"/>
          <w:sz w:val="22"/>
          <w:szCs w:val="22"/>
        </w:rPr>
        <w:t>, Crimes Act, Trespass Act</w:t>
      </w:r>
      <w:r w:rsidR="77C043B9" w:rsidRPr="30275166">
        <w:rPr>
          <w:rFonts w:ascii="Arial" w:hAnsi="Arial" w:cs="Arial"/>
          <w:color w:val="000000" w:themeColor="text1"/>
          <w:sz w:val="22"/>
          <w:szCs w:val="22"/>
        </w:rPr>
        <w:t>, etc.</w:t>
      </w:r>
    </w:p>
    <w:p w14:paraId="3D896044" w14:textId="6081F13D" w:rsidR="0FA8D823" w:rsidRDefault="77C043B9" w:rsidP="22E71025">
      <w:pPr>
        <w:pStyle w:val="ListParagraph"/>
        <w:numPr>
          <w:ilvl w:val="0"/>
          <w:numId w:val="39"/>
        </w:numPr>
        <w:spacing w:line="240" w:lineRule="auto"/>
        <w:ind w:left="567" w:hanging="567"/>
        <w:rPr>
          <w:rFonts w:ascii="Arial" w:hAnsi="Arial" w:cs="Arial"/>
          <w:color w:val="000000" w:themeColor="text1"/>
          <w:sz w:val="22"/>
          <w:szCs w:val="22"/>
        </w:rPr>
      </w:pPr>
      <w:r w:rsidRPr="22E71025">
        <w:rPr>
          <w:rFonts w:ascii="Arial" w:hAnsi="Arial" w:cs="Arial"/>
          <w:color w:val="000000" w:themeColor="text1"/>
          <w:sz w:val="22"/>
          <w:szCs w:val="22"/>
        </w:rPr>
        <w:t>Crowded Places Strategy</w:t>
      </w:r>
      <w:r w:rsidR="7A7DA9B4" w:rsidRPr="22E71025">
        <w:rPr>
          <w:rFonts w:ascii="Arial" w:hAnsi="Arial" w:cs="Arial"/>
          <w:color w:val="000000" w:themeColor="text1"/>
          <w:sz w:val="22"/>
          <w:szCs w:val="22"/>
        </w:rPr>
        <w:t xml:space="preserve">, see something, say something, Escape </w:t>
      </w:r>
      <w:r w:rsidR="6036B2B1" w:rsidRPr="22E71025">
        <w:rPr>
          <w:rFonts w:ascii="Arial" w:hAnsi="Arial" w:cs="Arial"/>
          <w:color w:val="000000" w:themeColor="text1"/>
          <w:sz w:val="22"/>
          <w:szCs w:val="22"/>
        </w:rPr>
        <w:t>Hide Tell</w:t>
      </w:r>
    </w:p>
    <w:p w14:paraId="4269DE22" w14:textId="2345F0F7" w:rsidR="0FA8D823" w:rsidRDefault="38AC95DE" w:rsidP="52EB266E">
      <w:pPr>
        <w:pStyle w:val="ListParagraph"/>
        <w:numPr>
          <w:ilvl w:val="0"/>
          <w:numId w:val="39"/>
        </w:numPr>
        <w:spacing w:line="240" w:lineRule="auto"/>
        <w:ind w:left="567" w:hanging="567"/>
        <w:rPr>
          <w:color w:val="000000" w:themeColor="text1"/>
        </w:rPr>
      </w:pPr>
      <w:r w:rsidRPr="22E71025">
        <w:rPr>
          <w:rFonts w:ascii="Arial" w:hAnsi="Arial" w:cs="Arial"/>
          <w:color w:val="000000" w:themeColor="text1"/>
          <w:sz w:val="22"/>
          <w:szCs w:val="22"/>
        </w:rPr>
        <w:t>C</w:t>
      </w:r>
      <w:r w:rsidR="0FA8D823" w:rsidRPr="22E71025">
        <w:rPr>
          <w:rFonts w:ascii="Arial" w:hAnsi="Arial" w:cs="Arial"/>
          <w:color w:val="000000" w:themeColor="text1"/>
          <w:sz w:val="22"/>
          <w:szCs w:val="22"/>
        </w:rPr>
        <w:t>lient policies and procedures</w:t>
      </w:r>
    </w:p>
    <w:p w14:paraId="28FDF394" w14:textId="5A729A89" w:rsidR="0808DB51" w:rsidRDefault="0808DB51" w:rsidP="22E71025">
      <w:pPr>
        <w:pStyle w:val="ListParagraph"/>
        <w:numPr>
          <w:ilvl w:val="0"/>
          <w:numId w:val="39"/>
        </w:numPr>
        <w:spacing w:line="240" w:lineRule="auto"/>
        <w:ind w:left="567" w:hanging="567"/>
        <w:rPr>
          <w:color w:val="000000" w:themeColor="text1"/>
        </w:rPr>
      </w:pPr>
      <w:r w:rsidRPr="22E71025">
        <w:rPr>
          <w:rFonts w:ascii="Arial" w:hAnsi="Arial" w:cs="Arial"/>
          <w:color w:val="000000" w:themeColor="text1"/>
          <w:sz w:val="22"/>
          <w:szCs w:val="22"/>
        </w:rPr>
        <w:t>Organisational policies and procedures</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1"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3D3702D2">
        <w:trPr>
          <w:cantSplit/>
        </w:trPr>
        <w:tc>
          <w:tcPr>
            <w:tcW w:w="4923" w:type="dxa"/>
            <w:shd w:val="clear" w:color="auto" w:fill="8DCCD2"/>
          </w:tcPr>
          <w:bookmarkEnd w:id="1"/>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0963863" w:rsidR="00D70473" w:rsidRPr="002205DA" w:rsidRDefault="00161CFA"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3D3702D2">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291E56E" w:rsidR="00D70473" w:rsidRPr="004046BA" w:rsidRDefault="00171D1D" w:rsidP="00DC70E1">
            <w:pPr>
              <w:spacing w:line="240" w:lineRule="auto"/>
              <w:rPr>
                <w:rFonts w:ascii="Arial" w:hAnsi="Arial" w:cs="Arial"/>
                <w:sz w:val="22"/>
                <w:szCs w:val="22"/>
              </w:rPr>
            </w:pPr>
            <w:r>
              <w:rPr>
                <w:rFonts w:ascii="Arial" w:hAnsi="Arial" w:cs="Arial"/>
                <w:sz w:val="22"/>
                <w:szCs w:val="22"/>
              </w:rPr>
              <w:t>Law and Security &gt; Security &gt; Security Staff Services</w:t>
            </w:r>
          </w:p>
        </w:tc>
      </w:tr>
      <w:tr w:rsidR="00D70473" w:rsidRPr="004046BA" w14:paraId="5169D322" w14:textId="77777777" w:rsidTr="3D3702D2">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4614908C" w:rsidR="0053752C" w:rsidRPr="004046BA" w:rsidRDefault="2E0C2D8F" w:rsidP="3D3702D2">
            <w:pPr>
              <w:spacing w:line="240" w:lineRule="auto"/>
            </w:pPr>
            <w:r w:rsidRPr="3D3702D2">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A77BCB1" w:rsidR="00D70473" w:rsidRPr="004046BA" w:rsidRDefault="005B0784"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rsidRPr="004046BA" w14:paraId="2242355E" w14:textId="77777777" w:rsidTr="00DC70E1">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Arotakenga</w:t>
            </w:r>
            <w:proofErr w:type="spellEnd"/>
            <w:r w:rsidRPr="004812AB">
              <w:rPr>
                <w:rFonts w:ascii="Arial" w:hAnsi="Arial" w:cs="Arial"/>
                <w:b/>
                <w:bCs/>
                <w:sz w:val="22"/>
                <w:szCs w:val="22"/>
              </w:rPr>
              <w:t xml:space="preserve"> |</w:t>
            </w:r>
            <w:r w:rsidRPr="004812AB">
              <w:rPr>
                <w:rFonts w:ascii="Arial" w:hAnsi="Arial" w:cs="Arial"/>
                <w:sz w:val="22"/>
                <w:szCs w:val="22"/>
              </w:rPr>
              <w:t xml:space="preserve"> </w:t>
            </w:r>
            <w:r>
              <w:rPr>
                <w:rFonts w:ascii="Arial" w:hAnsi="Arial" w:cs="Arial"/>
                <w:sz w:val="22"/>
                <w:szCs w:val="22"/>
              </w:rPr>
              <w:t>Review</w:t>
            </w:r>
          </w:p>
        </w:tc>
        <w:tc>
          <w:tcPr>
            <w:tcW w:w="1868" w:type="dxa"/>
          </w:tcPr>
          <w:p w14:paraId="499D1CD1" w14:textId="14EAB5F7"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2B676301" w14:textId="2AD80A6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384DF87A" w14:textId="577DE5AA"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489A7E63" w:rsidR="00D70473" w:rsidRPr="004046BA" w:rsidRDefault="005B0784" w:rsidP="00DC70E1">
            <w:pPr>
              <w:spacing w:line="240" w:lineRule="auto"/>
              <w:rPr>
                <w:rFonts w:ascii="Arial" w:hAnsi="Arial" w:cs="Arial"/>
                <w:sz w:val="22"/>
                <w:szCs w:val="22"/>
              </w:rPr>
            </w:pPr>
            <w:r>
              <w:rPr>
                <w:rFonts w:ascii="Arial" w:hAnsi="Arial" w:cs="Arial"/>
                <w:sz w:val="22"/>
                <w:szCs w:val="22"/>
              </w:rPr>
              <w:t xml:space="preserve">This skill standard will replace unit standards </w:t>
            </w:r>
            <w:r w:rsidR="002614A8">
              <w:rPr>
                <w:rFonts w:ascii="Arial" w:hAnsi="Arial" w:cs="Arial"/>
                <w:sz w:val="22"/>
                <w:szCs w:val="22"/>
              </w:rPr>
              <w:t>6523, 27357, 27358, 27363, 27366, 27368, 31604, and</w:t>
            </w:r>
            <w:r w:rsidR="00771F7C">
              <w:rPr>
                <w:rFonts w:ascii="Arial" w:hAnsi="Arial" w:cs="Arial"/>
                <w:sz w:val="22"/>
                <w:szCs w:val="22"/>
              </w:rPr>
              <w:t xml:space="preserve"> 32082.</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909F630" w:rsidR="00D70473" w:rsidRPr="004046BA" w:rsidRDefault="00771F7C" w:rsidP="00DC70E1">
            <w:pPr>
              <w:spacing w:line="240" w:lineRule="auto"/>
              <w:rPr>
                <w:rFonts w:ascii="Arial" w:hAnsi="Arial" w:cs="Arial"/>
                <w:sz w:val="22"/>
                <w:szCs w:val="22"/>
              </w:rPr>
            </w:pPr>
            <w:r>
              <w:rPr>
                <w:rFonts w:ascii="Arial" w:hAnsi="Arial" w:cs="Arial"/>
                <w:sz w:val="22"/>
                <w:szCs w:val="22"/>
              </w:rPr>
              <w:t>31 December 2029</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57A2D291" w:rsidR="0008628A" w:rsidRPr="00C302FE" w:rsidRDefault="04500D41" w:rsidP="3D3702D2">
      <w:pPr>
        <w:spacing w:line="240" w:lineRule="auto"/>
      </w:pPr>
      <w:r w:rsidRPr="3D3702D2">
        <w:rPr>
          <w:rStyle w:val="normaltextrun"/>
          <w:rFonts w:ascii="Arial" w:eastAsia="Arial" w:hAnsi="Arial" w:cs="Arial"/>
          <w:color w:val="000000" w:themeColor="text1"/>
          <w:sz w:val="22"/>
          <w:szCs w:val="22"/>
        </w:rPr>
        <w:t xml:space="preserve">Please contact Ringa Hora Services Workforce Development Council at </w:t>
      </w:r>
      <w:hyperlink r:id="rId11">
        <w:r w:rsidRPr="3D3702D2">
          <w:rPr>
            <w:rStyle w:val="Hyperlink"/>
            <w:rFonts w:ascii="Arial" w:eastAsia="Arial" w:hAnsi="Arial" w:cs="Arial"/>
            <w:color w:val="0563C1"/>
            <w:sz w:val="22"/>
            <w:szCs w:val="22"/>
          </w:rPr>
          <w:t>qualifications@ringahora.nz</w:t>
        </w:r>
      </w:hyperlink>
      <w:r w:rsidRPr="3D3702D2">
        <w:rPr>
          <w:rStyle w:val="normaltextrun"/>
          <w:rFonts w:ascii="Arial" w:eastAsia="Arial" w:hAnsi="Arial" w:cs="Arial"/>
          <w:color w:val="000000" w:themeColor="text1"/>
          <w:sz w:val="22"/>
          <w:szCs w:val="22"/>
        </w:rPr>
        <w:t xml:space="preserve"> if you wish to suggest changes to the content of this skill standard.</w:t>
      </w:r>
    </w:p>
    <w:sectPr w:rsidR="0008628A" w:rsidRPr="00C302FE" w:rsidSect="007066D6">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AE31" w14:textId="77777777" w:rsidR="00E86C66" w:rsidRDefault="00E86C66" w:rsidP="000E4D2B">
      <w:pPr>
        <w:spacing w:after="0" w:line="240" w:lineRule="auto"/>
      </w:pPr>
      <w:r>
        <w:separator/>
      </w:r>
    </w:p>
  </w:endnote>
  <w:endnote w:type="continuationSeparator" w:id="0">
    <w:p w14:paraId="0DCE5812" w14:textId="77777777" w:rsidR="00E86C66" w:rsidRDefault="00E86C66" w:rsidP="000E4D2B">
      <w:pPr>
        <w:spacing w:after="0" w:line="240" w:lineRule="auto"/>
      </w:pPr>
      <w:r>
        <w:continuationSeparator/>
      </w:r>
    </w:p>
  </w:endnote>
  <w:endnote w:type="continuationNotice" w:id="1">
    <w:p w14:paraId="0E31F7B9" w14:textId="77777777" w:rsidR="00E86C66" w:rsidRDefault="00E86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1C53" w14:textId="77777777" w:rsidR="005B0784" w:rsidRDefault="005B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F3374B4"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D94AE1">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CE71" w14:textId="77777777" w:rsidR="005B0784" w:rsidRDefault="005B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2F9E" w14:textId="77777777" w:rsidR="00E86C66" w:rsidRDefault="00E86C66" w:rsidP="000E4D2B">
      <w:pPr>
        <w:spacing w:after="0" w:line="240" w:lineRule="auto"/>
      </w:pPr>
      <w:r>
        <w:separator/>
      </w:r>
    </w:p>
  </w:footnote>
  <w:footnote w:type="continuationSeparator" w:id="0">
    <w:p w14:paraId="6056E6CC" w14:textId="77777777" w:rsidR="00E86C66" w:rsidRDefault="00E86C66" w:rsidP="000E4D2B">
      <w:pPr>
        <w:spacing w:after="0" w:line="240" w:lineRule="auto"/>
      </w:pPr>
      <w:r>
        <w:continuationSeparator/>
      </w:r>
    </w:p>
  </w:footnote>
  <w:footnote w:type="continuationNotice" w:id="1">
    <w:p w14:paraId="529F686A" w14:textId="77777777" w:rsidR="00E86C66" w:rsidRDefault="00E86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9DDB" w14:textId="0A8055C6" w:rsidR="005B0784" w:rsidRDefault="00000000">
    <w:pPr>
      <w:pStyle w:val="Header"/>
    </w:pPr>
    <w:r>
      <w:rPr>
        <w:noProof/>
      </w:rPr>
      <w:pict w14:anchorId="661D3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12907" o:spid="_x0000_s1026" type="#_x0000_t136" style="position:absolute;margin-left:0;margin-top:0;width:439.65pt;height:263.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199A579F" w:rsidR="007066D6" w:rsidRDefault="00000000">
    <w:pPr>
      <w:pStyle w:val="Header"/>
    </w:pPr>
    <w:r>
      <w:rPr>
        <w:noProof/>
      </w:rPr>
      <w:pict w14:anchorId="21000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12908" o:spid="_x0000_s1027" type="#_x0000_t136" style="position:absolute;margin-left:0;margin-top:0;width:439.65pt;height:263.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C79A" w14:textId="7A803A79" w:rsidR="005B0784" w:rsidRDefault="00000000">
    <w:pPr>
      <w:pStyle w:val="Header"/>
    </w:pPr>
    <w:r>
      <w:rPr>
        <w:noProof/>
      </w:rPr>
      <w:pict w14:anchorId="7CA5A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12906" o:spid="_x0000_s1025" type="#_x0000_t136" style="position:absolute;margin-left:0;margin-top:0;width:439.65pt;height:263.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9"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0"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086CA5"/>
    <w:multiLevelType w:val="hybridMultilevel"/>
    <w:tmpl w:val="86E8DC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2B8278C"/>
    <w:multiLevelType w:val="hybridMultilevel"/>
    <w:tmpl w:val="D44CF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E4E31E7"/>
    <w:multiLevelType w:val="multilevel"/>
    <w:tmpl w:val="736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5B1CB0"/>
    <w:multiLevelType w:val="hybridMultilevel"/>
    <w:tmpl w:val="51EAF338"/>
    <w:lvl w:ilvl="0" w:tplc="FFFFFFFF">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7"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7"/>
  </w:num>
  <w:num w:numId="2" w16cid:durableId="915044687">
    <w:abstractNumId w:val="39"/>
  </w:num>
  <w:num w:numId="3" w16cid:durableId="2057119288">
    <w:abstractNumId w:val="38"/>
  </w:num>
  <w:num w:numId="4" w16cid:durableId="1052073817">
    <w:abstractNumId w:val="45"/>
  </w:num>
  <w:num w:numId="5" w16cid:durableId="1425226583">
    <w:abstractNumId w:val="30"/>
  </w:num>
  <w:num w:numId="6" w16cid:durableId="1985312232">
    <w:abstractNumId w:val="34"/>
  </w:num>
  <w:num w:numId="7" w16cid:durableId="1341784238">
    <w:abstractNumId w:val="3"/>
  </w:num>
  <w:num w:numId="8" w16cid:durableId="1267155781">
    <w:abstractNumId w:val="31"/>
  </w:num>
  <w:num w:numId="9" w16cid:durableId="699747702">
    <w:abstractNumId w:val="6"/>
  </w:num>
  <w:num w:numId="10" w16cid:durableId="966857946">
    <w:abstractNumId w:val="37"/>
  </w:num>
  <w:num w:numId="11" w16cid:durableId="44067730">
    <w:abstractNumId w:val="17"/>
  </w:num>
  <w:num w:numId="12" w16cid:durableId="2131123601">
    <w:abstractNumId w:val="44"/>
  </w:num>
  <w:num w:numId="13" w16cid:durableId="1240865703">
    <w:abstractNumId w:val="25"/>
  </w:num>
  <w:num w:numId="14" w16cid:durableId="354120092">
    <w:abstractNumId w:val="23"/>
  </w:num>
  <w:num w:numId="15" w16cid:durableId="1452553513">
    <w:abstractNumId w:val="16"/>
  </w:num>
  <w:num w:numId="16" w16cid:durableId="236936658">
    <w:abstractNumId w:val="28"/>
  </w:num>
  <w:num w:numId="17" w16cid:durableId="893010537">
    <w:abstractNumId w:val="35"/>
  </w:num>
  <w:num w:numId="18" w16cid:durableId="897741747">
    <w:abstractNumId w:val="27"/>
  </w:num>
  <w:num w:numId="19" w16cid:durableId="4285149">
    <w:abstractNumId w:val="22"/>
  </w:num>
  <w:num w:numId="20" w16cid:durableId="671374650">
    <w:abstractNumId w:val="11"/>
  </w:num>
  <w:num w:numId="21" w16cid:durableId="1018316377">
    <w:abstractNumId w:val="43"/>
  </w:num>
  <w:num w:numId="22" w16cid:durableId="537737573">
    <w:abstractNumId w:val="14"/>
  </w:num>
  <w:num w:numId="23" w16cid:durableId="1324354682">
    <w:abstractNumId w:val="2"/>
  </w:num>
  <w:num w:numId="24" w16cid:durableId="1167206038">
    <w:abstractNumId w:val="18"/>
  </w:num>
  <w:num w:numId="25" w16cid:durableId="1496874151">
    <w:abstractNumId w:val="19"/>
  </w:num>
  <w:num w:numId="26" w16cid:durableId="281616417">
    <w:abstractNumId w:val="21"/>
  </w:num>
  <w:num w:numId="27" w16cid:durableId="1241670441">
    <w:abstractNumId w:val="33"/>
  </w:num>
  <w:num w:numId="28" w16cid:durableId="577712039">
    <w:abstractNumId w:val="29"/>
  </w:num>
  <w:num w:numId="29" w16cid:durableId="1669674177">
    <w:abstractNumId w:val="26"/>
  </w:num>
  <w:num w:numId="30" w16cid:durableId="974794058">
    <w:abstractNumId w:val="10"/>
  </w:num>
  <w:num w:numId="31" w16cid:durableId="347946128">
    <w:abstractNumId w:val="5"/>
  </w:num>
  <w:num w:numId="32" w16cid:durableId="472721128">
    <w:abstractNumId w:val="41"/>
  </w:num>
  <w:num w:numId="33" w16cid:durableId="727149661">
    <w:abstractNumId w:val="0"/>
  </w:num>
  <w:num w:numId="34" w16cid:durableId="381174593">
    <w:abstractNumId w:val="36"/>
  </w:num>
  <w:num w:numId="35" w16cid:durableId="939338842">
    <w:abstractNumId w:val="42"/>
  </w:num>
  <w:num w:numId="36" w16cid:durableId="12344548">
    <w:abstractNumId w:val="7"/>
  </w:num>
  <w:num w:numId="37" w16cid:durableId="829250700">
    <w:abstractNumId w:val="40"/>
  </w:num>
  <w:num w:numId="38" w16cid:durableId="1098521021">
    <w:abstractNumId w:val="13"/>
  </w:num>
  <w:num w:numId="39" w16cid:durableId="1086147032">
    <w:abstractNumId w:val="4"/>
  </w:num>
  <w:num w:numId="40" w16cid:durableId="398990129">
    <w:abstractNumId w:val="32"/>
  </w:num>
  <w:num w:numId="41" w16cid:durableId="1906724783">
    <w:abstractNumId w:val="24"/>
  </w:num>
  <w:num w:numId="42" w16cid:durableId="92745473">
    <w:abstractNumId w:val="8"/>
  </w:num>
  <w:num w:numId="43" w16cid:durableId="1952516151">
    <w:abstractNumId w:val="9"/>
  </w:num>
  <w:num w:numId="44" w16cid:durableId="258561260">
    <w:abstractNumId w:val="1"/>
  </w:num>
  <w:num w:numId="45" w16cid:durableId="1097793809">
    <w:abstractNumId w:val="46"/>
  </w:num>
  <w:num w:numId="46" w16cid:durableId="1593665801">
    <w:abstractNumId w:val="12"/>
  </w:num>
  <w:num w:numId="47" w16cid:durableId="2119833955">
    <w:abstractNumId w:val="15"/>
  </w:num>
  <w:num w:numId="48" w16cid:durableId="19111119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4F83"/>
    <w:rsid w:val="000459CF"/>
    <w:rsid w:val="00046FFC"/>
    <w:rsid w:val="00070812"/>
    <w:rsid w:val="0007746F"/>
    <w:rsid w:val="00085BF7"/>
    <w:rsid w:val="0008628A"/>
    <w:rsid w:val="00086EA5"/>
    <w:rsid w:val="000904D1"/>
    <w:rsid w:val="000920E3"/>
    <w:rsid w:val="000941C7"/>
    <w:rsid w:val="00094BAA"/>
    <w:rsid w:val="000A01B4"/>
    <w:rsid w:val="000A5CBF"/>
    <w:rsid w:val="000A755F"/>
    <w:rsid w:val="000C7321"/>
    <w:rsid w:val="000D1A7E"/>
    <w:rsid w:val="000D7AF5"/>
    <w:rsid w:val="000E4D2B"/>
    <w:rsid w:val="000E5A36"/>
    <w:rsid w:val="000F4066"/>
    <w:rsid w:val="00101F1B"/>
    <w:rsid w:val="00102389"/>
    <w:rsid w:val="001061EF"/>
    <w:rsid w:val="00110689"/>
    <w:rsid w:val="00114F74"/>
    <w:rsid w:val="00133EE5"/>
    <w:rsid w:val="00143C2A"/>
    <w:rsid w:val="001468D8"/>
    <w:rsid w:val="001516A8"/>
    <w:rsid w:val="0015191A"/>
    <w:rsid w:val="00160821"/>
    <w:rsid w:val="00161CFA"/>
    <w:rsid w:val="00165BD8"/>
    <w:rsid w:val="001709E9"/>
    <w:rsid w:val="00170D99"/>
    <w:rsid w:val="00171D1D"/>
    <w:rsid w:val="0017390B"/>
    <w:rsid w:val="0017453E"/>
    <w:rsid w:val="00180BE0"/>
    <w:rsid w:val="001A1A7D"/>
    <w:rsid w:val="001B0110"/>
    <w:rsid w:val="001B3C76"/>
    <w:rsid w:val="001C0074"/>
    <w:rsid w:val="001C547E"/>
    <w:rsid w:val="001D0726"/>
    <w:rsid w:val="001D64EB"/>
    <w:rsid w:val="001D66E8"/>
    <w:rsid w:val="001F2C56"/>
    <w:rsid w:val="00205924"/>
    <w:rsid w:val="0020717C"/>
    <w:rsid w:val="002153A4"/>
    <w:rsid w:val="00217970"/>
    <w:rsid w:val="002205DA"/>
    <w:rsid w:val="00221CF9"/>
    <w:rsid w:val="00221E10"/>
    <w:rsid w:val="00222548"/>
    <w:rsid w:val="002231E5"/>
    <w:rsid w:val="0022587B"/>
    <w:rsid w:val="00231619"/>
    <w:rsid w:val="00232403"/>
    <w:rsid w:val="00233581"/>
    <w:rsid w:val="002378C3"/>
    <w:rsid w:val="002410A6"/>
    <w:rsid w:val="00246866"/>
    <w:rsid w:val="0025519D"/>
    <w:rsid w:val="00255C11"/>
    <w:rsid w:val="00255F06"/>
    <w:rsid w:val="00256F75"/>
    <w:rsid w:val="002579E2"/>
    <w:rsid w:val="002614A8"/>
    <w:rsid w:val="002636A4"/>
    <w:rsid w:val="0026513F"/>
    <w:rsid w:val="00270EF3"/>
    <w:rsid w:val="00287A7C"/>
    <w:rsid w:val="00293F68"/>
    <w:rsid w:val="002A755F"/>
    <w:rsid w:val="002A7E06"/>
    <w:rsid w:val="002B5C4C"/>
    <w:rsid w:val="002B6948"/>
    <w:rsid w:val="002B7B23"/>
    <w:rsid w:val="002C3D0F"/>
    <w:rsid w:val="002D240C"/>
    <w:rsid w:val="002E5BE6"/>
    <w:rsid w:val="00303975"/>
    <w:rsid w:val="00303B4E"/>
    <w:rsid w:val="00312E54"/>
    <w:rsid w:val="00316436"/>
    <w:rsid w:val="003166AB"/>
    <w:rsid w:val="00320B91"/>
    <w:rsid w:val="0033423B"/>
    <w:rsid w:val="00337D19"/>
    <w:rsid w:val="00340A13"/>
    <w:rsid w:val="00341B19"/>
    <w:rsid w:val="00342E93"/>
    <w:rsid w:val="0034342A"/>
    <w:rsid w:val="0035541A"/>
    <w:rsid w:val="0037343F"/>
    <w:rsid w:val="0038035D"/>
    <w:rsid w:val="003A2C75"/>
    <w:rsid w:val="003A43D4"/>
    <w:rsid w:val="003B0B83"/>
    <w:rsid w:val="003B2789"/>
    <w:rsid w:val="003B3694"/>
    <w:rsid w:val="003B7D18"/>
    <w:rsid w:val="003C4AF8"/>
    <w:rsid w:val="003D4628"/>
    <w:rsid w:val="003D641B"/>
    <w:rsid w:val="003E28BA"/>
    <w:rsid w:val="003E42B4"/>
    <w:rsid w:val="003F117B"/>
    <w:rsid w:val="004046BA"/>
    <w:rsid w:val="0041699A"/>
    <w:rsid w:val="00422673"/>
    <w:rsid w:val="0042401C"/>
    <w:rsid w:val="00425202"/>
    <w:rsid w:val="00430D19"/>
    <w:rsid w:val="00430FDB"/>
    <w:rsid w:val="004358AA"/>
    <w:rsid w:val="00436459"/>
    <w:rsid w:val="00441A93"/>
    <w:rsid w:val="00444B4E"/>
    <w:rsid w:val="00453343"/>
    <w:rsid w:val="004609D1"/>
    <w:rsid w:val="0046566B"/>
    <w:rsid w:val="00465E41"/>
    <w:rsid w:val="00480EBE"/>
    <w:rsid w:val="0048579C"/>
    <w:rsid w:val="004B4414"/>
    <w:rsid w:val="004C10F7"/>
    <w:rsid w:val="004C3B66"/>
    <w:rsid w:val="004C681C"/>
    <w:rsid w:val="004D6E14"/>
    <w:rsid w:val="004E4ACB"/>
    <w:rsid w:val="004E69A1"/>
    <w:rsid w:val="004E7FC0"/>
    <w:rsid w:val="004F17DD"/>
    <w:rsid w:val="004F689C"/>
    <w:rsid w:val="004F717A"/>
    <w:rsid w:val="0050278E"/>
    <w:rsid w:val="00504F78"/>
    <w:rsid w:val="00510C9C"/>
    <w:rsid w:val="005121CA"/>
    <w:rsid w:val="00513525"/>
    <w:rsid w:val="00522345"/>
    <w:rsid w:val="00522A75"/>
    <w:rsid w:val="00527CBD"/>
    <w:rsid w:val="00533A6C"/>
    <w:rsid w:val="0053541A"/>
    <w:rsid w:val="0053752C"/>
    <w:rsid w:val="0054485C"/>
    <w:rsid w:val="005502B0"/>
    <w:rsid w:val="0055415D"/>
    <w:rsid w:val="00554D79"/>
    <w:rsid w:val="0055658B"/>
    <w:rsid w:val="00565906"/>
    <w:rsid w:val="00565952"/>
    <w:rsid w:val="00570160"/>
    <w:rsid w:val="005805F7"/>
    <w:rsid w:val="00581EA9"/>
    <w:rsid w:val="0058619E"/>
    <w:rsid w:val="00591B22"/>
    <w:rsid w:val="005B0784"/>
    <w:rsid w:val="005C65D3"/>
    <w:rsid w:val="005F09F0"/>
    <w:rsid w:val="006001FF"/>
    <w:rsid w:val="006072F8"/>
    <w:rsid w:val="00607FD5"/>
    <w:rsid w:val="00610626"/>
    <w:rsid w:val="00611A61"/>
    <w:rsid w:val="006221B9"/>
    <w:rsid w:val="00623D26"/>
    <w:rsid w:val="00624205"/>
    <w:rsid w:val="00637579"/>
    <w:rsid w:val="00664DAB"/>
    <w:rsid w:val="00667EF5"/>
    <w:rsid w:val="00671662"/>
    <w:rsid w:val="0067411A"/>
    <w:rsid w:val="00676A27"/>
    <w:rsid w:val="006775EA"/>
    <w:rsid w:val="0068149C"/>
    <w:rsid w:val="00683B96"/>
    <w:rsid w:val="006858E2"/>
    <w:rsid w:val="006904C4"/>
    <w:rsid w:val="006A2859"/>
    <w:rsid w:val="006A5691"/>
    <w:rsid w:val="006B05FC"/>
    <w:rsid w:val="006B0903"/>
    <w:rsid w:val="006B4570"/>
    <w:rsid w:val="006B702E"/>
    <w:rsid w:val="006C06E7"/>
    <w:rsid w:val="006C4473"/>
    <w:rsid w:val="006C4B67"/>
    <w:rsid w:val="006D21C9"/>
    <w:rsid w:val="006D3A19"/>
    <w:rsid w:val="006D499F"/>
    <w:rsid w:val="006E6B8E"/>
    <w:rsid w:val="006F1206"/>
    <w:rsid w:val="006F7960"/>
    <w:rsid w:val="007020E0"/>
    <w:rsid w:val="007058F0"/>
    <w:rsid w:val="007066D6"/>
    <w:rsid w:val="00721CCA"/>
    <w:rsid w:val="00731529"/>
    <w:rsid w:val="007352E8"/>
    <w:rsid w:val="00740A64"/>
    <w:rsid w:val="00742373"/>
    <w:rsid w:val="00742982"/>
    <w:rsid w:val="00743153"/>
    <w:rsid w:val="00745727"/>
    <w:rsid w:val="00761A4B"/>
    <w:rsid w:val="0076458C"/>
    <w:rsid w:val="00767261"/>
    <w:rsid w:val="0077053D"/>
    <w:rsid w:val="00771F7C"/>
    <w:rsid w:val="00774093"/>
    <w:rsid w:val="007809EA"/>
    <w:rsid w:val="0078487D"/>
    <w:rsid w:val="00792328"/>
    <w:rsid w:val="007949D6"/>
    <w:rsid w:val="007955DF"/>
    <w:rsid w:val="00795A66"/>
    <w:rsid w:val="00797080"/>
    <w:rsid w:val="007A01A7"/>
    <w:rsid w:val="007A4A26"/>
    <w:rsid w:val="007B3701"/>
    <w:rsid w:val="007D1851"/>
    <w:rsid w:val="007D1F85"/>
    <w:rsid w:val="007D4A73"/>
    <w:rsid w:val="007E19FF"/>
    <w:rsid w:val="007F061B"/>
    <w:rsid w:val="007F10EE"/>
    <w:rsid w:val="0080178F"/>
    <w:rsid w:val="0080200B"/>
    <w:rsid w:val="0080585F"/>
    <w:rsid w:val="00807460"/>
    <w:rsid w:val="00815C95"/>
    <w:rsid w:val="00831880"/>
    <w:rsid w:val="0083272A"/>
    <w:rsid w:val="00834A67"/>
    <w:rsid w:val="00834BA9"/>
    <w:rsid w:val="0084301A"/>
    <w:rsid w:val="008467CE"/>
    <w:rsid w:val="0085438E"/>
    <w:rsid w:val="00856EFD"/>
    <w:rsid w:val="008622B2"/>
    <w:rsid w:val="0086612C"/>
    <w:rsid w:val="00872866"/>
    <w:rsid w:val="00873CBC"/>
    <w:rsid w:val="00890F0D"/>
    <w:rsid w:val="00891F57"/>
    <w:rsid w:val="0089229E"/>
    <w:rsid w:val="00893076"/>
    <w:rsid w:val="008A0902"/>
    <w:rsid w:val="008A4CC7"/>
    <w:rsid w:val="008B3D15"/>
    <w:rsid w:val="008D726D"/>
    <w:rsid w:val="008E5996"/>
    <w:rsid w:val="008F0683"/>
    <w:rsid w:val="00906956"/>
    <w:rsid w:val="009114F6"/>
    <w:rsid w:val="00915891"/>
    <w:rsid w:val="00935F3B"/>
    <w:rsid w:val="0093759E"/>
    <w:rsid w:val="0094090A"/>
    <w:rsid w:val="00944B88"/>
    <w:rsid w:val="009477E6"/>
    <w:rsid w:val="0096056F"/>
    <w:rsid w:val="00962116"/>
    <w:rsid w:val="009655A0"/>
    <w:rsid w:val="00971CAC"/>
    <w:rsid w:val="00972523"/>
    <w:rsid w:val="00972AB9"/>
    <w:rsid w:val="00972D29"/>
    <w:rsid w:val="00972EBC"/>
    <w:rsid w:val="0097425C"/>
    <w:rsid w:val="009759B3"/>
    <w:rsid w:val="0099335A"/>
    <w:rsid w:val="009A7C7A"/>
    <w:rsid w:val="009B1681"/>
    <w:rsid w:val="009B1C83"/>
    <w:rsid w:val="009C1310"/>
    <w:rsid w:val="009C20FD"/>
    <w:rsid w:val="009C27C0"/>
    <w:rsid w:val="009C34FD"/>
    <w:rsid w:val="009D1CF5"/>
    <w:rsid w:val="009D2037"/>
    <w:rsid w:val="009D2E2C"/>
    <w:rsid w:val="009D5DDD"/>
    <w:rsid w:val="009D6D3F"/>
    <w:rsid w:val="009F0A3B"/>
    <w:rsid w:val="009F1BC8"/>
    <w:rsid w:val="009F2220"/>
    <w:rsid w:val="009F2920"/>
    <w:rsid w:val="00A135D5"/>
    <w:rsid w:val="00A16B94"/>
    <w:rsid w:val="00A2114B"/>
    <w:rsid w:val="00A2260E"/>
    <w:rsid w:val="00A23CDF"/>
    <w:rsid w:val="00A25A4D"/>
    <w:rsid w:val="00A3138C"/>
    <w:rsid w:val="00A3798E"/>
    <w:rsid w:val="00A4123A"/>
    <w:rsid w:val="00A500FD"/>
    <w:rsid w:val="00A56E29"/>
    <w:rsid w:val="00A61483"/>
    <w:rsid w:val="00A62330"/>
    <w:rsid w:val="00A65988"/>
    <w:rsid w:val="00A6695B"/>
    <w:rsid w:val="00A7536B"/>
    <w:rsid w:val="00A75491"/>
    <w:rsid w:val="00A81250"/>
    <w:rsid w:val="00A812F9"/>
    <w:rsid w:val="00A81D08"/>
    <w:rsid w:val="00A8667E"/>
    <w:rsid w:val="00A90DB9"/>
    <w:rsid w:val="00A9129E"/>
    <w:rsid w:val="00A91CD4"/>
    <w:rsid w:val="00A94379"/>
    <w:rsid w:val="00AA07B2"/>
    <w:rsid w:val="00AA27B8"/>
    <w:rsid w:val="00AA5AAD"/>
    <w:rsid w:val="00AA5FAF"/>
    <w:rsid w:val="00AA79CB"/>
    <w:rsid w:val="00AB166D"/>
    <w:rsid w:val="00AC4574"/>
    <w:rsid w:val="00AC672D"/>
    <w:rsid w:val="00AD2D81"/>
    <w:rsid w:val="00AE29B3"/>
    <w:rsid w:val="00AE514B"/>
    <w:rsid w:val="00AF5E43"/>
    <w:rsid w:val="00B00002"/>
    <w:rsid w:val="00B01D44"/>
    <w:rsid w:val="00B077ED"/>
    <w:rsid w:val="00B121C8"/>
    <w:rsid w:val="00B16686"/>
    <w:rsid w:val="00B3466A"/>
    <w:rsid w:val="00B353DC"/>
    <w:rsid w:val="00B3708A"/>
    <w:rsid w:val="00B43186"/>
    <w:rsid w:val="00B50A46"/>
    <w:rsid w:val="00B606E1"/>
    <w:rsid w:val="00B65F0A"/>
    <w:rsid w:val="00B70AAE"/>
    <w:rsid w:val="00B75F3E"/>
    <w:rsid w:val="00B778F8"/>
    <w:rsid w:val="00B77D7F"/>
    <w:rsid w:val="00B80B77"/>
    <w:rsid w:val="00B811C1"/>
    <w:rsid w:val="00B91BFE"/>
    <w:rsid w:val="00B92EA6"/>
    <w:rsid w:val="00B95260"/>
    <w:rsid w:val="00B9645D"/>
    <w:rsid w:val="00B971AE"/>
    <w:rsid w:val="00BA6AED"/>
    <w:rsid w:val="00BB0A3B"/>
    <w:rsid w:val="00BB3927"/>
    <w:rsid w:val="00BB468E"/>
    <w:rsid w:val="00BC672F"/>
    <w:rsid w:val="00BD051E"/>
    <w:rsid w:val="00BD5661"/>
    <w:rsid w:val="00BE2D6A"/>
    <w:rsid w:val="00BE455E"/>
    <w:rsid w:val="00BF088E"/>
    <w:rsid w:val="00BF60F0"/>
    <w:rsid w:val="00C0669C"/>
    <w:rsid w:val="00C07DA5"/>
    <w:rsid w:val="00C1084B"/>
    <w:rsid w:val="00C11088"/>
    <w:rsid w:val="00C12446"/>
    <w:rsid w:val="00C2556C"/>
    <w:rsid w:val="00C302FE"/>
    <w:rsid w:val="00C306C6"/>
    <w:rsid w:val="00C447AA"/>
    <w:rsid w:val="00C46050"/>
    <w:rsid w:val="00C60F7A"/>
    <w:rsid w:val="00C626FF"/>
    <w:rsid w:val="00C634AF"/>
    <w:rsid w:val="00C66E7B"/>
    <w:rsid w:val="00C929E9"/>
    <w:rsid w:val="00C92B24"/>
    <w:rsid w:val="00C92B9E"/>
    <w:rsid w:val="00C93898"/>
    <w:rsid w:val="00C94B8E"/>
    <w:rsid w:val="00C9722F"/>
    <w:rsid w:val="00CB16F1"/>
    <w:rsid w:val="00CB490C"/>
    <w:rsid w:val="00CC5554"/>
    <w:rsid w:val="00CD1012"/>
    <w:rsid w:val="00CD195D"/>
    <w:rsid w:val="00CD54DE"/>
    <w:rsid w:val="00CE0D1F"/>
    <w:rsid w:val="00CE1BDE"/>
    <w:rsid w:val="00CE3600"/>
    <w:rsid w:val="00D10AAB"/>
    <w:rsid w:val="00D15FDE"/>
    <w:rsid w:val="00D20B3A"/>
    <w:rsid w:val="00D26450"/>
    <w:rsid w:val="00D27075"/>
    <w:rsid w:val="00D27855"/>
    <w:rsid w:val="00D307DD"/>
    <w:rsid w:val="00D37D0C"/>
    <w:rsid w:val="00D41E24"/>
    <w:rsid w:val="00D452DE"/>
    <w:rsid w:val="00D60562"/>
    <w:rsid w:val="00D70473"/>
    <w:rsid w:val="00D75F27"/>
    <w:rsid w:val="00D777AF"/>
    <w:rsid w:val="00D8228F"/>
    <w:rsid w:val="00D94AE1"/>
    <w:rsid w:val="00D97416"/>
    <w:rsid w:val="00DA0170"/>
    <w:rsid w:val="00DC12F6"/>
    <w:rsid w:val="00DC70E1"/>
    <w:rsid w:val="00DD25DC"/>
    <w:rsid w:val="00DD3BA8"/>
    <w:rsid w:val="00DE05EA"/>
    <w:rsid w:val="00DF6787"/>
    <w:rsid w:val="00E00365"/>
    <w:rsid w:val="00E01062"/>
    <w:rsid w:val="00E029B2"/>
    <w:rsid w:val="00E07C46"/>
    <w:rsid w:val="00E13F50"/>
    <w:rsid w:val="00E17FC2"/>
    <w:rsid w:val="00E209B0"/>
    <w:rsid w:val="00E31360"/>
    <w:rsid w:val="00E32D32"/>
    <w:rsid w:val="00E34D40"/>
    <w:rsid w:val="00E3621B"/>
    <w:rsid w:val="00E412D7"/>
    <w:rsid w:val="00E445AC"/>
    <w:rsid w:val="00E46583"/>
    <w:rsid w:val="00E50971"/>
    <w:rsid w:val="00E54639"/>
    <w:rsid w:val="00E54923"/>
    <w:rsid w:val="00E56DF5"/>
    <w:rsid w:val="00E6246D"/>
    <w:rsid w:val="00E6749F"/>
    <w:rsid w:val="00E74E68"/>
    <w:rsid w:val="00E7525A"/>
    <w:rsid w:val="00E84248"/>
    <w:rsid w:val="00E86C66"/>
    <w:rsid w:val="00E90628"/>
    <w:rsid w:val="00E969D2"/>
    <w:rsid w:val="00EA0512"/>
    <w:rsid w:val="00EA07E6"/>
    <w:rsid w:val="00EA7ED2"/>
    <w:rsid w:val="00EB102A"/>
    <w:rsid w:val="00EB120C"/>
    <w:rsid w:val="00EB3E8A"/>
    <w:rsid w:val="00ED7C44"/>
    <w:rsid w:val="00EE5920"/>
    <w:rsid w:val="00EF13FF"/>
    <w:rsid w:val="00F12923"/>
    <w:rsid w:val="00F16271"/>
    <w:rsid w:val="00F17EC7"/>
    <w:rsid w:val="00F27704"/>
    <w:rsid w:val="00F36051"/>
    <w:rsid w:val="00F43CA7"/>
    <w:rsid w:val="00F460B5"/>
    <w:rsid w:val="00F50A6B"/>
    <w:rsid w:val="00F55801"/>
    <w:rsid w:val="00F66119"/>
    <w:rsid w:val="00F71AA8"/>
    <w:rsid w:val="00F723DF"/>
    <w:rsid w:val="00F77122"/>
    <w:rsid w:val="00F77D18"/>
    <w:rsid w:val="00F845A3"/>
    <w:rsid w:val="00F953DE"/>
    <w:rsid w:val="00FC5219"/>
    <w:rsid w:val="00FC6691"/>
    <w:rsid w:val="00FC7966"/>
    <w:rsid w:val="00FF2410"/>
    <w:rsid w:val="00FF3D9C"/>
    <w:rsid w:val="016CD4FE"/>
    <w:rsid w:val="02BE3594"/>
    <w:rsid w:val="039A75B6"/>
    <w:rsid w:val="04500D41"/>
    <w:rsid w:val="04A475C0"/>
    <w:rsid w:val="060481E4"/>
    <w:rsid w:val="06FBCEED"/>
    <w:rsid w:val="0808DB51"/>
    <w:rsid w:val="089DA87A"/>
    <w:rsid w:val="0A31AF13"/>
    <w:rsid w:val="0AF3FFD5"/>
    <w:rsid w:val="0BDDF1D6"/>
    <w:rsid w:val="0DA12254"/>
    <w:rsid w:val="0DC413B9"/>
    <w:rsid w:val="0FA8D823"/>
    <w:rsid w:val="1076347B"/>
    <w:rsid w:val="10FBB47B"/>
    <w:rsid w:val="1125A752"/>
    <w:rsid w:val="122C3EB9"/>
    <w:rsid w:val="1281ACB2"/>
    <w:rsid w:val="16866E49"/>
    <w:rsid w:val="16DD79A8"/>
    <w:rsid w:val="193195C2"/>
    <w:rsid w:val="1ADBFE40"/>
    <w:rsid w:val="1C7F2FAE"/>
    <w:rsid w:val="1CDAD248"/>
    <w:rsid w:val="1DADF81C"/>
    <w:rsid w:val="1DECD713"/>
    <w:rsid w:val="1E139F02"/>
    <w:rsid w:val="205BE395"/>
    <w:rsid w:val="224FD254"/>
    <w:rsid w:val="22E71025"/>
    <w:rsid w:val="24437F4B"/>
    <w:rsid w:val="258D0612"/>
    <w:rsid w:val="25CA4589"/>
    <w:rsid w:val="2779F68C"/>
    <w:rsid w:val="27B43E69"/>
    <w:rsid w:val="27F863E4"/>
    <w:rsid w:val="284E6E24"/>
    <w:rsid w:val="292C3604"/>
    <w:rsid w:val="2A813333"/>
    <w:rsid w:val="2AC1DF14"/>
    <w:rsid w:val="2BF07C49"/>
    <w:rsid w:val="2D29FB7E"/>
    <w:rsid w:val="2DA5D22E"/>
    <w:rsid w:val="2E0C2D8F"/>
    <w:rsid w:val="30275166"/>
    <w:rsid w:val="338B026F"/>
    <w:rsid w:val="35DC4068"/>
    <w:rsid w:val="36130D2C"/>
    <w:rsid w:val="36E80CE8"/>
    <w:rsid w:val="381C5A97"/>
    <w:rsid w:val="38AC95DE"/>
    <w:rsid w:val="3AE19935"/>
    <w:rsid w:val="3D3702D2"/>
    <w:rsid w:val="3D4AEAE2"/>
    <w:rsid w:val="3F7610C2"/>
    <w:rsid w:val="3FA8A3DF"/>
    <w:rsid w:val="400013BA"/>
    <w:rsid w:val="4061E62F"/>
    <w:rsid w:val="41FDB690"/>
    <w:rsid w:val="4220A7F5"/>
    <w:rsid w:val="45DEB4FC"/>
    <w:rsid w:val="4995406D"/>
    <w:rsid w:val="4A7D2E5F"/>
    <w:rsid w:val="4CAD65EC"/>
    <w:rsid w:val="4D9CC21B"/>
    <w:rsid w:val="4EF0E483"/>
    <w:rsid w:val="4FB385AC"/>
    <w:rsid w:val="4FE506AE"/>
    <w:rsid w:val="5029E64A"/>
    <w:rsid w:val="516AB16D"/>
    <w:rsid w:val="51E3B1E4"/>
    <w:rsid w:val="5293ACD8"/>
    <w:rsid w:val="52EB266E"/>
    <w:rsid w:val="551B52A6"/>
    <w:rsid w:val="56FBD7F9"/>
    <w:rsid w:val="595A2345"/>
    <w:rsid w:val="5980A7D9"/>
    <w:rsid w:val="599F418A"/>
    <w:rsid w:val="5BAFE9A0"/>
    <w:rsid w:val="5CB8489B"/>
    <w:rsid w:val="5CE37FB5"/>
    <w:rsid w:val="5D325805"/>
    <w:rsid w:val="5DDA4A7C"/>
    <w:rsid w:val="5E1A277E"/>
    <w:rsid w:val="5E458DDC"/>
    <w:rsid w:val="5E5418FC"/>
    <w:rsid w:val="5E7F5016"/>
    <w:rsid w:val="6036B2B1"/>
    <w:rsid w:val="61729161"/>
    <w:rsid w:val="62C9B3F2"/>
    <w:rsid w:val="635DEF54"/>
    <w:rsid w:val="639D9395"/>
    <w:rsid w:val="667D5A4D"/>
    <w:rsid w:val="681AC5BA"/>
    <w:rsid w:val="69888529"/>
    <w:rsid w:val="69A988F2"/>
    <w:rsid w:val="6A7CA754"/>
    <w:rsid w:val="6B179825"/>
    <w:rsid w:val="6B52DB26"/>
    <w:rsid w:val="6CE3F0B1"/>
    <w:rsid w:val="6F03B8FB"/>
    <w:rsid w:val="703931C7"/>
    <w:rsid w:val="70AA6367"/>
    <w:rsid w:val="735DED0B"/>
    <w:rsid w:val="743915B8"/>
    <w:rsid w:val="765D4A2B"/>
    <w:rsid w:val="76CB0608"/>
    <w:rsid w:val="77C043B9"/>
    <w:rsid w:val="7A7DA9B4"/>
    <w:rsid w:val="7A9FAC1C"/>
    <w:rsid w:val="7AFD9379"/>
    <w:rsid w:val="7D0CBCD7"/>
    <w:rsid w:val="7E7EAD20"/>
    <w:rsid w:val="7EA88D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8D2C140B-B4FF-4FC2-8AC6-B0BAFE15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uiPriority w:val="1"/>
    <w:rsid w:val="3D3702D2"/>
  </w:style>
  <w:style w:type="paragraph" w:customStyle="1" w:styleId="paragraph">
    <w:name w:val="paragraph"/>
    <w:basedOn w:val="Normal"/>
    <w:uiPriority w:val="1"/>
    <w:rsid w:val="1281ACB2"/>
    <w:pPr>
      <w:spacing w:beforeAutospacing="1"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740980949">
      <w:bodyDiv w:val="1"/>
      <w:marLeft w:val="0"/>
      <w:marRight w:val="0"/>
      <w:marTop w:val="0"/>
      <w:marBottom w:val="0"/>
      <w:divBdr>
        <w:top w:val="none" w:sz="0" w:space="0" w:color="auto"/>
        <w:left w:val="none" w:sz="0" w:space="0" w:color="auto"/>
        <w:bottom w:val="none" w:sz="0" w:space="0" w:color="auto"/>
        <w:right w:val="none" w:sz="0" w:space="0" w:color="auto"/>
      </w:divBdr>
    </w:div>
    <w:div w:id="19115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8" ma:contentTypeDescription="Create a new document." ma:contentTypeScope="" ma:versionID="a35bbc0755e027a4522ccdaf62f4b872">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5c0b5c9663a0a7c988932d397bb1f0d"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3.xml><?xml version="1.0" encoding="utf-8"?>
<ds:datastoreItem xmlns:ds="http://schemas.openxmlformats.org/officeDocument/2006/customXml" ds:itemID="{A75E0307-10E0-413B-8282-53AAECEF6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91</cp:revision>
  <cp:lastPrinted>2023-05-02T16:03:00Z</cp:lastPrinted>
  <dcterms:created xsi:type="dcterms:W3CDTF">2023-05-20T13:45:00Z</dcterms:created>
  <dcterms:modified xsi:type="dcterms:W3CDTF">2023-11-19T19:38:00Z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