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5"/>
        <w:gridCol w:w="8230"/>
      </w:tblGrid>
      <w:tr w:rsidR="007066D6" w:rsidRPr="004D6E14" w14:paraId="341C5380" w14:textId="77777777" w:rsidTr="0D3F7FE5">
        <w:trPr>
          <w:trHeight w:val="703"/>
        </w:trPr>
        <w:tc>
          <w:tcPr>
            <w:tcW w:w="2175" w:type="dxa"/>
          </w:tcPr>
          <w:p w14:paraId="32AAAFBB" w14:textId="77777777" w:rsidR="00E07D53" w:rsidRDefault="00396D6C" w:rsidP="007066D6">
            <w:pPr>
              <w:pStyle w:val="Heading1"/>
              <w:spacing w:line="240" w:lineRule="auto"/>
              <w:rPr>
                <w:rFonts w:ascii="Arial" w:hAnsi="Arial" w:cs="Arial"/>
                <w:b/>
                <w:bCs/>
                <w:color w:val="auto"/>
              </w:rPr>
            </w:pPr>
            <w:r w:rsidRPr="0D3F7FE5">
              <w:rPr>
                <w:rFonts w:ascii="Arial" w:hAnsi="Arial" w:cs="Arial"/>
                <w:b/>
                <w:bCs/>
                <w:color w:val="auto"/>
              </w:rPr>
              <w:t>Emerg</w:t>
            </w:r>
            <w:r w:rsidR="00E07D53">
              <w:rPr>
                <w:rFonts w:ascii="Arial" w:hAnsi="Arial" w:cs="Arial"/>
                <w:b/>
                <w:bCs/>
                <w:color w:val="auto"/>
              </w:rPr>
              <w:t xml:space="preserve"> </w:t>
            </w:r>
            <w:r w:rsidRPr="0D3F7FE5">
              <w:rPr>
                <w:rFonts w:ascii="Arial" w:hAnsi="Arial" w:cs="Arial"/>
                <w:b/>
                <w:bCs/>
                <w:color w:val="auto"/>
              </w:rPr>
              <w:t>Lvl 5</w:t>
            </w:r>
          </w:p>
          <w:p w14:paraId="7A1B5AC9" w14:textId="69338F2D" w:rsidR="007066D6" w:rsidRDefault="00E07D53" w:rsidP="007066D6">
            <w:pPr>
              <w:pStyle w:val="Heading1"/>
              <w:spacing w:line="240" w:lineRule="auto"/>
              <w:rPr>
                <w:rFonts w:ascii="Arial" w:hAnsi="Arial" w:cs="Arial"/>
                <w:b/>
                <w:bCs/>
                <w:color w:val="auto"/>
              </w:rPr>
            </w:pPr>
            <w:r>
              <w:rPr>
                <w:rFonts w:ascii="Arial" w:hAnsi="Arial" w:cs="Arial"/>
                <w:b/>
                <w:bCs/>
                <w:color w:val="auto"/>
              </w:rPr>
              <w:t>Aeration</w:t>
            </w:r>
            <w:r w:rsidR="00D1270C" w:rsidRPr="0D3F7FE5">
              <w:rPr>
                <w:rFonts w:ascii="Arial" w:hAnsi="Arial" w:cs="Arial"/>
                <w:b/>
                <w:bCs/>
                <w:color w:val="auto"/>
              </w:rPr>
              <w:t xml:space="preserve"> </w:t>
            </w:r>
          </w:p>
        </w:tc>
        <w:tc>
          <w:tcPr>
            <w:tcW w:w="8230" w:type="dxa"/>
          </w:tcPr>
          <w:p w14:paraId="512FDC1E" w14:textId="6AD4D710" w:rsidR="007066D6" w:rsidRPr="004D6E14" w:rsidRDefault="0041043B" w:rsidP="007066D6">
            <w:pPr>
              <w:pStyle w:val="Heading1"/>
              <w:spacing w:line="240" w:lineRule="auto"/>
              <w:ind w:right="178"/>
              <w:rPr>
                <w:rFonts w:ascii="Arial" w:hAnsi="Arial" w:cs="Arial"/>
                <w:b/>
                <w:bCs/>
                <w:color w:val="auto"/>
              </w:rPr>
            </w:pPr>
            <w:r w:rsidRPr="0041043B">
              <w:rPr>
                <w:rFonts w:ascii="Arial" w:hAnsi="Arial" w:cs="Arial"/>
                <w:b/>
                <w:bCs/>
                <w:color w:val="auto"/>
              </w:rPr>
              <w:t xml:space="preserve">Fundamental culinary technical skills and theory </w:t>
            </w:r>
            <w:r>
              <w:rPr>
                <w:rFonts w:ascii="Arial" w:hAnsi="Arial" w:cs="Arial"/>
                <w:b/>
                <w:bCs/>
                <w:color w:val="auto"/>
              </w:rPr>
              <w:t xml:space="preserve">for emergent </w:t>
            </w:r>
            <w:r w:rsidR="00B24593">
              <w:rPr>
                <w:rFonts w:ascii="Arial" w:hAnsi="Arial" w:cs="Arial"/>
                <w:b/>
                <w:bCs/>
                <w:color w:val="auto"/>
              </w:rPr>
              <w:t>practitioner</w:t>
            </w:r>
            <w:r w:rsidRPr="0041043B">
              <w:rPr>
                <w:rFonts w:ascii="Arial" w:hAnsi="Arial" w:cs="Arial"/>
                <w:b/>
                <w:bCs/>
                <w:color w:val="auto"/>
              </w:rPr>
              <w:t xml:space="preserve">– </w:t>
            </w:r>
            <w:r w:rsidR="00391F71">
              <w:rPr>
                <w:rFonts w:ascii="Arial" w:hAnsi="Arial" w:cs="Arial"/>
                <w:b/>
                <w:bCs/>
                <w:color w:val="auto"/>
              </w:rPr>
              <w:t>aeration</w:t>
            </w:r>
          </w:p>
        </w:tc>
      </w:tr>
    </w:tbl>
    <w:p w14:paraId="3DBC1EDB" w14:textId="77777777" w:rsidR="004D6E14" w:rsidRPr="004D6E14" w:rsidRDefault="004D6E14" w:rsidP="00DC70E1">
      <w:pPr>
        <w:spacing w:line="240" w:lineRule="auto"/>
        <w:ind w:left="2160" w:hanging="2160"/>
        <w:rPr>
          <w:rFonts w:ascii="Arial" w:hAnsi="Arial" w:cs="Arial"/>
          <w:color w:val="auto"/>
          <w:sz w:val="22"/>
          <w:szCs w:val="22"/>
          <w:lang w:eastAsia="en-US"/>
        </w:rPr>
      </w:pPr>
    </w:p>
    <w:tbl>
      <w:tblPr>
        <w:tblStyle w:val="TableGrid"/>
        <w:tblW w:w="0" w:type="auto"/>
        <w:tblCellMar>
          <w:top w:w="85" w:type="dxa"/>
          <w:bottom w:w="85" w:type="dxa"/>
        </w:tblCellMar>
        <w:tblLook w:val="04A0" w:firstRow="1" w:lastRow="0" w:firstColumn="1" w:lastColumn="0" w:noHBand="0" w:noVBand="1"/>
      </w:tblPr>
      <w:tblGrid>
        <w:gridCol w:w="2263"/>
        <w:gridCol w:w="7705"/>
      </w:tblGrid>
      <w:tr w:rsidR="0097600B" w:rsidRPr="004D6E14" w14:paraId="52F633C4"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74F88ABA" w14:textId="60992C62" w:rsidR="0097600B" w:rsidRPr="003B7D18" w:rsidRDefault="0097600B" w:rsidP="0097600B">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Kaupae | </w:t>
            </w:r>
            <w:r w:rsidRPr="0090311F">
              <w:rPr>
                <w:rFonts w:ascii="Arial" w:hAnsi="Arial" w:cs="Arial"/>
                <w:color w:val="000000" w:themeColor="text1"/>
                <w:sz w:val="22"/>
                <w:szCs w:val="22"/>
              </w:rPr>
              <w:t>Level</w:t>
            </w:r>
          </w:p>
        </w:tc>
        <w:tc>
          <w:tcPr>
            <w:tcW w:w="7705" w:type="dxa"/>
            <w:tcBorders>
              <w:top w:val="single" w:sz="4" w:space="0" w:color="auto"/>
              <w:left w:val="single" w:sz="4" w:space="0" w:color="auto"/>
              <w:bottom w:val="single" w:sz="4" w:space="0" w:color="auto"/>
              <w:right w:val="single" w:sz="4" w:space="0" w:color="auto"/>
            </w:tcBorders>
            <w:hideMark/>
          </w:tcPr>
          <w:p w14:paraId="7DEEF33C" w14:textId="2DBD4821" w:rsidR="0097600B" w:rsidRPr="00676A27" w:rsidRDefault="0097600B" w:rsidP="0D3F7FE5">
            <w:pPr>
              <w:spacing w:line="240" w:lineRule="auto"/>
              <w:rPr>
                <w:rFonts w:ascii="Arial" w:eastAsia="Arial" w:hAnsi="Arial" w:cs="Arial"/>
                <w:sz w:val="22"/>
                <w:szCs w:val="22"/>
              </w:rPr>
            </w:pPr>
            <w:r w:rsidRPr="0D3F7FE5">
              <w:rPr>
                <w:rFonts w:ascii="Arial" w:eastAsia="Arial" w:hAnsi="Arial" w:cs="Arial"/>
                <w:sz w:val="22"/>
                <w:szCs w:val="22"/>
              </w:rPr>
              <w:t>5</w:t>
            </w:r>
          </w:p>
        </w:tc>
      </w:tr>
      <w:tr w:rsidR="0097600B" w:rsidRPr="004D6E14" w14:paraId="319AEFDB"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4A2CC07E" w14:textId="12B26353" w:rsidR="0097600B" w:rsidRPr="003B7D18" w:rsidRDefault="0097600B" w:rsidP="0097600B">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Whiwhinga</w:t>
            </w:r>
            <w:r w:rsidRPr="00287166">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90311F">
              <w:rPr>
                <w:rFonts w:ascii="Arial" w:hAnsi="Arial" w:cs="Arial"/>
                <w:color w:val="000000" w:themeColor="text1"/>
                <w:sz w:val="22"/>
                <w:szCs w:val="22"/>
              </w:rPr>
              <w:t>Credit</w:t>
            </w:r>
          </w:p>
        </w:tc>
        <w:tc>
          <w:tcPr>
            <w:tcW w:w="7705" w:type="dxa"/>
            <w:tcBorders>
              <w:top w:val="single" w:sz="4" w:space="0" w:color="auto"/>
              <w:left w:val="single" w:sz="4" w:space="0" w:color="auto"/>
              <w:bottom w:val="single" w:sz="4" w:space="0" w:color="auto"/>
              <w:right w:val="single" w:sz="4" w:space="0" w:color="auto"/>
            </w:tcBorders>
            <w:hideMark/>
          </w:tcPr>
          <w:p w14:paraId="31E176E5" w14:textId="7EC13C10" w:rsidR="0097600B" w:rsidRPr="00676A27" w:rsidRDefault="008F3AEB" w:rsidP="0D3F7FE5">
            <w:pPr>
              <w:spacing w:line="240" w:lineRule="auto"/>
              <w:rPr>
                <w:rFonts w:ascii="Arial" w:eastAsia="Arial" w:hAnsi="Arial" w:cs="Arial"/>
                <w:sz w:val="22"/>
                <w:szCs w:val="22"/>
              </w:rPr>
            </w:pPr>
            <w:r>
              <w:rPr>
                <w:rFonts w:ascii="Arial" w:eastAsia="Arial" w:hAnsi="Arial" w:cs="Arial"/>
                <w:sz w:val="22"/>
                <w:szCs w:val="22"/>
              </w:rPr>
              <w:t>10</w:t>
            </w:r>
          </w:p>
        </w:tc>
      </w:tr>
      <w:tr w:rsidR="0097600B" w:rsidRPr="004D6E14" w14:paraId="49BD60D9"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1FF07509" w14:textId="25E664B6" w:rsidR="0097600B" w:rsidRPr="003B7D18" w:rsidRDefault="0097600B" w:rsidP="0097600B">
            <w:pPr>
              <w:spacing w:line="240" w:lineRule="auto"/>
              <w:rPr>
                <w:rFonts w:ascii="Arial" w:hAnsi="Arial" w:cs="Arial"/>
                <w:color w:val="000000" w:themeColor="text1"/>
                <w:sz w:val="22"/>
                <w:szCs w:val="22"/>
              </w:rPr>
            </w:pPr>
            <w:r>
              <w:rPr>
                <w:rFonts w:ascii="Arial" w:hAnsi="Arial" w:cs="Arial"/>
                <w:b/>
                <w:bCs/>
                <w:color w:val="000000" w:themeColor="text1"/>
                <w:sz w:val="22"/>
                <w:szCs w:val="22"/>
              </w:rPr>
              <w:t xml:space="preserve">Whāinga | </w:t>
            </w:r>
            <w:r w:rsidRPr="0090311F">
              <w:rPr>
                <w:rFonts w:ascii="Arial" w:hAnsi="Arial" w:cs="Arial"/>
                <w:color w:val="000000" w:themeColor="text1"/>
                <w:sz w:val="22"/>
                <w:szCs w:val="22"/>
              </w:rPr>
              <w:t>Purpose</w:t>
            </w:r>
          </w:p>
        </w:tc>
        <w:tc>
          <w:tcPr>
            <w:tcW w:w="7705" w:type="dxa"/>
            <w:tcBorders>
              <w:top w:val="single" w:sz="4" w:space="0" w:color="auto"/>
              <w:left w:val="single" w:sz="4" w:space="0" w:color="auto"/>
              <w:bottom w:val="single" w:sz="4" w:space="0" w:color="auto"/>
              <w:right w:val="single" w:sz="4" w:space="0" w:color="auto"/>
            </w:tcBorders>
            <w:hideMark/>
          </w:tcPr>
          <w:p w14:paraId="326E3A3F" w14:textId="67CACDF4" w:rsidR="0097600B" w:rsidRPr="00676A27" w:rsidRDefault="008F3AEB" w:rsidP="0D3F7FE5">
            <w:pPr>
              <w:spacing w:line="240" w:lineRule="auto"/>
              <w:rPr>
                <w:rFonts w:ascii="Arial" w:eastAsia="Arial" w:hAnsi="Arial" w:cs="Arial"/>
                <w:sz w:val="22"/>
                <w:szCs w:val="22"/>
              </w:rPr>
            </w:pPr>
            <w:r w:rsidRPr="008F3AEB">
              <w:rPr>
                <w:rFonts w:ascii="Arial" w:eastAsia="Arial" w:hAnsi="Arial" w:cs="Arial"/>
                <w:sz w:val="22"/>
                <w:szCs w:val="22"/>
              </w:rPr>
              <w:t>The purpose of this skill standard is to provide ākonga with the ability to apply technical knowledge and theory to control the application of biological, chemical, and physical methods to create aerated food products. The learners will also be able to explain the effects of these methods on food products to create a balanced sensory experience.</w:t>
            </w:r>
          </w:p>
        </w:tc>
      </w:tr>
    </w:tbl>
    <w:p w14:paraId="7795CD10" w14:textId="1B15114C" w:rsidR="003E42B4" w:rsidRDefault="003E42B4" w:rsidP="00DC70E1">
      <w:pPr>
        <w:spacing w:line="240" w:lineRule="auto"/>
        <w:rPr>
          <w:rFonts w:ascii="Arial" w:hAnsi="Arial" w:cs="Arial"/>
          <w:sz w:val="22"/>
          <w:szCs w:val="22"/>
        </w:rPr>
      </w:pPr>
    </w:p>
    <w:p w14:paraId="43BFD258" w14:textId="77777777" w:rsidR="00D70473" w:rsidRPr="00FC6691" w:rsidRDefault="00D70473" w:rsidP="00DC70E1">
      <w:pPr>
        <w:spacing w:line="240" w:lineRule="auto"/>
        <w:rPr>
          <w:rFonts w:ascii="Arial" w:hAnsi="Arial" w:cs="Arial"/>
          <w:b/>
          <w:bCs/>
          <w:sz w:val="22"/>
          <w:szCs w:val="22"/>
        </w:rPr>
      </w:pPr>
      <w:r w:rsidRPr="00CD7FC9">
        <w:rPr>
          <w:rFonts w:ascii="Arial" w:hAnsi="Arial" w:cs="Arial"/>
          <w:b/>
          <w:bCs/>
          <w:sz w:val="22"/>
          <w:szCs w:val="22"/>
        </w:rPr>
        <w:t xml:space="preserve">Hua o te ako </w:t>
      </w:r>
      <w:r>
        <w:rPr>
          <w:rFonts w:ascii="Arial" w:hAnsi="Arial" w:cs="Arial"/>
          <w:b/>
          <w:bCs/>
          <w:sz w:val="22"/>
          <w:szCs w:val="22"/>
        </w:rPr>
        <w:t xml:space="preserve">me </w:t>
      </w:r>
      <w:r w:rsidRPr="00CD7FC9">
        <w:rPr>
          <w:rFonts w:ascii="Arial" w:hAnsi="Arial" w:cs="Arial"/>
          <w:b/>
          <w:bCs/>
          <w:sz w:val="22"/>
          <w:szCs w:val="22"/>
        </w:rPr>
        <w:t xml:space="preserve">Paearu aromatawai </w:t>
      </w:r>
      <w:r>
        <w:rPr>
          <w:rFonts w:ascii="Arial" w:hAnsi="Arial" w:cs="Arial"/>
          <w:b/>
          <w:bCs/>
          <w:sz w:val="22"/>
          <w:szCs w:val="22"/>
        </w:rPr>
        <w:t xml:space="preserve">| </w:t>
      </w:r>
      <w:r w:rsidRPr="00CD7FC9">
        <w:rPr>
          <w:rFonts w:ascii="Arial" w:hAnsi="Arial" w:cs="Arial"/>
          <w:sz w:val="22"/>
          <w:szCs w:val="22"/>
        </w:rPr>
        <w:t>Learning outcomes and assessment criteria</w:t>
      </w:r>
    </w:p>
    <w:tbl>
      <w:tblPr>
        <w:tblStyle w:val="TableGrid"/>
        <w:tblW w:w="0" w:type="auto"/>
        <w:tblCellMar>
          <w:top w:w="85" w:type="dxa"/>
          <w:bottom w:w="85" w:type="dxa"/>
        </w:tblCellMar>
        <w:tblLook w:val="04A0" w:firstRow="1" w:lastRow="0" w:firstColumn="1" w:lastColumn="0" w:noHBand="0" w:noVBand="1"/>
      </w:tblPr>
      <w:tblGrid>
        <w:gridCol w:w="4627"/>
        <w:gridCol w:w="5341"/>
      </w:tblGrid>
      <w:tr w:rsidR="006F1206" w14:paraId="743E6524" w14:textId="77777777" w:rsidTr="21987490">
        <w:trPr>
          <w:cantSplit/>
          <w:tblHeader/>
        </w:trPr>
        <w:tc>
          <w:tcPr>
            <w:tcW w:w="4627" w:type="dxa"/>
            <w:tcBorders>
              <w:bottom w:val="single" w:sz="4" w:space="0" w:color="auto"/>
            </w:tcBorders>
            <w:shd w:val="clear" w:color="auto" w:fill="8DCCD2"/>
          </w:tcPr>
          <w:p w14:paraId="6A465585" w14:textId="63B48910" w:rsidR="00222548" w:rsidRPr="00222548" w:rsidRDefault="00F50A6B" w:rsidP="00DC70E1">
            <w:pPr>
              <w:spacing w:line="240" w:lineRule="auto"/>
              <w:rPr>
                <w:rFonts w:ascii="Arial" w:hAnsi="Arial" w:cs="Arial"/>
                <w:sz w:val="22"/>
                <w:szCs w:val="22"/>
              </w:rPr>
            </w:pPr>
            <w:r>
              <w:rPr>
                <w:rFonts w:ascii="Arial" w:hAnsi="Arial" w:cs="Arial"/>
                <w:b/>
                <w:bCs/>
                <w:color w:val="000000" w:themeColor="text1"/>
                <w:sz w:val="22"/>
                <w:szCs w:val="22"/>
              </w:rPr>
              <w:t xml:space="preserve">Hua o te ako | </w:t>
            </w:r>
            <w:r w:rsidRPr="0090311F">
              <w:rPr>
                <w:rFonts w:ascii="Arial" w:hAnsi="Arial" w:cs="Arial"/>
                <w:color w:val="000000" w:themeColor="text1"/>
                <w:sz w:val="22"/>
                <w:szCs w:val="22"/>
              </w:rPr>
              <w:t>Learning outcomes</w:t>
            </w:r>
            <w:r w:rsidRPr="00222548">
              <w:rPr>
                <w:rFonts w:ascii="Arial" w:hAnsi="Arial" w:cs="Arial"/>
                <w:sz w:val="22"/>
                <w:szCs w:val="22"/>
              </w:rPr>
              <w:t xml:space="preserve"> </w:t>
            </w:r>
          </w:p>
        </w:tc>
        <w:tc>
          <w:tcPr>
            <w:tcW w:w="5341" w:type="dxa"/>
            <w:tcBorders>
              <w:bottom w:val="single" w:sz="4" w:space="0" w:color="auto"/>
            </w:tcBorders>
            <w:shd w:val="clear" w:color="auto" w:fill="8DCCD2"/>
          </w:tcPr>
          <w:p w14:paraId="22D22E13" w14:textId="006938BE" w:rsidR="00222548" w:rsidRPr="00972EBC" w:rsidRDefault="00441A93" w:rsidP="00DC70E1">
            <w:pPr>
              <w:spacing w:line="240" w:lineRule="auto"/>
              <w:rPr>
                <w:rFonts w:ascii="Arial" w:hAnsi="Arial" w:cs="Arial"/>
                <w:color w:val="000000" w:themeColor="text1"/>
                <w:sz w:val="22"/>
                <w:szCs w:val="22"/>
              </w:rPr>
            </w:pPr>
            <w:r>
              <w:rPr>
                <w:rFonts w:ascii="Arial" w:hAnsi="Arial" w:cs="Arial"/>
                <w:b/>
                <w:bCs/>
                <w:color w:val="000000" w:themeColor="text1"/>
                <w:sz w:val="22"/>
                <w:szCs w:val="22"/>
              </w:rPr>
              <w:t>Paearu</w:t>
            </w:r>
            <w:r w:rsidR="00F50A6B">
              <w:rPr>
                <w:rFonts w:ascii="Arial" w:hAnsi="Arial" w:cs="Arial"/>
                <w:b/>
                <w:bCs/>
                <w:color w:val="000000" w:themeColor="text1"/>
                <w:sz w:val="22"/>
                <w:szCs w:val="22"/>
              </w:rPr>
              <w:t xml:space="preserve"> aromatawai | </w:t>
            </w:r>
            <w:r w:rsidR="00F50A6B" w:rsidRPr="0090311F">
              <w:rPr>
                <w:rFonts w:ascii="Arial" w:hAnsi="Arial" w:cs="Arial"/>
                <w:color w:val="000000" w:themeColor="text1"/>
                <w:sz w:val="22"/>
                <w:szCs w:val="22"/>
              </w:rPr>
              <w:t xml:space="preserve">Assessment </w:t>
            </w:r>
            <w:r w:rsidR="00890F0D">
              <w:rPr>
                <w:rFonts w:ascii="Arial" w:hAnsi="Arial" w:cs="Arial"/>
                <w:color w:val="000000" w:themeColor="text1"/>
                <w:sz w:val="22"/>
                <w:szCs w:val="22"/>
              </w:rPr>
              <w:t>criteria</w:t>
            </w:r>
          </w:p>
        </w:tc>
      </w:tr>
      <w:tr w:rsidR="00C473A0" w14:paraId="3D9920CC" w14:textId="77777777" w:rsidTr="21987490">
        <w:trPr>
          <w:cantSplit/>
          <w:trHeight w:val="1252"/>
          <w:tblHeader/>
        </w:trPr>
        <w:tc>
          <w:tcPr>
            <w:tcW w:w="4627" w:type="dxa"/>
            <w:tcBorders>
              <w:bottom w:val="single" w:sz="4" w:space="0" w:color="auto"/>
            </w:tcBorders>
          </w:tcPr>
          <w:p w14:paraId="69F7F8F9" w14:textId="7D8B6AAA" w:rsidR="00C473A0" w:rsidRPr="00222548" w:rsidRDefault="008E4C24" w:rsidP="00BF107F">
            <w:pPr>
              <w:pStyle w:val="ListParagraph"/>
              <w:numPr>
                <w:ilvl w:val="0"/>
                <w:numId w:val="1"/>
              </w:numPr>
              <w:spacing w:line="240" w:lineRule="auto"/>
              <w:rPr>
                <w:rFonts w:ascii="Arial" w:hAnsi="Arial" w:cs="Arial"/>
                <w:sz w:val="22"/>
                <w:szCs w:val="22"/>
              </w:rPr>
            </w:pPr>
            <w:r>
              <w:rPr>
                <w:rFonts w:ascii="Arial" w:hAnsi="Arial" w:cs="Arial"/>
                <w:sz w:val="22"/>
                <w:szCs w:val="22"/>
              </w:rPr>
              <w:t>Assess</w:t>
            </w:r>
            <w:r w:rsidR="00C473A0" w:rsidRPr="006F7C0C">
              <w:rPr>
                <w:rFonts w:ascii="Arial" w:hAnsi="Arial" w:cs="Arial"/>
                <w:sz w:val="22"/>
                <w:szCs w:val="22"/>
              </w:rPr>
              <w:t xml:space="preserve"> the biological, chemical, and physical properties</w:t>
            </w:r>
            <w:r w:rsidR="00F83C6F">
              <w:rPr>
                <w:rFonts w:ascii="Arial" w:hAnsi="Arial" w:cs="Arial"/>
                <w:sz w:val="22"/>
                <w:szCs w:val="22"/>
              </w:rPr>
              <w:t xml:space="preserve"> affecting</w:t>
            </w:r>
            <w:r w:rsidR="00F83C6F" w:rsidRPr="006F7C0C">
              <w:rPr>
                <w:rFonts w:ascii="Arial" w:hAnsi="Arial" w:cs="Arial"/>
                <w:sz w:val="22"/>
                <w:szCs w:val="22"/>
              </w:rPr>
              <w:t xml:space="preserve"> aeration</w:t>
            </w:r>
            <w:r w:rsidR="00C473A0" w:rsidRPr="006F7C0C">
              <w:rPr>
                <w:rFonts w:ascii="Arial" w:hAnsi="Arial" w:cs="Arial"/>
                <w:sz w:val="22"/>
                <w:szCs w:val="22"/>
              </w:rPr>
              <w:t xml:space="preserve"> of different food ingredients</w:t>
            </w:r>
            <w:r w:rsidR="00150EB6">
              <w:rPr>
                <w:rFonts w:ascii="Arial" w:hAnsi="Arial" w:cs="Arial"/>
                <w:sz w:val="22"/>
                <w:szCs w:val="22"/>
              </w:rPr>
              <w:t>.</w:t>
            </w:r>
          </w:p>
        </w:tc>
        <w:tc>
          <w:tcPr>
            <w:tcW w:w="5341" w:type="dxa"/>
            <w:tcBorders>
              <w:top w:val="single" w:sz="4" w:space="0" w:color="auto"/>
            </w:tcBorders>
          </w:tcPr>
          <w:p w14:paraId="608D69ED" w14:textId="574EEB1E" w:rsidR="00C473A0" w:rsidRPr="0033710D" w:rsidRDefault="00EC6BEA" w:rsidP="00BF107F">
            <w:pPr>
              <w:pStyle w:val="ListParagraph"/>
              <w:numPr>
                <w:ilvl w:val="0"/>
                <w:numId w:val="2"/>
              </w:numPr>
              <w:spacing w:line="240" w:lineRule="auto"/>
              <w:rPr>
                <w:rFonts w:ascii="Arial" w:hAnsi="Arial" w:cs="Arial"/>
                <w:sz w:val="22"/>
                <w:szCs w:val="22"/>
              </w:rPr>
            </w:pPr>
            <w:r>
              <w:rPr>
                <w:rFonts w:ascii="Arial" w:hAnsi="Arial" w:cs="Arial"/>
                <w:sz w:val="22"/>
                <w:szCs w:val="22"/>
              </w:rPr>
              <w:t xml:space="preserve">Analyse </w:t>
            </w:r>
            <w:r w:rsidR="00211C74">
              <w:rPr>
                <w:rFonts w:ascii="Arial" w:hAnsi="Arial" w:cs="Arial"/>
                <w:sz w:val="22"/>
                <w:szCs w:val="22"/>
              </w:rPr>
              <w:t>t</w:t>
            </w:r>
            <w:r w:rsidR="00D16042" w:rsidRPr="0033710D">
              <w:rPr>
                <w:rFonts w:ascii="Arial" w:hAnsi="Arial" w:cs="Arial"/>
                <w:sz w:val="22"/>
                <w:szCs w:val="22"/>
              </w:rPr>
              <w:t xml:space="preserve">he biological, </w:t>
            </w:r>
            <w:proofErr w:type="gramStart"/>
            <w:r w:rsidR="00D16042" w:rsidRPr="0033710D">
              <w:rPr>
                <w:rFonts w:ascii="Arial" w:hAnsi="Arial" w:cs="Arial"/>
                <w:sz w:val="22"/>
                <w:szCs w:val="22"/>
              </w:rPr>
              <w:t>chemical</w:t>
            </w:r>
            <w:proofErr w:type="gramEnd"/>
            <w:r w:rsidR="00D16042" w:rsidRPr="0033710D">
              <w:rPr>
                <w:rFonts w:ascii="Arial" w:hAnsi="Arial" w:cs="Arial"/>
                <w:sz w:val="22"/>
                <w:szCs w:val="22"/>
              </w:rPr>
              <w:t xml:space="preserve"> and physical properties of </w:t>
            </w:r>
            <w:r w:rsidR="00F076FC">
              <w:rPr>
                <w:rFonts w:ascii="Arial" w:hAnsi="Arial" w:cs="Arial"/>
                <w:sz w:val="22"/>
                <w:szCs w:val="22"/>
              </w:rPr>
              <w:t xml:space="preserve">ingredients </w:t>
            </w:r>
            <w:r w:rsidR="0033710D">
              <w:rPr>
                <w:rFonts w:ascii="Arial" w:hAnsi="Arial" w:cs="Arial"/>
                <w:sz w:val="22"/>
                <w:szCs w:val="22"/>
              </w:rPr>
              <w:t>that</w:t>
            </w:r>
            <w:r w:rsidR="00D16042" w:rsidRPr="0033710D">
              <w:rPr>
                <w:rFonts w:ascii="Arial" w:hAnsi="Arial" w:cs="Arial"/>
                <w:sz w:val="22"/>
                <w:szCs w:val="22"/>
              </w:rPr>
              <w:t xml:space="preserve"> affect sensory characteristics</w:t>
            </w:r>
            <w:r w:rsidR="008C6E50">
              <w:rPr>
                <w:rFonts w:ascii="Arial" w:hAnsi="Arial" w:cs="Arial"/>
                <w:sz w:val="22"/>
                <w:szCs w:val="22"/>
              </w:rPr>
              <w:t xml:space="preserve"> </w:t>
            </w:r>
            <w:r w:rsidR="00084951">
              <w:rPr>
                <w:rFonts w:ascii="Arial" w:hAnsi="Arial" w:cs="Arial"/>
                <w:sz w:val="22"/>
                <w:szCs w:val="22"/>
              </w:rPr>
              <w:t>and</w:t>
            </w:r>
            <w:r w:rsidR="00211C74">
              <w:rPr>
                <w:rFonts w:ascii="Arial" w:hAnsi="Arial" w:cs="Arial"/>
                <w:sz w:val="22"/>
                <w:szCs w:val="22"/>
              </w:rPr>
              <w:t xml:space="preserve"> select and apply</w:t>
            </w:r>
            <w:r w:rsidR="0021156F">
              <w:rPr>
                <w:rFonts w:ascii="Arial" w:hAnsi="Arial" w:cs="Arial"/>
                <w:sz w:val="22"/>
                <w:szCs w:val="22"/>
              </w:rPr>
              <w:t xml:space="preserve"> appropriate aeration</w:t>
            </w:r>
            <w:r w:rsidR="00A9065B">
              <w:rPr>
                <w:rFonts w:ascii="Arial" w:hAnsi="Arial" w:cs="Arial"/>
                <w:sz w:val="22"/>
                <w:szCs w:val="22"/>
              </w:rPr>
              <w:t xml:space="preserve"> methods.</w:t>
            </w:r>
          </w:p>
          <w:p w14:paraId="69174AB0" w14:textId="6F83E342" w:rsidR="00150EB6" w:rsidRPr="00285702" w:rsidRDefault="006D4825" w:rsidP="00285702">
            <w:pPr>
              <w:spacing w:line="240" w:lineRule="auto"/>
              <w:rPr>
                <w:rFonts w:ascii="Arial" w:hAnsi="Arial" w:cs="Arial"/>
                <w:sz w:val="22"/>
                <w:szCs w:val="22"/>
              </w:rPr>
            </w:pPr>
            <w:r>
              <w:rPr>
                <w:rFonts w:ascii="Arial" w:hAnsi="Arial" w:cs="Arial"/>
                <w:sz w:val="22"/>
                <w:szCs w:val="22"/>
              </w:rPr>
              <w:t xml:space="preserve">Ingredients </w:t>
            </w:r>
            <w:r w:rsidR="00745495">
              <w:rPr>
                <w:rFonts w:ascii="Arial" w:hAnsi="Arial" w:cs="Arial"/>
                <w:sz w:val="22"/>
                <w:szCs w:val="22"/>
              </w:rPr>
              <w:t>may</w:t>
            </w:r>
            <w:r>
              <w:rPr>
                <w:rFonts w:ascii="Arial" w:hAnsi="Arial" w:cs="Arial"/>
                <w:sz w:val="22"/>
                <w:szCs w:val="22"/>
              </w:rPr>
              <w:t xml:space="preserve"> include but are not limited to</w:t>
            </w:r>
            <w:r w:rsidR="00745495">
              <w:rPr>
                <w:rFonts w:ascii="Arial" w:hAnsi="Arial" w:cs="Arial"/>
                <w:sz w:val="22"/>
                <w:szCs w:val="22"/>
              </w:rPr>
              <w:t>:</w:t>
            </w:r>
            <w:r w:rsidR="00E74386">
              <w:rPr>
                <w:rFonts w:ascii="Arial" w:hAnsi="Arial" w:cs="Arial"/>
                <w:sz w:val="22"/>
                <w:szCs w:val="22"/>
              </w:rPr>
              <w:t xml:space="preserve"> </w:t>
            </w:r>
            <w:r w:rsidR="00376B17">
              <w:rPr>
                <w:rFonts w:ascii="Arial" w:hAnsi="Arial" w:cs="Arial"/>
                <w:sz w:val="22"/>
                <w:szCs w:val="22"/>
              </w:rPr>
              <w:t xml:space="preserve">‒ </w:t>
            </w:r>
            <w:r w:rsidR="00150EB6" w:rsidRPr="00285702">
              <w:rPr>
                <w:rFonts w:ascii="Arial" w:hAnsi="Arial" w:cs="Arial"/>
                <w:sz w:val="22"/>
                <w:szCs w:val="22"/>
              </w:rPr>
              <w:t>yeast, baking powder, eggs, flour</w:t>
            </w:r>
            <w:r w:rsidR="00376B17">
              <w:rPr>
                <w:rFonts w:ascii="Arial" w:hAnsi="Arial" w:cs="Arial"/>
                <w:sz w:val="22"/>
                <w:szCs w:val="22"/>
              </w:rPr>
              <w:t>,</w:t>
            </w:r>
            <w:r w:rsidR="00150EB6" w:rsidRPr="00285702">
              <w:rPr>
                <w:rFonts w:ascii="Arial" w:hAnsi="Arial" w:cs="Arial"/>
                <w:sz w:val="22"/>
                <w:szCs w:val="22"/>
              </w:rPr>
              <w:t xml:space="preserve"> sugar</w:t>
            </w:r>
            <w:r w:rsidR="00376B17">
              <w:rPr>
                <w:rFonts w:ascii="Arial" w:hAnsi="Arial" w:cs="Arial"/>
                <w:sz w:val="22"/>
                <w:szCs w:val="22"/>
              </w:rPr>
              <w:t>.</w:t>
            </w:r>
          </w:p>
        </w:tc>
      </w:tr>
      <w:tr w:rsidR="008B5E72" w14:paraId="4F29B907" w14:textId="77777777" w:rsidTr="21987490">
        <w:trPr>
          <w:cantSplit/>
          <w:trHeight w:val="276"/>
          <w:tblHeader/>
        </w:trPr>
        <w:tc>
          <w:tcPr>
            <w:tcW w:w="4627" w:type="dxa"/>
          </w:tcPr>
          <w:p w14:paraId="44F96AE3" w14:textId="6370753D" w:rsidR="008B5E72" w:rsidRPr="00222548" w:rsidRDefault="008B5E72" w:rsidP="00BF107F">
            <w:pPr>
              <w:pStyle w:val="ListParagraph"/>
              <w:numPr>
                <w:ilvl w:val="0"/>
                <w:numId w:val="1"/>
              </w:numPr>
              <w:spacing w:line="240" w:lineRule="auto"/>
              <w:rPr>
                <w:rFonts w:ascii="Arial" w:hAnsi="Arial" w:cs="Arial"/>
                <w:sz w:val="22"/>
                <w:szCs w:val="22"/>
              </w:rPr>
            </w:pPr>
            <w:r w:rsidRPr="00DF5430">
              <w:rPr>
                <w:rFonts w:ascii="Arial" w:hAnsi="Arial" w:cs="Arial"/>
                <w:sz w:val="22"/>
                <w:szCs w:val="22"/>
              </w:rPr>
              <w:t>Control the application of biological, chemical, and physical aeration methods to produce food products</w:t>
            </w:r>
          </w:p>
        </w:tc>
        <w:tc>
          <w:tcPr>
            <w:tcW w:w="5341" w:type="dxa"/>
            <w:tcBorders>
              <w:top w:val="single" w:sz="4" w:space="0" w:color="auto"/>
              <w:bottom w:val="single" w:sz="4" w:space="0" w:color="auto"/>
            </w:tcBorders>
          </w:tcPr>
          <w:p w14:paraId="2F8652F8" w14:textId="3AEEE24C" w:rsidR="008B5E72" w:rsidRPr="008B5E72" w:rsidRDefault="00824D83" w:rsidP="00BF107F">
            <w:pPr>
              <w:pStyle w:val="ListParagraph"/>
              <w:numPr>
                <w:ilvl w:val="0"/>
                <w:numId w:val="3"/>
              </w:numPr>
              <w:spacing w:line="240" w:lineRule="auto"/>
              <w:rPr>
                <w:rFonts w:ascii="Arial" w:hAnsi="Arial" w:cs="Arial"/>
                <w:sz w:val="22"/>
                <w:szCs w:val="22"/>
              </w:rPr>
            </w:pPr>
            <w:r>
              <w:rPr>
                <w:rFonts w:ascii="Arial" w:hAnsi="Arial" w:cs="Arial"/>
                <w:sz w:val="22"/>
                <w:szCs w:val="22"/>
              </w:rPr>
              <w:t>Apply t</w:t>
            </w:r>
            <w:r w:rsidR="00E653AA">
              <w:rPr>
                <w:rFonts w:ascii="Arial" w:hAnsi="Arial" w:cs="Arial"/>
                <w:sz w:val="22"/>
                <w:szCs w:val="22"/>
              </w:rPr>
              <w:t>echnical knowledge of aeration</w:t>
            </w:r>
            <w:r w:rsidR="00575FC0">
              <w:rPr>
                <w:rFonts w:ascii="Arial" w:hAnsi="Arial" w:cs="Arial"/>
                <w:sz w:val="22"/>
                <w:szCs w:val="22"/>
              </w:rPr>
              <w:t xml:space="preserve"> </w:t>
            </w:r>
            <w:r w:rsidR="008B5E72" w:rsidRPr="008B5E72">
              <w:rPr>
                <w:rFonts w:ascii="Arial" w:hAnsi="Arial" w:cs="Arial"/>
                <w:sz w:val="22"/>
                <w:szCs w:val="22"/>
              </w:rPr>
              <w:t>to produce aerated food products that meet quality standards for texture, volume, and colour</w:t>
            </w:r>
            <w:r w:rsidR="002025E1">
              <w:rPr>
                <w:rFonts w:ascii="Arial" w:hAnsi="Arial" w:cs="Arial"/>
                <w:sz w:val="22"/>
                <w:szCs w:val="22"/>
              </w:rPr>
              <w:t xml:space="preserve"> and sensory expectations</w:t>
            </w:r>
            <w:r w:rsidR="008B5E72" w:rsidRPr="008B5E72">
              <w:rPr>
                <w:rFonts w:ascii="Arial" w:hAnsi="Arial" w:cs="Arial"/>
                <w:sz w:val="22"/>
                <w:szCs w:val="22"/>
              </w:rPr>
              <w:t>.</w:t>
            </w:r>
          </w:p>
        </w:tc>
      </w:tr>
      <w:tr w:rsidR="00E07D53" w14:paraId="3311C602" w14:textId="77777777" w:rsidTr="21987490">
        <w:trPr>
          <w:cantSplit/>
          <w:trHeight w:val="860"/>
          <w:tblHeader/>
        </w:trPr>
        <w:tc>
          <w:tcPr>
            <w:tcW w:w="4627" w:type="dxa"/>
          </w:tcPr>
          <w:p w14:paraId="1A8EF26C" w14:textId="0A6982E4" w:rsidR="00E07D53" w:rsidRPr="00222548" w:rsidRDefault="0005250C" w:rsidP="00BF107F">
            <w:pPr>
              <w:pStyle w:val="ListParagraph"/>
              <w:numPr>
                <w:ilvl w:val="0"/>
                <w:numId w:val="1"/>
              </w:numPr>
              <w:spacing w:line="240" w:lineRule="auto"/>
              <w:rPr>
                <w:rFonts w:ascii="Arial" w:hAnsi="Arial" w:cs="Arial"/>
                <w:sz w:val="22"/>
                <w:szCs w:val="22"/>
              </w:rPr>
            </w:pPr>
            <w:r w:rsidRPr="0005250C">
              <w:rPr>
                <w:rFonts w:ascii="Arial" w:hAnsi="Arial" w:cs="Arial"/>
                <w:sz w:val="22"/>
                <w:szCs w:val="22"/>
              </w:rPr>
              <w:t xml:space="preserve">Identify and troubleshoot problems related to aeration, such as poor texture, uneven </w:t>
            </w:r>
            <w:proofErr w:type="gramStart"/>
            <w:r w:rsidRPr="0005250C">
              <w:rPr>
                <w:rFonts w:ascii="Arial" w:hAnsi="Arial" w:cs="Arial"/>
                <w:sz w:val="22"/>
                <w:szCs w:val="22"/>
              </w:rPr>
              <w:t>volume</w:t>
            </w:r>
            <w:proofErr w:type="gramEnd"/>
            <w:r w:rsidRPr="0005250C">
              <w:rPr>
                <w:rFonts w:ascii="Arial" w:hAnsi="Arial" w:cs="Arial"/>
                <w:sz w:val="22"/>
                <w:szCs w:val="22"/>
              </w:rPr>
              <w:t xml:space="preserve"> and poor stability</w:t>
            </w:r>
          </w:p>
        </w:tc>
        <w:tc>
          <w:tcPr>
            <w:tcW w:w="5341" w:type="dxa"/>
            <w:tcBorders>
              <w:top w:val="single" w:sz="4" w:space="0" w:color="auto"/>
              <w:bottom w:val="single" w:sz="4" w:space="0" w:color="auto"/>
            </w:tcBorders>
          </w:tcPr>
          <w:p w14:paraId="78F6E73B" w14:textId="453FDC61" w:rsidR="00E07D53" w:rsidRPr="00E26203" w:rsidRDefault="00824D83" w:rsidP="00BF107F">
            <w:pPr>
              <w:pStyle w:val="ListParagraph"/>
              <w:numPr>
                <w:ilvl w:val="0"/>
                <w:numId w:val="5"/>
              </w:numPr>
              <w:spacing w:line="240" w:lineRule="auto"/>
              <w:ind w:left="363" w:hanging="363"/>
              <w:rPr>
                <w:rFonts w:ascii="Arial" w:hAnsi="Arial" w:cs="Arial"/>
                <w:sz w:val="22"/>
                <w:szCs w:val="22"/>
              </w:rPr>
            </w:pPr>
            <w:r>
              <w:rPr>
                <w:rFonts w:ascii="Arial" w:hAnsi="Arial" w:cs="Arial"/>
                <w:sz w:val="22"/>
                <w:szCs w:val="22"/>
              </w:rPr>
              <w:t>Evaluate</w:t>
            </w:r>
            <w:r w:rsidR="008F7D8B">
              <w:rPr>
                <w:rFonts w:ascii="Arial" w:hAnsi="Arial" w:cs="Arial"/>
                <w:sz w:val="22"/>
                <w:szCs w:val="22"/>
              </w:rPr>
              <w:t xml:space="preserve"> t</w:t>
            </w:r>
            <w:r w:rsidR="003D09D2" w:rsidRPr="00E26203">
              <w:rPr>
                <w:rFonts w:ascii="Arial" w:hAnsi="Arial" w:cs="Arial"/>
                <w:sz w:val="22"/>
                <w:szCs w:val="22"/>
              </w:rPr>
              <w:t xml:space="preserve">he quality of aerated food </w:t>
            </w:r>
            <w:proofErr w:type="gramStart"/>
            <w:r w:rsidR="003D09D2" w:rsidRPr="00E26203">
              <w:rPr>
                <w:rFonts w:ascii="Arial" w:hAnsi="Arial" w:cs="Arial"/>
                <w:sz w:val="22"/>
                <w:szCs w:val="22"/>
              </w:rPr>
              <w:t>products</w:t>
            </w:r>
            <w:r w:rsidR="00E74386">
              <w:rPr>
                <w:rFonts w:ascii="Arial" w:hAnsi="Arial" w:cs="Arial"/>
                <w:sz w:val="22"/>
                <w:szCs w:val="22"/>
              </w:rPr>
              <w:t>,</w:t>
            </w:r>
            <w:r w:rsidR="00D6110D">
              <w:rPr>
                <w:rFonts w:ascii="Arial" w:hAnsi="Arial" w:cs="Arial"/>
                <w:sz w:val="22"/>
                <w:szCs w:val="22"/>
              </w:rPr>
              <w:t xml:space="preserve"> </w:t>
            </w:r>
            <w:r w:rsidR="003D09D2" w:rsidRPr="00E26203">
              <w:rPr>
                <w:rFonts w:ascii="Arial" w:hAnsi="Arial" w:cs="Arial"/>
                <w:sz w:val="22"/>
                <w:szCs w:val="22"/>
              </w:rPr>
              <w:t>and</w:t>
            </w:r>
            <w:proofErr w:type="gramEnd"/>
            <w:r w:rsidR="003D09D2" w:rsidRPr="00E26203">
              <w:rPr>
                <w:rFonts w:ascii="Arial" w:hAnsi="Arial" w:cs="Arial"/>
                <w:sz w:val="22"/>
                <w:szCs w:val="22"/>
              </w:rPr>
              <w:t xml:space="preserve"> </w:t>
            </w:r>
            <w:r w:rsidR="008F7D8B">
              <w:rPr>
                <w:rFonts w:ascii="Arial" w:hAnsi="Arial" w:cs="Arial"/>
                <w:sz w:val="22"/>
                <w:szCs w:val="22"/>
              </w:rPr>
              <w:t xml:space="preserve">identify and remediate </w:t>
            </w:r>
            <w:r w:rsidR="003D09D2" w:rsidRPr="00E26203">
              <w:rPr>
                <w:rFonts w:ascii="Arial" w:hAnsi="Arial" w:cs="Arial"/>
                <w:sz w:val="22"/>
                <w:szCs w:val="22"/>
              </w:rPr>
              <w:t>any issues related to aeration</w:t>
            </w:r>
            <w:r w:rsidR="002C0C00">
              <w:rPr>
                <w:rFonts w:ascii="Arial" w:hAnsi="Arial" w:cs="Arial"/>
                <w:sz w:val="22"/>
                <w:szCs w:val="22"/>
              </w:rPr>
              <w:t>.</w:t>
            </w:r>
          </w:p>
        </w:tc>
      </w:tr>
      <w:tr w:rsidR="00B33337" w14:paraId="17809CB3" w14:textId="77777777" w:rsidTr="21987490">
        <w:trPr>
          <w:cantSplit/>
          <w:trHeight w:val="275"/>
          <w:tblHeader/>
        </w:trPr>
        <w:tc>
          <w:tcPr>
            <w:tcW w:w="4627" w:type="dxa"/>
            <w:vMerge w:val="restart"/>
          </w:tcPr>
          <w:p w14:paraId="5A5879E8" w14:textId="612E8581" w:rsidR="00B33337" w:rsidRPr="00222548" w:rsidRDefault="00217398" w:rsidP="00BF107F">
            <w:pPr>
              <w:pStyle w:val="ListParagraph"/>
              <w:numPr>
                <w:ilvl w:val="0"/>
                <w:numId w:val="1"/>
              </w:numPr>
              <w:spacing w:line="240" w:lineRule="auto"/>
              <w:rPr>
                <w:rFonts w:ascii="Arial" w:hAnsi="Arial" w:cs="Arial"/>
                <w:sz w:val="22"/>
                <w:szCs w:val="22"/>
              </w:rPr>
            </w:pPr>
            <w:r>
              <w:rPr>
                <w:rFonts w:ascii="Arial" w:hAnsi="Arial" w:cs="Arial"/>
                <w:sz w:val="22"/>
                <w:szCs w:val="22"/>
              </w:rPr>
              <w:t>Apply</w:t>
            </w:r>
            <w:r w:rsidR="00B33337" w:rsidRPr="000475DA">
              <w:rPr>
                <w:rFonts w:ascii="Arial" w:hAnsi="Arial" w:cs="Arial"/>
                <w:sz w:val="22"/>
                <w:szCs w:val="22"/>
              </w:rPr>
              <w:t xml:space="preserve"> biological, chemical, and physical aeration processes to produce food products</w:t>
            </w:r>
          </w:p>
        </w:tc>
        <w:tc>
          <w:tcPr>
            <w:tcW w:w="5341" w:type="dxa"/>
            <w:tcBorders>
              <w:top w:val="single" w:sz="4" w:space="0" w:color="auto"/>
              <w:bottom w:val="single" w:sz="4" w:space="0" w:color="auto"/>
            </w:tcBorders>
          </w:tcPr>
          <w:p w14:paraId="0F49A661" w14:textId="4D02C76D" w:rsidR="00B33337" w:rsidRPr="00E26203" w:rsidRDefault="002C0C00" w:rsidP="00BF107F">
            <w:pPr>
              <w:pStyle w:val="ListParagraph"/>
              <w:numPr>
                <w:ilvl w:val="0"/>
                <w:numId w:val="4"/>
              </w:numPr>
              <w:spacing w:line="240" w:lineRule="auto"/>
              <w:ind w:left="363" w:hanging="363"/>
              <w:rPr>
                <w:rFonts w:ascii="Arial" w:hAnsi="Arial" w:cs="Arial"/>
                <w:sz w:val="22"/>
                <w:szCs w:val="22"/>
              </w:rPr>
            </w:pPr>
            <w:r>
              <w:rPr>
                <w:rFonts w:ascii="Arial" w:hAnsi="Arial" w:cs="Arial"/>
                <w:sz w:val="22"/>
                <w:szCs w:val="22"/>
              </w:rPr>
              <w:t>Apply b</w:t>
            </w:r>
            <w:r w:rsidR="00B33337" w:rsidRPr="00E26203">
              <w:rPr>
                <w:rFonts w:ascii="Arial" w:hAnsi="Arial" w:cs="Arial"/>
                <w:sz w:val="22"/>
                <w:szCs w:val="22"/>
              </w:rPr>
              <w:t xml:space="preserve">iological, chemical, </w:t>
            </w:r>
            <w:r w:rsidR="004E08C1">
              <w:rPr>
                <w:rFonts w:ascii="Arial" w:hAnsi="Arial" w:cs="Arial"/>
                <w:sz w:val="22"/>
                <w:szCs w:val="22"/>
              </w:rPr>
              <w:t>or</w:t>
            </w:r>
            <w:r w:rsidR="00B33337" w:rsidRPr="00E26203">
              <w:rPr>
                <w:rFonts w:ascii="Arial" w:hAnsi="Arial" w:cs="Arial"/>
                <w:sz w:val="22"/>
                <w:szCs w:val="22"/>
              </w:rPr>
              <w:t xml:space="preserve"> physical aeration processes</w:t>
            </w:r>
            <w:r w:rsidR="004E08C1">
              <w:rPr>
                <w:rFonts w:ascii="Arial" w:hAnsi="Arial" w:cs="Arial"/>
                <w:sz w:val="22"/>
                <w:szCs w:val="22"/>
              </w:rPr>
              <w:t xml:space="preserve"> </w:t>
            </w:r>
            <w:r w:rsidR="00B33337" w:rsidRPr="00E26203">
              <w:rPr>
                <w:rFonts w:ascii="Arial" w:hAnsi="Arial" w:cs="Arial"/>
                <w:sz w:val="22"/>
                <w:szCs w:val="22"/>
              </w:rPr>
              <w:t>to produce food product</w:t>
            </w:r>
            <w:r w:rsidR="00606A4A">
              <w:rPr>
                <w:rFonts w:ascii="Arial" w:hAnsi="Arial" w:cs="Arial"/>
                <w:sz w:val="22"/>
                <w:szCs w:val="22"/>
              </w:rPr>
              <w:t xml:space="preserve">s </w:t>
            </w:r>
            <w:r w:rsidR="00B33337" w:rsidRPr="00E26203">
              <w:rPr>
                <w:rFonts w:ascii="Arial" w:hAnsi="Arial" w:cs="Arial"/>
                <w:sz w:val="22"/>
                <w:szCs w:val="22"/>
              </w:rPr>
              <w:t xml:space="preserve">while maintaining food </w:t>
            </w:r>
            <w:r w:rsidR="001A25B6">
              <w:rPr>
                <w:rFonts w:ascii="Arial" w:hAnsi="Arial" w:cs="Arial"/>
                <w:sz w:val="22"/>
                <w:szCs w:val="22"/>
              </w:rPr>
              <w:t>quality</w:t>
            </w:r>
            <w:r w:rsidR="00B33337" w:rsidRPr="00E26203">
              <w:rPr>
                <w:rFonts w:ascii="Arial" w:hAnsi="Arial" w:cs="Arial"/>
                <w:sz w:val="22"/>
                <w:szCs w:val="22"/>
              </w:rPr>
              <w:t>.</w:t>
            </w:r>
          </w:p>
        </w:tc>
      </w:tr>
      <w:tr w:rsidR="00B33337" w14:paraId="1B429559" w14:textId="77777777" w:rsidTr="21987490">
        <w:trPr>
          <w:cantSplit/>
          <w:trHeight w:val="275"/>
          <w:tblHeader/>
        </w:trPr>
        <w:tc>
          <w:tcPr>
            <w:tcW w:w="4627" w:type="dxa"/>
            <w:vMerge/>
          </w:tcPr>
          <w:p w14:paraId="05471090" w14:textId="77777777" w:rsidR="00B33337" w:rsidRPr="00222548" w:rsidRDefault="00B33337" w:rsidP="00BF107F">
            <w:pPr>
              <w:pStyle w:val="ListParagraph"/>
              <w:numPr>
                <w:ilvl w:val="0"/>
                <w:numId w:val="1"/>
              </w:numPr>
              <w:spacing w:line="240" w:lineRule="auto"/>
              <w:rPr>
                <w:rFonts w:ascii="Arial" w:hAnsi="Arial" w:cs="Arial"/>
                <w:sz w:val="22"/>
                <w:szCs w:val="22"/>
              </w:rPr>
            </w:pPr>
          </w:p>
        </w:tc>
        <w:tc>
          <w:tcPr>
            <w:tcW w:w="5341" w:type="dxa"/>
            <w:tcBorders>
              <w:top w:val="single" w:sz="4" w:space="0" w:color="auto"/>
            </w:tcBorders>
          </w:tcPr>
          <w:p w14:paraId="1253286D" w14:textId="42E30A27" w:rsidR="00B33337" w:rsidRPr="00E26203" w:rsidRDefault="001A25B6" w:rsidP="00BF107F">
            <w:pPr>
              <w:pStyle w:val="ListParagraph"/>
              <w:numPr>
                <w:ilvl w:val="0"/>
                <w:numId w:val="4"/>
              </w:numPr>
              <w:spacing w:line="240" w:lineRule="auto"/>
              <w:ind w:left="363" w:hanging="363"/>
              <w:rPr>
                <w:rFonts w:ascii="Arial" w:hAnsi="Arial" w:cs="Arial"/>
                <w:sz w:val="22"/>
                <w:szCs w:val="22"/>
              </w:rPr>
            </w:pPr>
            <w:r w:rsidRPr="21987490">
              <w:rPr>
                <w:rFonts w:ascii="Arial" w:hAnsi="Arial" w:cs="Arial"/>
                <w:sz w:val="22"/>
                <w:szCs w:val="22"/>
              </w:rPr>
              <w:t xml:space="preserve">Evaluate </w:t>
            </w:r>
            <w:r w:rsidR="00B33337" w:rsidRPr="21987490">
              <w:rPr>
                <w:rFonts w:ascii="Arial" w:hAnsi="Arial" w:cs="Arial"/>
                <w:sz w:val="22"/>
                <w:szCs w:val="22"/>
              </w:rPr>
              <w:t>the final culinary product</w:t>
            </w:r>
            <w:r w:rsidR="004E08C1" w:rsidRPr="21987490">
              <w:rPr>
                <w:rFonts w:ascii="Arial" w:hAnsi="Arial" w:cs="Arial"/>
                <w:sz w:val="22"/>
                <w:szCs w:val="22"/>
              </w:rPr>
              <w:t xml:space="preserve"> </w:t>
            </w:r>
            <w:r w:rsidR="00B33337" w:rsidRPr="21987490">
              <w:rPr>
                <w:rFonts w:ascii="Arial" w:hAnsi="Arial" w:cs="Arial"/>
                <w:sz w:val="22"/>
                <w:szCs w:val="22"/>
              </w:rPr>
              <w:t xml:space="preserve">and </w:t>
            </w:r>
            <w:r w:rsidRPr="21987490">
              <w:rPr>
                <w:rFonts w:ascii="Arial" w:hAnsi="Arial" w:cs="Arial"/>
                <w:sz w:val="22"/>
                <w:szCs w:val="22"/>
              </w:rPr>
              <w:t xml:space="preserve">identify </w:t>
            </w:r>
            <w:r w:rsidR="00D2141C" w:rsidRPr="21987490">
              <w:rPr>
                <w:rFonts w:ascii="Arial" w:hAnsi="Arial" w:cs="Arial"/>
                <w:sz w:val="22"/>
                <w:szCs w:val="22"/>
              </w:rPr>
              <w:t>methods</w:t>
            </w:r>
            <w:r w:rsidR="00217398" w:rsidRPr="21987490">
              <w:rPr>
                <w:rFonts w:ascii="Arial" w:hAnsi="Arial" w:cs="Arial"/>
                <w:sz w:val="22"/>
                <w:szCs w:val="22"/>
              </w:rPr>
              <w:t xml:space="preserve"> </w:t>
            </w:r>
            <w:r w:rsidR="00B33337" w:rsidRPr="21987490">
              <w:rPr>
                <w:rFonts w:ascii="Arial" w:hAnsi="Arial" w:cs="Arial"/>
                <w:sz w:val="22"/>
                <w:szCs w:val="22"/>
              </w:rPr>
              <w:t xml:space="preserve">for improvement in the product and the </w:t>
            </w:r>
            <w:r w:rsidR="00205867">
              <w:rPr>
                <w:rFonts w:ascii="Arial" w:hAnsi="Arial" w:cs="Arial"/>
                <w:sz w:val="22"/>
                <w:szCs w:val="22"/>
              </w:rPr>
              <w:t>preparation</w:t>
            </w:r>
            <w:r w:rsidR="00B33337" w:rsidRPr="21987490">
              <w:rPr>
                <w:rFonts w:ascii="Arial" w:hAnsi="Arial" w:cs="Arial"/>
                <w:sz w:val="22"/>
                <w:szCs w:val="22"/>
              </w:rPr>
              <w:t xml:space="preserve"> </w:t>
            </w:r>
            <w:r w:rsidRPr="21987490">
              <w:rPr>
                <w:rFonts w:ascii="Arial" w:hAnsi="Arial" w:cs="Arial"/>
                <w:sz w:val="22"/>
                <w:szCs w:val="22"/>
              </w:rPr>
              <w:t>process.</w:t>
            </w:r>
          </w:p>
        </w:tc>
      </w:tr>
    </w:tbl>
    <w:p w14:paraId="5F4CCBC4" w14:textId="77777777" w:rsidR="00972EBC" w:rsidRDefault="00972EBC" w:rsidP="00DC70E1">
      <w:pPr>
        <w:spacing w:line="240" w:lineRule="auto"/>
        <w:rPr>
          <w:rFonts w:ascii="Arial" w:hAnsi="Arial" w:cs="Arial"/>
          <w:sz w:val="22"/>
          <w:szCs w:val="22"/>
        </w:rPr>
      </w:pPr>
    </w:p>
    <w:p w14:paraId="46D40224" w14:textId="77777777" w:rsidR="0099335A" w:rsidRPr="00B077ED" w:rsidRDefault="0099335A" w:rsidP="00DC70E1">
      <w:pPr>
        <w:spacing w:line="240" w:lineRule="auto"/>
        <w:rPr>
          <w:rFonts w:ascii="Arial" w:hAnsi="Arial" w:cs="Arial"/>
          <w:color w:val="000000" w:themeColor="text1"/>
          <w:sz w:val="22"/>
          <w:szCs w:val="22"/>
        </w:rPr>
      </w:pPr>
      <w:r w:rsidRPr="00B077ED">
        <w:rPr>
          <w:rFonts w:ascii="Arial" w:hAnsi="Arial" w:cs="Arial"/>
          <w:b/>
          <w:bCs/>
          <w:color w:val="000000" w:themeColor="text1"/>
          <w:sz w:val="22"/>
          <w:szCs w:val="22"/>
        </w:rPr>
        <w:t xml:space="preserve">Pārongo aromatawai me te taumata paearu | </w:t>
      </w:r>
      <w:r w:rsidRPr="00B077ED">
        <w:rPr>
          <w:rFonts w:ascii="Arial" w:hAnsi="Arial" w:cs="Arial"/>
          <w:color w:val="000000" w:themeColor="text1"/>
          <w:sz w:val="22"/>
          <w:szCs w:val="22"/>
        </w:rPr>
        <w:t>Assessment information and grade criteria</w:t>
      </w:r>
    </w:p>
    <w:p w14:paraId="01D0EB00" w14:textId="4E630030" w:rsidR="0099335A" w:rsidRDefault="0099335A" w:rsidP="00DC70E1">
      <w:pPr>
        <w:spacing w:line="240" w:lineRule="auto"/>
        <w:rPr>
          <w:rFonts w:ascii="Arial" w:hAnsi="Arial" w:cs="Arial"/>
          <w:sz w:val="22"/>
          <w:szCs w:val="22"/>
        </w:rPr>
      </w:pPr>
      <w:r w:rsidRPr="00B077ED">
        <w:rPr>
          <w:rFonts w:ascii="Arial" w:hAnsi="Arial" w:cs="Arial"/>
          <w:i/>
          <w:iCs/>
          <w:color w:val="000000" w:themeColor="text1"/>
          <w:sz w:val="22"/>
          <w:szCs w:val="22"/>
        </w:rPr>
        <w:t>Assessment specifications:</w:t>
      </w:r>
    </w:p>
    <w:p w14:paraId="3E6B9E03" w14:textId="1E7692C7" w:rsidR="00166478" w:rsidRDefault="00166478" w:rsidP="00591AAF">
      <w:pPr>
        <w:spacing w:line="240" w:lineRule="auto"/>
        <w:rPr>
          <w:rFonts w:ascii="Arial" w:hAnsi="Arial" w:cs="Arial"/>
          <w:color w:val="000000" w:themeColor="text1"/>
          <w:sz w:val="22"/>
          <w:szCs w:val="22"/>
        </w:rPr>
      </w:pPr>
      <w:r>
        <w:rPr>
          <w:rFonts w:ascii="Arial" w:hAnsi="Arial" w:cs="Arial"/>
          <w:color w:val="000000" w:themeColor="text1"/>
          <w:sz w:val="22"/>
          <w:szCs w:val="22"/>
        </w:rPr>
        <w:t xml:space="preserve">The context of the learning outcomes of this Skills standard </w:t>
      </w:r>
      <w:r w:rsidR="00A705A5">
        <w:rPr>
          <w:rFonts w:ascii="Arial" w:hAnsi="Arial" w:cs="Arial"/>
          <w:color w:val="000000" w:themeColor="text1"/>
          <w:sz w:val="22"/>
          <w:szCs w:val="22"/>
        </w:rPr>
        <w:t xml:space="preserve">is creating food products for service to </w:t>
      </w:r>
      <w:r w:rsidR="000C3BF6">
        <w:rPr>
          <w:rFonts w:ascii="Arial" w:hAnsi="Arial" w:cs="Arial"/>
          <w:color w:val="000000" w:themeColor="text1"/>
          <w:sz w:val="22"/>
          <w:szCs w:val="22"/>
        </w:rPr>
        <w:t>guests.</w:t>
      </w:r>
    </w:p>
    <w:p w14:paraId="23BB48A1" w14:textId="3F9DE413" w:rsidR="00554D79" w:rsidRDefault="00591AAF" w:rsidP="00591AAF">
      <w:pPr>
        <w:spacing w:line="240" w:lineRule="auto"/>
        <w:rPr>
          <w:rFonts w:ascii="Arial" w:hAnsi="Arial" w:cs="Arial"/>
          <w:color w:val="000000" w:themeColor="text1"/>
          <w:sz w:val="22"/>
          <w:szCs w:val="22"/>
        </w:rPr>
      </w:pPr>
      <w:r w:rsidRPr="00591AAF">
        <w:rPr>
          <w:rFonts w:ascii="Arial" w:hAnsi="Arial" w:cs="Arial"/>
          <w:color w:val="000000" w:themeColor="text1"/>
          <w:sz w:val="22"/>
          <w:szCs w:val="22"/>
        </w:rPr>
        <w:lastRenderedPageBreak/>
        <w:t xml:space="preserve">The learning outcomes </w:t>
      </w:r>
      <w:r>
        <w:rPr>
          <w:rFonts w:ascii="Arial" w:hAnsi="Arial" w:cs="Arial"/>
          <w:color w:val="000000" w:themeColor="text1"/>
          <w:sz w:val="22"/>
          <w:szCs w:val="22"/>
        </w:rPr>
        <w:t>of this Skills standard</w:t>
      </w:r>
      <w:r w:rsidR="005E5639">
        <w:rPr>
          <w:rFonts w:ascii="Arial" w:hAnsi="Arial" w:cs="Arial"/>
          <w:color w:val="000000" w:themeColor="text1"/>
          <w:sz w:val="22"/>
          <w:szCs w:val="22"/>
        </w:rPr>
        <w:t xml:space="preserve"> </w:t>
      </w:r>
      <w:r w:rsidRPr="00591AAF">
        <w:rPr>
          <w:rFonts w:ascii="Arial" w:hAnsi="Arial" w:cs="Arial"/>
          <w:color w:val="000000" w:themeColor="text1"/>
          <w:sz w:val="22"/>
          <w:szCs w:val="22"/>
        </w:rPr>
        <w:t>are established with the kaupapa of engaging with technical knowledge and theory to progress development of professional practice.</w:t>
      </w:r>
    </w:p>
    <w:p w14:paraId="7E7B3D84" w14:textId="0B2A49E7" w:rsidR="008E27FD" w:rsidRPr="002F0978" w:rsidRDefault="008E27FD" w:rsidP="00BF107F">
      <w:pPr>
        <w:pStyle w:val="ListParagraph"/>
        <w:numPr>
          <w:ilvl w:val="0"/>
          <w:numId w:val="15"/>
        </w:numPr>
        <w:spacing w:line="240" w:lineRule="auto"/>
        <w:ind w:left="567" w:hanging="567"/>
        <w:rPr>
          <w:rFonts w:ascii="Arial" w:hAnsi="Arial" w:cs="Arial"/>
          <w:sz w:val="22"/>
          <w:szCs w:val="22"/>
        </w:rPr>
      </w:pPr>
      <w:r w:rsidRPr="002F0978">
        <w:rPr>
          <w:rFonts w:ascii="Arial" w:hAnsi="Arial" w:cs="Arial"/>
          <w:sz w:val="22"/>
          <w:szCs w:val="22"/>
        </w:rPr>
        <w:t>Evidence of applying biological, chemical, and physical aeration processes to produce at least one food product must be provided</w:t>
      </w:r>
      <w:r w:rsidR="00B77A8A" w:rsidRPr="002F0978">
        <w:rPr>
          <w:rFonts w:ascii="Arial" w:hAnsi="Arial" w:cs="Arial"/>
          <w:sz w:val="22"/>
          <w:szCs w:val="22"/>
        </w:rPr>
        <w:t>, f</w:t>
      </w:r>
      <w:r w:rsidRPr="002F0978">
        <w:rPr>
          <w:rFonts w:ascii="Arial" w:hAnsi="Arial" w:cs="Arial"/>
          <w:sz w:val="22"/>
          <w:szCs w:val="22"/>
        </w:rPr>
        <w:t xml:space="preserve">or example, a yeast-based bread, a sponge cake, or an egg foam dessert, and evidence of their approach to aeration, the quality of the final product, and </w:t>
      </w:r>
      <w:r w:rsidR="00B77A8A" w:rsidRPr="002F0978">
        <w:rPr>
          <w:rFonts w:ascii="Arial" w:hAnsi="Arial" w:cs="Arial"/>
          <w:sz w:val="22"/>
          <w:szCs w:val="22"/>
        </w:rPr>
        <w:t xml:space="preserve">its </w:t>
      </w:r>
      <w:r w:rsidRPr="002F0978">
        <w:rPr>
          <w:rFonts w:ascii="Arial" w:hAnsi="Arial" w:cs="Arial"/>
          <w:sz w:val="22"/>
          <w:szCs w:val="22"/>
        </w:rPr>
        <w:t>compliance with health and safety and food safety requirements. This evidence could take the form of photographs, or videos of the production process, and samples of the final product.</w:t>
      </w:r>
    </w:p>
    <w:p w14:paraId="3C39521E" w14:textId="77777777" w:rsidR="0083213D" w:rsidRPr="0083213D" w:rsidRDefault="0083213D" w:rsidP="0083213D">
      <w:pPr>
        <w:spacing w:line="240" w:lineRule="auto"/>
        <w:rPr>
          <w:rFonts w:ascii="Arial" w:hAnsi="Arial" w:cs="Arial"/>
          <w:sz w:val="22"/>
          <w:szCs w:val="22"/>
        </w:rPr>
      </w:pPr>
      <w:r w:rsidRPr="0083213D">
        <w:rPr>
          <w:rFonts w:ascii="Arial" w:hAnsi="Arial" w:cs="Arial"/>
          <w:sz w:val="22"/>
          <w:szCs w:val="22"/>
        </w:rPr>
        <w:t>Assessment methods may include:</w:t>
      </w:r>
    </w:p>
    <w:p w14:paraId="7E102B33" w14:textId="7061E4A1" w:rsidR="0083213D" w:rsidRPr="0083213D" w:rsidRDefault="0083213D" w:rsidP="00BF107F">
      <w:pPr>
        <w:pStyle w:val="ListParagraph"/>
        <w:numPr>
          <w:ilvl w:val="0"/>
          <w:numId w:val="6"/>
        </w:numPr>
        <w:spacing w:line="240" w:lineRule="auto"/>
        <w:ind w:left="567" w:hanging="567"/>
        <w:rPr>
          <w:rFonts w:ascii="Arial" w:hAnsi="Arial" w:cs="Arial"/>
          <w:sz w:val="22"/>
          <w:szCs w:val="22"/>
        </w:rPr>
      </w:pPr>
      <w:r w:rsidRPr="0083213D">
        <w:rPr>
          <w:rFonts w:ascii="Arial" w:hAnsi="Arial" w:cs="Arial"/>
          <w:sz w:val="22"/>
          <w:szCs w:val="22"/>
        </w:rPr>
        <w:t>Observation of practical skills in preparing and producing food products using aeration methods</w:t>
      </w:r>
      <w:r w:rsidR="00906229">
        <w:rPr>
          <w:rFonts w:ascii="Arial" w:hAnsi="Arial" w:cs="Arial"/>
          <w:sz w:val="22"/>
          <w:szCs w:val="22"/>
        </w:rPr>
        <w:t>.</w:t>
      </w:r>
    </w:p>
    <w:p w14:paraId="4D564FB8" w14:textId="768CD9CA" w:rsidR="0083213D" w:rsidRPr="0083213D" w:rsidRDefault="0083213D" w:rsidP="00BF107F">
      <w:pPr>
        <w:pStyle w:val="ListParagraph"/>
        <w:numPr>
          <w:ilvl w:val="0"/>
          <w:numId w:val="6"/>
        </w:numPr>
        <w:spacing w:line="240" w:lineRule="auto"/>
        <w:ind w:left="567" w:hanging="567"/>
        <w:rPr>
          <w:rFonts w:ascii="Arial" w:hAnsi="Arial" w:cs="Arial"/>
          <w:sz w:val="22"/>
          <w:szCs w:val="22"/>
        </w:rPr>
      </w:pPr>
      <w:r w:rsidRPr="0083213D">
        <w:rPr>
          <w:rFonts w:ascii="Arial" w:hAnsi="Arial" w:cs="Arial"/>
          <w:sz w:val="22"/>
          <w:szCs w:val="22"/>
        </w:rPr>
        <w:t>Verbal questioning to assess knowledge and understanding of aeration, as well as food safety and hygiene principles</w:t>
      </w:r>
      <w:r w:rsidR="00906229">
        <w:rPr>
          <w:rFonts w:ascii="Arial" w:hAnsi="Arial" w:cs="Arial"/>
          <w:sz w:val="22"/>
          <w:szCs w:val="22"/>
        </w:rPr>
        <w:t>.</w:t>
      </w:r>
    </w:p>
    <w:p w14:paraId="033D19FE" w14:textId="148C0A67" w:rsidR="0083213D" w:rsidRPr="0083213D" w:rsidRDefault="0083213D" w:rsidP="00BF107F">
      <w:pPr>
        <w:pStyle w:val="ListParagraph"/>
        <w:numPr>
          <w:ilvl w:val="0"/>
          <w:numId w:val="6"/>
        </w:numPr>
        <w:spacing w:line="240" w:lineRule="auto"/>
        <w:ind w:left="567" w:hanging="567"/>
        <w:rPr>
          <w:rFonts w:ascii="Arial" w:hAnsi="Arial" w:cs="Arial"/>
          <w:sz w:val="22"/>
          <w:szCs w:val="22"/>
        </w:rPr>
      </w:pPr>
      <w:r w:rsidRPr="0083213D">
        <w:rPr>
          <w:rFonts w:ascii="Arial" w:hAnsi="Arial" w:cs="Arial"/>
          <w:sz w:val="22"/>
          <w:szCs w:val="22"/>
        </w:rPr>
        <w:t>Peer and self-assessment to promote reflection and self-improvement</w:t>
      </w:r>
      <w:r w:rsidR="00906229">
        <w:rPr>
          <w:rFonts w:ascii="Arial" w:hAnsi="Arial" w:cs="Arial"/>
          <w:sz w:val="22"/>
          <w:szCs w:val="22"/>
        </w:rPr>
        <w:t>.</w:t>
      </w:r>
    </w:p>
    <w:p w14:paraId="64AF1A01" w14:textId="2A7BE91A" w:rsidR="0083213D" w:rsidRPr="0083213D" w:rsidRDefault="0083213D" w:rsidP="00BF107F">
      <w:pPr>
        <w:pStyle w:val="ListParagraph"/>
        <w:numPr>
          <w:ilvl w:val="0"/>
          <w:numId w:val="6"/>
        </w:numPr>
        <w:spacing w:line="240" w:lineRule="auto"/>
        <w:ind w:left="567" w:hanging="567"/>
        <w:rPr>
          <w:rFonts w:ascii="Arial" w:hAnsi="Arial" w:cs="Arial"/>
          <w:sz w:val="22"/>
          <w:szCs w:val="22"/>
        </w:rPr>
      </w:pPr>
      <w:r w:rsidRPr="0083213D">
        <w:rPr>
          <w:rFonts w:ascii="Arial" w:hAnsi="Arial" w:cs="Arial"/>
          <w:sz w:val="22"/>
          <w:szCs w:val="22"/>
        </w:rPr>
        <w:t>Portfolio assessment to demonstrate evidence of learning, such as recipes, photographs, and reflections on the learning process.</w:t>
      </w:r>
    </w:p>
    <w:p w14:paraId="49525274" w14:textId="763212A4" w:rsidR="0099335A" w:rsidRPr="00B43186" w:rsidRDefault="0099335A" w:rsidP="00DC70E1">
      <w:pPr>
        <w:spacing w:line="240" w:lineRule="auto"/>
        <w:rPr>
          <w:rFonts w:ascii="Arial" w:hAnsi="Arial" w:cs="Arial"/>
          <w:i/>
          <w:iCs/>
          <w:sz w:val="22"/>
          <w:szCs w:val="22"/>
        </w:rPr>
      </w:pPr>
      <w:r w:rsidRPr="00B43186">
        <w:rPr>
          <w:rFonts w:ascii="Arial" w:hAnsi="Arial" w:cs="Arial"/>
          <w:b/>
          <w:bCs/>
          <w:i/>
          <w:iCs/>
          <w:color w:val="000000" w:themeColor="text1"/>
          <w:sz w:val="22"/>
          <w:szCs w:val="22"/>
        </w:rPr>
        <w:t xml:space="preserve">Ngā momo whiwhinga | </w:t>
      </w:r>
      <w:r w:rsidRPr="00B43186">
        <w:rPr>
          <w:rFonts w:ascii="Arial" w:hAnsi="Arial" w:cs="Arial"/>
          <w:i/>
          <w:iCs/>
          <w:color w:val="000000" w:themeColor="text1"/>
          <w:sz w:val="22"/>
          <w:szCs w:val="22"/>
        </w:rPr>
        <w:t>Grades available</w:t>
      </w:r>
    </w:p>
    <w:p w14:paraId="07454F67" w14:textId="050B4D73" w:rsidR="00232403" w:rsidRDefault="0099335A" w:rsidP="00EE6E0A">
      <w:pPr>
        <w:spacing w:line="240" w:lineRule="auto"/>
        <w:rPr>
          <w:rFonts w:ascii="Arial" w:hAnsi="Arial" w:cs="Arial"/>
          <w:sz w:val="22"/>
          <w:szCs w:val="22"/>
        </w:rPr>
      </w:pPr>
      <w:r>
        <w:rPr>
          <w:rFonts w:ascii="Arial" w:hAnsi="Arial" w:cs="Arial"/>
          <w:sz w:val="22"/>
          <w:szCs w:val="22"/>
        </w:rPr>
        <w:t xml:space="preserve">Achieved </w:t>
      </w:r>
    </w:p>
    <w:p w14:paraId="5B27B7CD" w14:textId="79E3A3C9" w:rsidR="008E08C7" w:rsidRPr="00591AAF" w:rsidRDefault="0099335A" w:rsidP="3F99D6D9">
      <w:pPr>
        <w:spacing w:line="240" w:lineRule="auto"/>
        <w:rPr>
          <w:rFonts w:ascii="Arial" w:hAnsi="Arial" w:cs="Arial"/>
          <w:color w:val="000000" w:themeColor="text1"/>
          <w:sz w:val="22"/>
          <w:szCs w:val="22"/>
        </w:rPr>
      </w:pPr>
      <w:r w:rsidRPr="3F99D6D9">
        <w:rPr>
          <w:rFonts w:ascii="Arial" w:hAnsi="Arial" w:cs="Arial"/>
          <w:b/>
          <w:bCs/>
          <w:color w:val="000000" w:themeColor="text1"/>
          <w:sz w:val="22"/>
          <w:szCs w:val="22"/>
        </w:rPr>
        <w:t xml:space="preserve">Ihirangi waitohu | </w:t>
      </w:r>
      <w:r w:rsidRPr="3F99D6D9">
        <w:rPr>
          <w:rFonts w:ascii="Arial" w:hAnsi="Arial" w:cs="Arial"/>
          <w:color w:val="000000" w:themeColor="text1"/>
          <w:sz w:val="22"/>
          <w:szCs w:val="22"/>
        </w:rPr>
        <w:t>Indicative content</w:t>
      </w:r>
    </w:p>
    <w:p w14:paraId="2EA9FC4C" w14:textId="55FEF921" w:rsidR="008E08C7" w:rsidRPr="00591AAF" w:rsidRDefault="697549A2" w:rsidP="3F99D6D9">
      <w:pPr>
        <w:spacing w:line="240" w:lineRule="auto"/>
        <w:rPr>
          <w:rFonts w:ascii="Arial" w:eastAsia="Arial" w:hAnsi="Arial" w:cs="Arial"/>
          <w:color w:val="000000" w:themeColor="text1"/>
          <w:sz w:val="22"/>
          <w:szCs w:val="22"/>
        </w:rPr>
      </w:pPr>
      <w:r w:rsidRPr="3F99D6D9">
        <w:rPr>
          <w:rFonts w:ascii="Arial" w:eastAsia="Arial" w:hAnsi="Arial" w:cs="Arial"/>
          <w:color w:val="000000" w:themeColor="text1"/>
          <w:sz w:val="22"/>
          <w:szCs w:val="22"/>
        </w:rPr>
        <w:t xml:space="preserve">The learning outcomes of this skill standard are established with the kaupapa of engaging with technical knowledge and theory to progress development of professional practice. </w:t>
      </w:r>
    </w:p>
    <w:p w14:paraId="60998123" w14:textId="028734EE" w:rsidR="008E08C7" w:rsidRPr="00591AAF" w:rsidRDefault="697549A2" w:rsidP="3F99D6D9">
      <w:pPr>
        <w:spacing w:line="240" w:lineRule="auto"/>
        <w:rPr>
          <w:rFonts w:ascii="Arial" w:eastAsia="Arial" w:hAnsi="Arial" w:cs="Arial"/>
          <w:color w:val="000000" w:themeColor="text1"/>
          <w:sz w:val="22"/>
          <w:szCs w:val="22"/>
        </w:rPr>
      </w:pPr>
      <w:r w:rsidRPr="3F99D6D9">
        <w:rPr>
          <w:rFonts w:ascii="Arial" w:eastAsia="Arial" w:hAnsi="Arial" w:cs="Arial"/>
          <w:color w:val="000000" w:themeColor="text1"/>
          <w:sz w:val="22"/>
          <w:szCs w:val="22"/>
        </w:rPr>
        <w:t>The principles of kaitiakitanga, manaakitanga, whanaungatanga and kotahitanga are under the rangatiratanga of mana whenua and must underpin all learning in this skill standard.</w:t>
      </w:r>
    </w:p>
    <w:p w14:paraId="58DC6021" w14:textId="404CE619" w:rsidR="00F6334E" w:rsidRPr="00F6334E" w:rsidRDefault="00F6334E" w:rsidP="00F6334E">
      <w:pPr>
        <w:spacing w:line="240" w:lineRule="auto"/>
        <w:rPr>
          <w:rFonts w:ascii="Arial" w:hAnsi="Arial" w:cs="Arial"/>
          <w:color w:val="000000" w:themeColor="text1"/>
          <w:sz w:val="22"/>
          <w:szCs w:val="22"/>
        </w:rPr>
      </w:pPr>
      <w:r>
        <w:rPr>
          <w:rFonts w:ascii="Arial" w:hAnsi="Arial" w:cs="Arial"/>
          <w:color w:val="000000" w:themeColor="text1"/>
          <w:sz w:val="22"/>
          <w:szCs w:val="22"/>
        </w:rPr>
        <w:t>L</w:t>
      </w:r>
      <w:r w:rsidRPr="00F6334E">
        <w:rPr>
          <w:rFonts w:ascii="Arial" w:hAnsi="Arial" w:cs="Arial"/>
          <w:color w:val="000000" w:themeColor="text1"/>
          <w:sz w:val="22"/>
          <w:szCs w:val="22"/>
        </w:rPr>
        <w:t>earning may cover but is not limited to the following content:</w:t>
      </w:r>
    </w:p>
    <w:p w14:paraId="1960C588" w14:textId="71325C61" w:rsidR="00F6334E" w:rsidRPr="00F6334E" w:rsidRDefault="00F6334E" w:rsidP="00BF107F">
      <w:pPr>
        <w:pStyle w:val="ListParagraph"/>
        <w:numPr>
          <w:ilvl w:val="0"/>
          <w:numId w:val="7"/>
        </w:numPr>
        <w:spacing w:line="240" w:lineRule="auto"/>
        <w:ind w:left="567" w:hanging="567"/>
        <w:rPr>
          <w:rFonts w:ascii="Arial" w:hAnsi="Arial" w:cs="Arial"/>
          <w:color w:val="000000" w:themeColor="text1"/>
          <w:sz w:val="22"/>
          <w:szCs w:val="22"/>
        </w:rPr>
      </w:pPr>
      <w:r w:rsidRPr="00F6334E">
        <w:rPr>
          <w:rFonts w:ascii="Arial" w:hAnsi="Arial" w:cs="Arial"/>
          <w:color w:val="000000" w:themeColor="text1"/>
          <w:sz w:val="22"/>
          <w:szCs w:val="22"/>
        </w:rPr>
        <w:t xml:space="preserve">Applying the theory of temperature and medium control (a deep understanding of the methods of cookery and what is happening with the use of aeration from a food science perspective) to transform appropriate ingredients </w:t>
      </w:r>
      <w:r w:rsidR="00656ADC">
        <w:rPr>
          <w:rFonts w:ascii="Arial" w:hAnsi="Arial" w:cs="Arial"/>
          <w:color w:val="000000" w:themeColor="text1"/>
          <w:sz w:val="22"/>
          <w:szCs w:val="22"/>
        </w:rPr>
        <w:t>food products</w:t>
      </w:r>
      <w:r w:rsidRPr="00F6334E">
        <w:rPr>
          <w:rFonts w:ascii="Arial" w:hAnsi="Arial" w:cs="Arial"/>
          <w:color w:val="000000" w:themeColor="text1"/>
          <w:sz w:val="22"/>
          <w:szCs w:val="22"/>
        </w:rPr>
        <w:t>.</w:t>
      </w:r>
    </w:p>
    <w:p w14:paraId="3086A954" w14:textId="77777777" w:rsidR="00F6334E" w:rsidRPr="00F6334E" w:rsidRDefault="00F6334E" w:rsidP="00BF107F">
      <w:pPr>
        <w:pStyle w:val="ListParagraph"/>
        <w:numPr>
          <w:ilvl w:val="0"/>
          <w:numId w:val="7"/>
        </w:numPr>
        <w:spacing w:line="240" w:lineRule="auto"/>
        <w:ind w:left="567" w:hanging="567"/>
        <w:rPr>
          <w:rFonts w:ascii="Arial" w:hAnsi="Arial" w:cs="Arial"/>
          <w:color w:val="000000" w:themeColor="text1"/>
          <w:sz w:val="22"/>
          <w:szCs w:val="22"/>
        </w:rPr>
      </w:pPr>
      <w:r w:rsidRPr="00F6334E">
        <w:rPr>
          <w:rFonts w:ascii="Arial" w:hAnsi="Arial" w:cs="Arial"/>
          <w:color w:val="000000" w:themeColor="text1"/>
          <w:sz w:val="22"/>
          <w:szCs w:val="22"/>
        </w:rPr>
        <w:t>Applying the theory of sensory analysis to allow for the development of sensory balanced food items.</w:t>
      </w:r>
    </w:p>
    <w:p w14:paraId="33507372" w14:textId="2F6164CC" w:rsidR="0092417A" w:rsidRPr="0092417A" w:rsidRDefault="0092417A" w:rsidP="001674D8">
      <w:pPr>
        <w:pStyle w:val="ListParagraph"/>
        <w:numPr>
          <w:ilvl w:val="0"/>
          <w:numId w:val="7"/>
        </w:numPr>
        <w:spacing w:line="240" w:lineRule="auto"/>
        <w:ind w:left="567" w:hanging="567"/>
        <w:rPr>
          <w:rFonts w:ascii="Arial" w:hAnsi="Arial" w:cs="Arial"/>
          <w:color w:val="000000" w:themeColor="text1"/>
          <w:sz w:val="22"/>
          <w:szCs w:val="22"/>
        </w:rPr>
      </w:pPr>
      <w:r w:rsidRPr="0092417A">
        <w:rPr>
          <w:rFonts w:ascii="Arial" w:hAnsi="Arial" w:cs="Arial"/>
          <w:color w:val="000000" w:themeColor="text1"/>
          <w:sz w:val="22"/>
          <w:szCs w:val="22"/>
        </w:rPr>
        <w:t>Scien</w:t>
      </w:r>
      <w:r w:rsidR="002B3645">
        <w:rPr>
          <w:rFonts w:ascii="Arial" w:hAnsi="Arial" w:cs="Arial"/>
          <w:color w:val="000000" w:themeColor="text1"/>
          <w:sz w:val="22"/>
          <w:szCs w:val="22"/>
        </w:rPr>
        <w:t>tifi</w:t>
      </w:r>
      <w:r w:rsidRPr="0092417A">
        <w:rPr>
          <w:rFonts w:ascii="Arial" w:hAnsi="Arial" w:cs="Arial"/>
          <w:color w:val="000000" w:themeColor="text1"/>
          <w:sz w:val="22"/>
          <w:szCs w:val="22"/>
        </w:rPr>
        <w:t>c</w:t>
      </w:r>
      <w:r w:rsidR="006A3333">
        <w:rPr>
          <w:rFonts w:ascii="Arial" w:hAnsi="Arial" w:cs="Arial"/>
          <w:color w:val="000000" w:themeColor="text1"/>
          <w:sz w:val="22"/>
          <w:szCs w:val="22"/>
        </w:rPr>
        <w:t xml:space="preserve"> principles informing </w:t>
      </w:r>
      <w:r w:rsidRPr="0092417A">
        <w:rPr>
          <w:rFonts w:ascii="Arial" w:hAnsi="Arial" w:cs="Arial"/>
          <w:color w:val="000000" w:themeColor="text1"/>
          <w:sz w:val="22"/>
          <w:szCs w:val="22"/>
        </w:rPr>
        <w:t>behind the physical and chemical methods used to create aerated food products</w:t>
      </w:r>
      <w:r w:rsidR="00664FD0">
        <w:rPr>
          <w:rFonts w:ascii="Arial" w:hAnsi="Arial" w:cs="Arial"/>
          <w:color w:val="000000" w:themeColor="text1"/>
          <w:sz w:val="22"/>
          <w:szCs w:val="22"/>
        </w:rPr>
        <w:t>.</w:t>
      </w:r>
    </w:p>
    <w:p w14:paraId="3069AB04" w14:textId="65169BBC" w:rsidR="0092417A" w:rsidRPr="0092417A" w:rsidRDefault="0092417A" w:rsidP="001674D8">
      <w:pPr>
        <w:pStyle w:val="ListParagraph"/>
        <w:numPr>
          <w:ilvl w:val="0"/>
          <w:numId w:val="7"/>
        </w:numPr>
        <w:spacing w:line="240" w:lineRule="auto"/>
        <w:ind w:left="567" w:hanging="567"/>
        <w:rPr>
          <w:rFonts w:ascii="Arial" w:hAnsi="Arial" w:cs="Arial"/>
          <w:color w:val="000000" w:themeColor="text1"/>
          <w:sz w:val="22"/>
          <w:szCs w:val="22"/>
        </w:rPr>
      </w:pPr>
      <w:r w:rsidRPr="0092417A">
        <w:rPr>
          <w:rFonts w:ascii="Arial" w:hAnsi="Arial" w:cs="Arial"/>
          <w:color w:val="000000" w:themeColor="text1"/>
          <w:sz w:val="22"/>
          <w:szCs w:val="22"/>
        </w:rPr>
        <w:t>Different types of aerated food products, such as soufflés, mousses, and cakes</w:t>
      </w:r>
      <w:r w:rsidR="00676009">
        <w:rPr>
          <w:rFonts w:ascii="Arial" w:hAnsi="Arial" w:cs="Arial"/>
          <w:color w:val="000000" w:themeColor="text1"/>
          <w:sz w:val="22"/>
          <w:szCs w:val="22"/>
        </w:rPr>
        <w:t>, scones, batter,</w:t>
      </w:r>
      <w:r w:rsidR="00664FD0">
        <w:rPr>
          <w:rFonts w:ascii="Arial" w:hAnsi="Arial" w:cs="Arial"/>
          <w:color w:val="000000" w:themeColor="text1"/>
          <w:sz w:val="22"/>
          <w:szCs w:val="22"/>
        </w:rPr>
        <w:t xml:space="preserve"> </w:t>
      </w:r>
      <w:r w:rsidR="00676009">
        <w:rPr>
          <w:rFonts w:ascii="Arial" w:hAnsi="Arial" w:cs="Arial"/>
          <w:color w:val="000000" w:themeColor="text1"/>
          <w:sz w:val="22"/>
          <w:szCs w:val="22"/>
        </w:rPr>
        <w:t>pizza bases.</w:t>
      </w:r>
    </w:p>
    <w:p w14:paraId="60D280AF" w14:textId="340EF3DE" w:rsidR="0092417A" w:rsidRPr="0092417A" w:rsidRDefault="0092417A" w:rsidP="001674D8">
      <w:pPr>
        <w:pStyle w:val="ListParagraph"/>
        <w:numPr>
          <w:ilvl w:val="0"/>
          <w:numId w:val="7"/>
        </w:numPr>
        <w:spacing w:line="240" w:lineRule="auto"/>
        <w:ind w:left="567" w:hanging="567"/>
        <w:rPr>
          <w:rFonts w:ascii="Arial" w:hAnsi="Arial" w:cs="Arial"/>
          <w:color w:val="000000" w:themeColor="text1"/>
          <w:sz w:val="22"/>
          <w:szCs w:val="22"/>
        </w:rPr>
      </w:pPr>
      <w:r w:rsidRPr="0092417A">
        <w:rPr>
          <w:rFonts w:ascii="Arial" w:hAnsi="Arial" w:cs="Arial"/>
          <w:color w:val="000000" w:themeColor="text1"/>
          <w:sz w:val="22"/>
          <w:szCs w:val="22"/>
        </w:rPr>
        <w:t>Properties of different ingredients and how they interact in aerated food products</w:t>
      </w:r>
      <w:r w:rsidR="00656ADC">
        <w:rPr>
          <w:rFonts w:ascii="Arial" w:hAnsi="Arial" w:cs="Arial"/>
          <w:color w:val="000000" w:themeColor="text1"/>
          <w:sz w:val="22"/>
          <w:szCs w:val="22"/>
        </w:rPr>
        <w:t>.</w:t>
      </w:r>
    </w:p>
    <w:p w14:paraId="077795A2" w14:textId="3CAE6497" w:rsidR="0092417A" w:rsidRPr="0092417A" w:rsidRDefault="0092417A" w:rsidP="001674D8">
      <w:pPr>
        <w:pStyle w:val="ListParagraph"/>
        <w:numPr>
          <w:ilvl w:val="0"/>
          <w:numId w:val="7"/>
        </w:numPr>
        <w:spacing w:line="240" w:lineRule="auto"/>
        <w:ind w:left="567" w:hanging="567"/>
        <w:rPr>
          <w:rFonts w:ascii="Arial" w:hAnsi="Arial" w:cs="Arial"/>
          <w:color w:val="000000" w:themeColor="text1"/>
          <w:sz w:val="22"/>
          <w:szCs w:val="22"/>
        </w:rPr>
      </w:pPr>
      <w:r w:rsidRPr="0092417A">
        <w:rPr>
          <w:rFonts w:ascii="Arial" w:hAnsi="Arial" w:cs="Arial"/>
          <w:color w:val="000000" w:themeColor="text1"/>
          <w:sz w:val="22"/>
          <w:szCs w:val="22"/>
        </w:rPr>
        <w:t>Understanding of how different biological, chemical, and physical methods affect the texture, flavour, and appearance of aerated food products and the ability to apply that understanding to problem solving in a culinary context</w:t>
      </w:r>
      <w:r w:rsidR="00656ADC">
        <w:rPr>
          <w:rFonts w:ascii="Arial" w:hAnsi="Arial" w:cs="Arial"/>
          <w:color w:val="000000" w:themeColor="text1"/>
          <w:sz w:val="22"/>
          <w:szCs w:val="22"/>
        </w:rPr>
        <w:t>.</w:t>
      </w:r>
    </w:p>
    <w:p w14:paraId="0C20D5F9" w14:textId="4252A3B5" w:rsidR="009C774C" w:rsidRPr="00F6334E" w:rsidRDefault="0092417A" w:rsidP="001674D8">
      <w:pPr>
        <w:pStyle w:val="ListParagraph"/>
        <w:numPr>
          <w:ilvl w:val="0"/>
          <w:numId w:val="7"/>
        </w:numPr>
        <w:spacing w:line="240" w:lineRule="auto"/>
        <w:ind w:left="567" w:hanging="567"/>
        <w:rPr>
          <w:rFonts w:ascii="Arial" w:hAnsi="Arial" w:cs="Arial"/>
          <w:color w:val="000000" w:themeColor="text1"/>
          <w:sz w:val="22"/>
          <w:szCs w:val="22"/>
        </w:rPr>
      </w:pPr>
      <w:r w:rsidRPr="0092417A">
        <w:rPr>
          <w:rFonts w:ascii="Arial" w:hAnsi="Arial" w:cs="Arial"/>
          <w:color w:val="000000" w:themeColor="text1"/>
          <w:sz w:val="22"/>
          <w:szCs w:val="22"/>
        </w:rPr>
        <w:t>Factors that can impact the success of aerated food products, such as temperature, humidity, and timing</w:t>
      </w:r>
      <w:r w:rsidR="001674D8">
        <w:rPr>
          <w:rFonts w:ascii="Arial" w:hAnsi="Arial" w:cs="Arial"/>
          <w:color w:val="000000" w:themeColor="text1"/>
          <w:sz w:val="22"/>
          <w:szCs w:val="22"/>
        </w:rPr>
        <w:t>.</w:t>
      </w:r>
    </w:p>
    <w:p w14:paraId="6A4E93F4" w14:textId="638ED620" w:rsidR="0099335A" w:rsidRDefault="0099335A" w:rsidP="00DC70E1">
      <w:pPr>
        <w:spacing w:line="240" w:lineRule="auto"/>
        <w:rPr>
          <w:rFonts w:ascii="Arial" w:hAnsi="Arial" w:cs="Arial"/>
          <w:color w:val="000000" w:themeColor="text1"/>
          <w:sz w:val="22"/>
          <w:szCs w:val="22"/>
        </w:rPr>
      </w:pPr>
      <w:r w:rsidRPr="0042401C">
        <w:rPr>
          <w:rFonts w:ascii="Arial" w:hAnsi="Arial" w:cs="Arial"/>
          <w:b/>
          <w:bCs/>
          <w:color w:val="000000" w:themeColor="text1"/>
          <w:sz w:val="22"/>
          <w:szCs w:val="22"/>
        </w:rPr>
        <w:t xml:space="preserve">Rauemi | </w:t>
      </w:r>
      <w:r w:rsidRPr="0042401C">
        <w:rPr>
          <w:rFonts w:ascii="Arial" w:hAnsi="Arial" w:cs="Arial"/>
          <w:color w:val="000000" w:themeColor="text1"/>
          <w:sz w:val="22"/>
          <w:szCs w:val="22"/>
        </w:rPr>
        <w:t>Resources</w:t>
      </w:r>
    </w:p>
    <w:p w14:paraId="73CC98B7" w14:textId="77777777" w:rsidR="00B24593" w:rsidRPr="00B24593" w:rsidRDefault="00B24593" w:rsidP="00B24593">
      <w:pPr>
        <w:spacing w:line="240" w:lineRule="auto"/>
        <w:rPr>
          <w:rFonts w:ascii="Arial" w:hAnsi="Arial" w:cs="Arial"/>
          <w:color w:val="000000" w:themeColor="text1"/>
          <w:sz w:val="22"/>
          <w:szCs w:val="22"/>
        </w:rPr>
      </w:pPr>
      <w:bookmarkStart w:id="0" w:name="_Hlk111798136"/>
      <w:r w:rsidRPr="00B24593">
        <w:rPr>
          <w:rFonts w:ascii="Arial" w:hAnsi="Arial" w:cs="Arial"/>
          <w:color w:val="000000" w:themeColor="text1"/>
          <w:sz w:val="22"/>
          <w:szCs w:val="22"/>
        </w:rPr>
        <w:t xml:space="preserve">Legislation relevant to this skill standard may include but is not limited to: </w:t>
      </w:r>
    </w:p>
    <w:p w14:paraId="0B0BACA1" w14:textId="445FE54B" w:rsidR="00B24593" w:rsidRPr="00B24593" w:rsidRDefault="00B24593" w:rsidP="00BF107F">
      <w:pPr>
        <w:pStyle w:val="ListParagraph"/>
        <w:numPr>
          <w:ilvl w:val="0"/>
          <w:numId w:val="12"/>
        </w:numPr>
        <w:spacing w:line="240" w:lineRule="auto"/>
        <w:ind w:left="567" w:hanging="567"/>
        <w:rPr>
          <w:rFonts w:ascii="Arial" w:hAnsi="Arial" w:cs="Arial"/>
          <w:color w:val="000000" w:themeColor="text1"/>
          <w:sz w:val="22"/>
          <w:szCs w:val="22"/>
        </w:rPr>
      </w:pPr>
      <w:r w:rsidRPr="00B24593">
        <w:rPr>
          <w:rFonts w:ascii="Arial" w:hAnsi="Arial" w:cs="Arial"/>
          <w:color w:val="000000" w:themeColor="text1"/>
          <w:sz w:val="22"/>
          <w:szCs w:val="22"/>
        </w:rPr>
        <w:t>Food Act 2014</w:t>
      </w:r>
      <w:r w:rsidR="0083632B">
        <w:rPr>
          <w:rFonts w:ascii="Arial" w:hAnsi="Arial" w:cs="Arial"/>
          <w:color w:val="000000" w:themeColor="text1"/>
          <w:sz w:val="22"/>
          <w:szCs w:val="22"/>
        </w:rPr>
        <w:t>.</w:t>
      </w:r>
    </w:p>
    <w:p w14:paraId="59EA519C" w14:textId="77777777" w:rsidR="00B24593" w:rsidRPr="00B24593" w:rsidRDefault="00B24593" w:rsidP="00BF107F">
      <w:pPr>
        <w:pStyle w:val="ListParagraph"/>
        <w:numPr>
          <w:ilvl w:val="0"/>
          <w:numId w:val="12"/>
        </w:numPr>
        <w:spacing w:line="240" w:lineRule="auto"/>
        <w:ind w:left="567" w:hanging="567"/>
        <w:rPr>
          <w:rFonts w:ascii="Arial" w:hAnsi="Arial" w:cs="Arial"/>
          <w:color w:val="000000" w:themeColor="text1"/>
          <w:sz w:val="22"/>
          <w:szCs w:val="22"/>
        </w:rPr>
      </w:pPr>
      <w:r w:rsidRPr="00B24593">
        <w:rPr>
          <w:rFonts w:ascii="Arial" w:hAnsi="Arial" w:cs="Arial"/>
          <w:color w:val="000000" w:themeColor="text1"/>
          <w:sz w:val="22"/>
          <w:szCs w:val="22"/>
        </w:rPr>
        <w:t>Health and Safety in Employment Act 2015.</w:t>
      </w:r>
    </w:p>
    <w:p w14:paraId="0D49C590" w14:textId="77777777" w:rsidR="00B24593" w:rsidRPr="00B24593" w:rsidRDefault="00B24593" w:rsidP="00FF0328">
      <w:pPr>
        <w:spacing w:line="240" w:lineRule="auto"/>
        <w:ind w:left="567" w:hanging="567"/>
        <w:rPr>
          <w:rFonts w:ascii="Arial" w:hAnsi="Arial" w:cs="Arial"/>
          <w:color w:val="000000" w:themeColor="text1"/>
          <w:sz w:val="22"/>
          <w:szCs w:val="22"/>
        </w:rPr>
      </w:pPr>
      <w:r w:rsidRPr="00B24593">
        <w:rPr>
          <w:rFonts w:ascii="Arial" w:hAnsi="Arial" w:cs="Arial"/>
          <w:color w:val="000000" w:themeColor="text1"/>
          <w:sz w:val="22"/>
          <w:szCs w:val="22"/>
        </w:rPr>
        <w:t>Applicable procedures found in the following:</w:t>
      </w:r>
    </w:p>
    <w:p w14:paraId="622CCA66" w14:textId="77777777" w:rsidR="00B24593" w:rsidRPr="00B24593" w:rsidRDefault="00B24593" w:rsidP="00BF107F">
      <w:pPr>
        <w:pStyle w:val="ListParagraph"/>
        <w:numPr>
          <w:ilvl w:val="0"/>
          <w:numId w:val="13"/>
        </w:numPr>
        <w:spacing w:line="240" w:lineRule="auto"/>
        <w:ind w:left="567" w:hanging="567"/>
        <w:rPr>
          <w:rFonts w:ascii="Arial" w:hAnsi="Arial" w:cs="Arial"/>
          <w:color w:val="000000" w:themeColor="text1"/>
          <w:sz w:val="22"/>
          <w:szCs w:val="22"/>
        </w:rPr>
      </w:pPr>
      <w:r w:rsidRPr="00B24593">
        <w:rPr>
          <w:rFonts w:ascii="Arial" w:hAnsi="Arial" w:cs="Arial"/>
          <w:color w:val="000000" w:themeColor="text1"/>
          <w:sz w:val="22"/>
          <w:szCs w:val="22"/>
        </w:rPr>
        <w:t>establishment performance guidelines and standards</w:t>
      </w:r>
    </w:p>
    <w:p w14:paraId="6B5DA7E2" w14:textId="77777777" w:rsidR="00B24593" w:rsidRPr="00B24593" w:rsidRDefault="00B24593" w:rsidP="00BF107F">
      <w:pPr>
        <w:pStyle w:val="ListParagraph"/>
        <w:numPr>
          <w:ilvl w:val="0"/>
          <w:numId w:val="13"/>
        </w:numPr>
        <w:spacing w:line="240" w:lineRule="auto"/>
        <w:ind w:left="567" w:hanging="567"/>
        <w:rPr>
          <w:rFonts w:ascii="Arial" w:hAnsi="Arial" w:cs="Arial"/>
          <w:color w:val="000000" w:themeColor="text1"/>
          <w:sz w:val="22"/>
          <w:szCs w:val="22"/>
        </w:rPr>
      </w:pPr>
      <w:r w:rsidRPr="00B24593">
        <w:rPr>
          <w:rFonts w:ascii="Arial" w:hAnsi="Arial" w:cs="Arial"/>
          <w:color w:val="000000" w:themeColor="text1"/>
          <w:sz w:val="22"/>
          <w:szCs w:val="22"/>
        </w:rPr>
        <w:t>equipment manufacturer’s procedures and specifications</w:t>
      </w:r>
    </w:p>
    <w:p w14:paraId="02FE7A79" w14:textId="77777777" w:rsidR="00B24593" w:rsidRDefault="00B24593" w:rsidP="00BF107F">
      <w:pPr>
        <w:pStyle w:val="ListParagraph"/>
        <w:numPr>
          <w:ilvl w:val="0"/>
          <w:numId w:val="13"/>
        </w:numPr>
        <w:spacing w:line="240" w:lineRule="auto"/>
        <w:ind w:left="567" w:hanging="567"/>
        <w:rPr>
          <w:rFonts w:ascii="Arial" w:hAnsi="Arial" w:cs="Arial"/>
          <w:color w:val="000000" w:themeColor="text1"/>
          <w:sz w:val="22"/>
          <w:szCs w:val="22"/>
        </w:rPr>
      </w:pPr>
      <w:r w:rsidRPr="00B24593">
        <w:rPr>
          <w:rFonts w:ascii="Arial" w:hAnsi="Arial" w:cs="Arial"/>
          <w:color w:val="000000" w:themeColor="text1"/>
          <w:sz w:val="22"/>
          <w:szCs w:val="22"/>
        </w:rPr>
        <w:t>Government and local body legislation</w:t>
      </w:r>
    </w:p>
    <w:p w14:paraId="137982F5" w14:textId="0CD4F7AD" w:rsidR="00423D20" w:rsidRDefault="00423D20" w:rsidP="00423D20">
      <w:pPr>
        <w:spacing w:line="240" w:lineRule="auto"/>
        <w:rPr>
          <w:rFonts w:ascii="Arial" w:hAnsi="Arial" w:cs="Arial"/>
          <w:color w:val="000000" w:themeColor="text1"/>
          <w:sz w:val="22"/>
          <w:szCs w:val="22"/>
        </w:rPr>
      </w:pPr>
      <w:r>
        <w:rPr>
          <w:rFonts w:ascii="Arial" w:hAnsi="Arial" w:cs="Arial"/>
          <w:color w:val="000000" w:themeColor="text1"/>
          <w:sz w:val="22"/>
          <w:szCs w:val="22"/>
        </w:rPr>
        <w:t>Definition</w:t>
      </w:r>
      <w:r w:rsidR="004F2174">
        <w:rPr>
          <w:rFonts w:ascii="Arial" w:hAnsi="Arial" w:cs="Arial"/>
          <w:color w:val="000000" w:themeColor="text1"/>
          <w:sz w:val="22"/>
          <w:szCs w:val="22"/>
        </w:rPr>
        <w:t>s</w:t>
      </w:r>
    </w:p>
    <w:p w14:paraId="1588B12D" w14:textId="5853A831" w:rsidR="00FF0328" w:rsidRDefault="003A6489" w:rsidP="00BF107F">
      <w:pPr>
        <w:pStyle w:val="ListParagraph"/>
        <w:numPr>
          <w:ilvl w:val="0"/>
          <w:numId w:val="14"/>
        </w:numPr>
        <w:spacing w:line="240" w:lineRule="auto"/>
        <w:ind w:left="567" w:hanging="567"/>
        <w:rPr>
          <w:rFonts w:ascii="Arial" w:hAnsi="Arial" w:cs="Arial"/>
          <w:color w:val="000000" w:themeColor="text1"/>
          <w:sz w:val="22"/>
          <w:szCs w:val="22"/>
        </w:rPr>
      </w:pPr>
      <w:r w:rsidRPr="002F0978">
        <w:rPr>
          <w:rFonts w:ascii="Arial" w:hAnsi="Arial" w:cs="Arial"/>
          <w:i/>
          <w:iCs/>
          <w:color w:val="000000" w:themeColor="text1"/>
          <w:sz w:val="22"/>
          <w:szCs w:val="22"/>
        </w:rPr>
        <w:lastRenderedPageBreak/>
        <w:t>Sensory expectations</w:t>
      </w:r>
      <w:r w:rsidRPr="003A6489">
        <w:rPr>
          <w:rFonts w:ascii="Arial" w:hAnsi="Arial" w:cs="Arial"/>
          <w:color w:val="000000" w:themeColor="text1"/>
          <w:sz w:val="22"/>
          <w:szCs w:val="22"/>
        </w:rPr>
        <w:t xml:space="preserve"> refer to the anticipated experiences and perceptions that individuals have </w:t>
      </w:r>
      <w:r w:rsidR="002F0978">
        <w:rPr>
          <w:rFonts w:ascii="Arial" w:hAnsi="Arial" w:cs="Arial"/>
          <w:color w:val="000000" w:themeColor="text1"/>
          <w:sz w:val="22"/>
          <w:szCs w:val="22"/>
        </w:rPr>
        <w:t>about</w:t>
      </w:r>
      <w:r w:rsidRPr="003A6489">
        <w:rPr>
          <w:rFonts w:ascii="Arial" w:hAnsi="Arial" w:cs="Arial"/>
          <w:color w:val="000000" w:themeColor="text1"/>
          <w:sz w:val="22"/>
          <w:szCs w:val="22"/>
        </w:rPr>
        <w:t xml:space="preserve"> the sensory aspects of food. These expectations involve the senses of sight, smell, taste, touch, and even </w:t>
      </w:r>
      <w:r w:rsidR="002F0978">
        <w:rPr>
          <w:rFonts w:ascii="Arial" w:hAnsi="Arial" w:cs="Arial"/>
          <w:color w:val="000000" w:themeColor="text1"/>
          <w:sz w:val="22"/>
          <w:szCs w:val="22"/>
        </w:rPr>
        <w:t>hearing</w:t>
      </w:r>
      <w:r w:rsidR="007B2E0D">
        <w:rPr>
          <w:rFonts w:ascii="Arial" w:hAnsi="Arial" w:cs="Arial"/>
          <w:color w:val="000000" w:themeColor="text1"/>
          <w:sz w:val="22"/>
          <w:szCs w:val="22"/>
        </w:rPr>
        <w:t>.</w:t>
      </w:r>
    </w:p>
    <w:p w14:paraId="3A42FE7A" w14:textId="2A1150EE" w:rsidR="00AC318D" w:rsidRPr="006F63A4" w:rsidRDefault="00AC318D" w:rsidP="00BF107F">
      <w:pPr>
        <w:pStyle w:val="TableParagraph"/>
        <w:keepNext/>
        <w:numPr>
          <w:ilvl w:val="0"/>
          <w:numId w:val="14"/>
        </w:numPr>
        <w:spacing w:before="86" w:after="120"/>
        <w:ind w:left="567" w:right="219" w:hanging="567"/>
        <w:rPr>
          <w:rFonts w:ascii="Calibri" w:eastAsiaTheme="minorEastAsia" w:hAnsi="Calibri" w:cs="Calibri"/>
        </w:rPr>
      </w:pPr>
      <w:r w:rsidRPr="00606A4A">
        <w:rPr>
          <w:i/>
          <w:iCs/>
        </w:rPr>
        <w:t>Technical knowledge</w:t>
      </w:r>
      <w:r>
        <w:t xml:space="preserve"> in this context covers the practice of controlling the application of </w:t>
      </w:r>
      <w:r w:rsidR="00F67C84">
        <w:t xml:space="preserve">biological, </w:t>
      </w:r>
      <w:proofErr w:type="gramStart"/>
      <w:r w:rsidR="00F67C84">
        <w:t>chemical</w:t>
      </w:r>
      <w:proofErr w:type="gramEnd"/>
      <w:r w:rsidR="00F67C84">
        <w:t xml:space="preserve"> and physical methods of aeration</w:t>
      </w:r>
      <w:r w:rsidR="006815F8">
        <w:t xml:space="preserve"> </w:t>
      </w:r>
      <w:r>
        <w:t xml:space="preserve">to achieve aerated food products </w:t>
      </w:r>
      <w:r w:rsidRPr="47BC508F">
        <w:rPr>
          <w:color w:val="000000" w:themeColor="text1"/>
        </w:rPr>
        <w:t>with sensory balance.</w:t>
      </w:r>
      <w:r>
        <w:rPr>
          <w:color w:val="000000" w:themeColor="text1"/>
        </w:rPr>
        <w:t xml:space="preserve"> Technical knowledge includes application of theory.</w:t>
      </w:r>
    </w:p>
    <w:p w14:paraId="37296131" w14:textId="6B9C2805" w:rsidR="00AC318D" w:rsidRPr="006F63A4" w:rsidRDefault="00AC318D" w:rsidP="00BF107F">
      <w:pPr>
        <w:pStyle w:val="TableParagraph"/>
        <w:keepNext/>
        <w:numPr>
          <w:ilvl w:val="0"/>
          <w:numId w:val="14"/>
        </w:numPr>
        <w:spacing w:before="86" w:after="120"/>
        <w:ind w:left="567" w:right="219" w:hanging="567"/>
        <w:rPr>
          <w:rFonts w:ascii="Calibri" w:eastAsiaTheme="minorEastAsia" w:hAnsi="Calibri" w:cs="Calibri"/>
        </w:rPr>
      </w:pPr>
      <w:r w:rsidRPr="00606A4A">
        <w:rPr>
          <w:i/>
          <w:iCs/>
        </w:rPr>
        <w:t>Theory</w:t>
      </w:r>
      <w:r>
        <w:t xml:space="preserve"> in this context means an ability to explain the effect of biological, chemical, and physical effects</w:t>
      </w:r>
      <w:r w:rsidR="004F2174">
        <w:t xml:space="preserve"> of aeration</w:t>
      </w:r>
      <w:r>
        <w:t xml:space="preserve"> on food products to create a balanced sensory experience.</w:t>
      </w:r>
    </w:p>
    <w:p w14:paraId="10D5DAC7" w14:textId="77777777" w:rsidR="00D75F27" w:rsidRPr="00A2260E" w:rsidRDefault="00D75F27" w:rsidP="00DC70E1">
      <w:pPr>
        <w:spacing w:line="240" w:lineRule="auto"/>
        <w:rPr>
          <w:rFonts w:ascii="Arial" w:hAnsi="Arial" w:cs="Arial"/>
          <w:b/>
          <w:bCs/>
          <w:sz w:val="22"/>
          <w:szCs w:val="22"/>
        </w:rPr>
      </w:pPr>
      <w:r w:rsidRPr="00A62053">
        <w:rPr>
          <w:rFonts w:ascii="Arial" w:hAnsi="Arial" w:cs="Arial"/>
          <w:b/>
          <w:bCs/>
          <w:color w:val="000000" w:themeColor="text1"/>
          <w:sz w:val="22"/>
          <w:szCs w:val="22"/>
        </w:rPr>
        <w:t xml:space="preserve">Pārongo Whakaū Kounga </w:t>
      </w:r>
      <w:r>
        <w:rPr>
          <w:rFonts w:ascii="Arial" w:hAnsi="Arial" w:cs="Arial"/>
          <w:b/>
          <w:bCs/>
          <w:color w:val="000000" w:themeColor="text1"/>
          <w:sz w:val="22"/>
          <w:szCs w:val="22"/>
        </w:rPr>
        <w:t xml:space="preserve">| </w:t>
      </w:r>
      <w:r w:rsidRPr="00C30139">
        <w:rPr>
          <w:rFonts w:ascii="Arial" w:hAnsi="Arial" w:cs="Arial"/>
          <w:sz w:val="22"/>
          <w:szCs w:val="22"/>
        </w:rPr>
        <w:t>Quality assurance information</w:t>
      </w:r>
    </w:p>
    <w:tbl>
      <w:tblPr>
        <w:tblStyle w:val="TableGrid"/>
        <w:tblW w:w="0" w:type="auto"/>
        <w:tblCellMar>
          <w:top w:w="85" w:type="dxa"/>
          <w:bottom w:w="85" w:type="dxa"/>
        </w:tblCellMar>
        <w:tblLook w:val="04A0" w:firstRow="1" w:lastRow="0" w:firstColumn="1" w:lastColumn="0" w:noHBand="0" w:noVBand="1"/>
      </w:tblPr>
      <w:tblGrid>
        <w:gridCol w:w="4923"/>
        <w:gridCol w:w="4706"/>
      </w:tblGrid>
      <w:tr w:rsidR="00D70473" w:rsidRPr="004046BA" w14:paraId="4B4E40C3" w14:textId="77777777" w:rsidTr="00DC70E1">
        <w:trPr>
          <w:cantSplit/>
        </w:trPr>
        <w:tc>
          <w:tcPr>
            <w:tcW w:w="4923" w:type="dxa"/>
            <w:shd w:val="clear" w:color="auto" w:fill="8DCCD2"/>
          </w:tcPr>
          <w:bookmarkEnd w:id="0"/>
          <w:p w14:paraId="0DCBB857" w14:textId="41A6347A" w:rsidR="00D70473" w:rsidRPr="007950E6" w:rsidRDefault="00D70473" w:rsidP="00DC70E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Ngā rōpū whakatau-paerewa |</w:t>
            </w:r>
            <w:r w:rsidR="00110689">
              <w:rPr>
                <w:rFonts w:ascii="Arial" w:hAnsi="Arial" w:cs="Arial"/>
                <w:b/>
                <w:bCs/>
                <w:color w:val="000000" w:themeColor="text1"/>
                <w:sz w:val="22"/>
                <w:szCs w:val="22"/>
              </w:rPr>
              <w:t xml:space="preserve"> </w:t>
            </w:r>
            <w:r w:rsidRPr="00446346">
              <w:rPr>
                <w:rFonts w:ascii="Arial" w:hAnsi="Arial" w:cs="Arial"/>
                <w:color w:val="000000" w:themeColor="text1"/>
                <w:sz w:val="22"/>
                <w:szCs w:val="22"/>
              </w:rPr>
              <w:t>Standard</w:t>
            </w:r>
            <w:r w:rsidR="00110689">
              <w:rPr>
                <w:rFonts w:ascii="Arial" w:hAnsi="Arial" w:cs="Arial"/>
                <w:color w:val="000000" w:themeColor="text1"/>
                <w:sz w:val="22"/>
                <w:szCs w:val="22"/>
              </w:rPr>
              <w:t> </w:t>
            </w:r>
            <w:r w:rsidRPr="00446346">
              <w:rPr>
                <w:rFonts w:ascii="Arial" w:hAnsi="Arial" w:cs="Arial"/>
                <w:color w:val="000000" w:themeColor="text1"/>
                <w:sz w:val="22"/>
                <w:szCs w:val="22"/>
              </w:rPr>
              <w:t>Setting Body</w:t>
            </w:r>
          </w:p>
        </w:tc>
        <w:tc>
          <w:tcPr>
            <w:tcW w:w="4706" w:type="dxa"/>
          </w:tcPr>
          <w:p w14:paraId="5B6BA2B8" w14:textId="1982A6B8" w:rsidR="00D70473" w:rsidRPr="002205DA" w:rsidRDefault="00EE6E0A" w:rsidP="00DC70E1">
            <w:pPr>
              <w:spacing w:line="240" w:lineRule="auto"/>
              <w:rPr>
                <w:rFonts w:ascii="Arial" w:hAnsi="Arial" w:cs="Arial"/>
                <w:color w:val="000000" w:themeColor="text1"/>
                <w:sz w:val="22"/>
                <w:szCs w:val="22"/>
              </w:rPr>
            </w:pPr>
            <w:r>
              <w:rPr>
                <w:rFonts w:ascii="Arial" w:hAnsi="Arial" w:cs="Arial"/>
                <w:sz w:val="22"/>
                <w:szCs w:val="22"/>
              </w:rPr>
              <w:t>Ringa Hora Services Workforce Development Council</w:t>
            </w:r>
          </w:p>
        </w:tc>
      </w:tr>
      <w:tr w:rsidR="00D70473" w:rsidRPr="004046BA" w14:paraId="679D94FF" w14:textId="77777777" w:rsidTr="00DC70E1">
        <w:trPr>
          <w:cantSplit/>
        </w:trPr>
        <w:tc>
          <w:tcPr>
            <w:tcW w:w="4923" w:type="dxa"/>
            <w:shd w:val="clear" w:color="auto" w:fill="8DCCD2"/>
          </w:tcPr>
          <w:p w14:paraId="14176377" w14:textId="7A678D22" w:rsidR="00D70473" w:rsidRPr="007950E6" w:rsidRDefault="00B00002" w:rsidP="00DC70E1">
            <w:pPr>
              <w:spacing w:line="240" w:lineRule="auto"/>
              <w:rPr>
                <w:rFonts w:ascii="Arial" w:hAnsi="Arial" w:cs="Arial"/>
                <w:color w:val="000000" w:themeColor="text1"/>
                <w:sz w:val="22"/>
                <w:szCs w:val="22"/>
              </w:rPr>
            </w:pPr>
            <w:r w:rsidRPr="00A62053">
              <w:rPr>
                <w:rFonts w:ascii="Arial" w:hAnsi="Arial" w:cs="Arial"/>
                <w:b/>
                <w:bCs/>
                <w:color w:val="000000" w:themeColor="text1"/>
                <w:sz w:val="22"/>
                <w:szCs w:val="22"/>
              </w:rPr>
              <w:t xml:space="preserve">Whakaritenga Rārangi Paetae Aromatawai | </w:t>
            </w:r>
            <w:r w:rsidRPr="00274A9E">
              <w:rPr>
                <w:rFonts w:ascii="Arial" w:hAnsi="Arial" w:cs="Arial"/>
                <w:color w:val="000000" w:themeColor="text1"/>
                <w:sz w:val="22"/>
                <w:szCs w:val="22"/>
              </w:rPr>
              <w:t>DASS classification</w:t>
            </w:r>
          </w:p>
        </w:tc>
        <w:tc>
          <w:tcPr>
            <w:tcW w:w="4706" w:type="dxa"/>
          </w:tcPr>
          <w:p w14:paraId="604F91EA" w14:textId="57784DAA" w:rsidR="00D70473" w:rsidRPr="004046BA" w:rsidRDefault="00EE6E0A" w:rsidP="00DC70E1">
            <w:pPr>
              <w:spacing w:line="240" w:lineRule="auto"/>
              <w:rPr>
                <w:rFonts w:ascii="Arial" w:hAnsi="Arial" w:cs="Arial"/>
                <w:sz w:val="22"/>
                <w:szCs w:val="22"/>
              </w:rPr>
            </w:pPr>
            <w:r>
              <w:rPr>
                <w:rFonts w:ascii="Arial" w:hAnsi="Arial" w:cs="Arial"/>
                <w:sz w:val="22"/>
                <w:szCs w:val="22"/>
              </w:rPr>
              <w:t>Service Sector</w:t>
            </w:r>
            <w:r w:rsidR="00C94B8E">
              <w:rPr>
                <w:rFonts w:ascii="Arial" w:hAnsi="Arial" w:cs="Arial"/>
                <w:sz w:val="22"/>
                <w:szCs w:val="22"/>
              </w:rPr>
              <w:t xml:space="preserve"> &gt; </w:t>
            </w:r>
            <w:r>
              <w:rPr>
                <w:rFonts w:ascii="Arial" w:hAnsi="Arial" w:cs="Arial"/>
                <w:sz w:val="22"/>
                <w:szCs w:val="22"/>
              </w:rPr>
              <w:t>Hospitality</w:t>
            </w:r>
            <w:r w:rsidR="00C94B8E">
              <w:rPr>
                <w:rFonts w:ascii="Arial" w:hAnsi="Arial" w:cs="Arial"/>
                <w:sz w:val="22"/>
                <w:szCs w:val="22"/>
              </w:rPr>
              <w:t xml:space="preserve"> &gt; </w:t>
            </w:r>
            <w:r>
              <w:rPr>
                <w:rFonts w:ascii="Arial" w:hAnsi="Arial" w:cs="Arial"/>
                <w:sz w:val="22"/>
                <w:szCs w:val="22"/>
              </w:rPr>
              <w:t>Cookery</w:t>
            </w:r>
          </w:p>
        </w:tc>
      </w:tr>
      <w:tr w:rsidR="00D70473" w:rsidRPr="004046BA" w14:paraId="5169D322" w14:textId="77777777" w:rsidTr="00DC70E1">
        <w:trPr>
          <w:cantSplit/>
        </w:trPr>
        <w:tc>
          <w:tcPr>
            <w:tcW w:w="4923" w:type="dxa"/>
            <w:shd w:val="clear" w:color="auto" w:fill="8DCCD2"/>
          </w:tcPr>
          <w:p w14:paraId="2369F66C" w14:textId="77777777" w:rsidR="00D70473" w:rsidRPr="004046BA" w:rsidRDefault="00D70473" w:rsidP="00DC70E1">
            <w:pPr>
              <w:spacing w:line="240" w:lineRule="auto"/>
              <w:rPr>
                <w:rFonts w:ascii="Arial" w:hAnsi="Arial" w:cs="Arial"/>
                <w:b/>
                <w:bCs/>
                <w:sz w:val="22"/>
                <w:szCs w:val="22"/>
              </w:rPr>
            </w:pPr>
            <w:r w:rsidRPr="001D0177">
              <w:rPr>
                <w:rFonts w:ascii="Arial" w:hAnsi="Arial" w:cs="Arial"/>
                <w:b/>
                <w:bCs/>
                <w:sz w:val="22"/>
                <w:szCs w:val="22"/>
              </w:rPr>
              <w:t>Ko te tohutoro ki ngā Whakaritenga i te Whakamanatanga me te Whakaōritenga</w:t>
            </w:r>
            <w:r>
              <w:rPr>
                <w:rFonts w:ascii="Arial" w:hAnsi="Arial" w:cs="Arial"/>
                <w:b/>
                <w:bCs/>
                <w:sz w:val="22"/>
                <w:szCs w:val="22"/>
              </w:rPr>
              <w:t xml:space="preserve"> | </w:t>
            </w:r>
            <w:r w:rsidRPr="00D70473">
              <w:rPr>
                <w:rFonts w:ascii="Arial" w:hAnsi="Arial" w:cs="Arial"/>
                <w:sz w:val="22"/>
                <w:szCs w:val="22"/>
              </w:rPr>
              <w:t>CMR</w:t>
            </w:r>
          </w:p>
        </w:tc>
        <w:tc>
          <w:tcPr>
            <w:tcW w:w="4706" w:type="dxa"/>
          </w:tcPr>
          <w:p w14:paraId="331F4369" w14:textId="3795732C" w:rsidR="0053752C" w:rsidRPr="004046BA" w:rsidRDefault="00366A4D" w:rsidP="00DC70E1">
            <w:pPr>
              <w:spacing w:line="240" w:lineRule="auto"/>
              <w:rPr>
                <w:rFonts w:ascii="Arial" w:hAnsi="Arial" w:cs="Arial"/>
                <w:sz w:val="22"/>
                <w:szCs w:val="22"/>
              </w:rPr>
            </w:pPr>
            <w:r>
              <w:rPr>
                <w:rFonts w:ascii="Arial" w:hAnsi="Arial" w:cs="Arial"/>
                <w:sz w:val="22"/>
                <w:szCs w:val="22"/>
              </w:rPr>
              <w:t>0112</w:t>
            </w:r>
          </w:p>
        </w:tc>
      </w:tr>
    </w:tbl>
    <w:p w14:paraId="63D59DD6" w14:textId="77777777" w:rsidR="00D70473" w:rsidRPr="00DC70E1" w:rsidRDefault="00D70473" w:rsidP="00DC70E1">
      <w:pPr>
        <w:spacing w:line="240" w:lineRule="auto"/>
        <w:rPr>
          <w:rFonts w:ascii="Arial" w:hAnsi="Arial" w:cs="Arial"/>
          <w:sz w:val="22"/>
          <w:szCs w:val="22"/>
        </w:rPr>
      </w:pPr>
    </w:p>
    <w:tbl>
      <w:tblPr>
        <w:tblStyle w:val="TableGrid"/>
        <w:tblW w:w="0" w:type="auto"/>
        <w:tblCellMar>
          <w:top w:w="85" w:type="dxa"/>
          <w:bottom w:w="85" w:type="dxa"/>
        </w:tblCellMar>
        <w:tblLook w:val="04A0" w:firstRow="1" w:lastRow="0" w:firstColumn="1" w:lastColumn="0" w:noHBand="0" w:noVBand="1"/>
      </w:tblPr>
      <w:tblGrid>
        <w:gridCol w:w="3055"/>
        <w:gridCol w:w="1868"/>
        <w:gridCol w:w="2168"/>
        <w:gridCol w:w="2538"/>
      </w:tblGrid>
      <w:tr w:rsidR="00D70473" w:rsidRPr="004046BA" w14:paraId="3FACF791" w14:textId="77777777" w:rsidTr="00DC70E1">
        <w:trPr>
          <w:cantSplit/>
        </w:trPr>
        <w:tc>
          <w:tcPr>
            <w:tcW w:w="3055" w:type="dxa"/>
            <w:shd w:val="clear" w:color="auto" w:fill="8DCCD2"/>
          </w:tcPr>
          <w:p w14:paraId="1514F675" w14:textId="77777777" w:rsidR="00D70473" w:rsidRPr="004046BA" w:rsidRDefault="00D70473" w:rsidP="00DC70E1">
            <w:pPr>
              <w:spacing w:line="240" w:lineRule="auto"/>
              <w:rPr>
                <w:rFonts w:ascii="Arial" w:hAnsi="Arial" w:cs="Arial"/>
                <w:b/>
                <w:bCs/>
                <w:sz w:val="22"/>
                <w:szCs w:val="22"/>
              </w:rPr>
            </w:pPr>
            <w:r w:rsidRPr="00A974E5">
              <w:rPr>
                <w:rFonts w:ascii="Arial" w:hAnsi="Arial" w:cs="Arial"/>
                <w:b/>
                <w:bCs/>
                <w:sz w:val="22"/>
                <w:szCs w:val="22"/>
              </w:rPr>
              <w:t xml:space="preserve">Hātepe | </w:t>
            </w:r>
            <w:r w:rsidRPr="00A974E5">
              <w:rPr>
                <w:rFonts w:ascii="Arial" w:hAnsi="Arial" w:cs="Arial"/>
                <w:sz w:val="22"/>
                <w:szCs w:val="22"/>
              </w:rPr>
              <w:t>Process</w:t>
            </w:r>
          </w:p>
        </w:tc>
        <w:tc>
          <w:tcPr>
            <w:tcW w:w="1868" w:type="dxa"/>
            <w:shd w:val="clear" w:color="auto" w:fill="8DCCD2"/>
          </w:tcPr>
          <w:p w14:paraId="603FA691" w14:textId="77777777" w:rsidR="00D70473" w:rsidRPr="004046BA" w:rsidRDefault="00D70473" w:rsidP="00DC70E1">
            <w:pPr>
              <w:spacing w:line="240" w:lineRule="auto"/>
              <w:rPr>
                <w:rFonts w:ascii="Arial" w:hAnsi="Arial" w:cs="Arial"/>
                <w:b/>
                <w:bCs/>
                <w:sz w:val="22"/>
                <w:szCs w:val="22"/>
              </w:rPr>
            </w:pPr>
            <w:r w:rsidRPr="00A974E5">
              <w:rPr>
                <w:rFonts w:ascii="Arial" w:hAnsi="Arial" w:cs="Arial"/>
                <w:b/>
                <w:bCs/>
                <w:sz w:val="22"/>
                <w:szCs w:val="22"/>
              </w:rPr>
              <w:t xml:space="preserve">Putanga | </w:t>
            </w:r>
            <w:r w:rsidRPr="00A974E5">
              <w:rPr>
                <w:rFonts w:ascii="Arial" w:hAnsi="Arial" w:cs="Arial"/>
                <w:sz w:val="22"/>
                <w:szCs w:val="22"/>
              </w:rPr>
              <w:t>Version</w:t>
            </w:r>
          </w:p>
        </w:tc>
        <w:tc>
          <w:tcPr>
            <w:tcW w:w="2168" w:type="dxa"/>
            <w:shd w:val="clear" w:color="auto" w:fill="8DCCD2"/>
          </w:tcPr>
          <w:p w14:paraId="04E5EE22" w14:textId="77777777" w:rsidR="00D70473" w:rsidRPr="004046BA" w:rsidRDefault="00D70473" w:rsidP="00DC70E1">
            <w:pPr>
              <w:spacing w:line="240" w:lineRule="auto"/>
              <w:rPr>
                <w:rFonts w:ascii="Arial" w:hAnsi="Arial" w:cs="Arial"/>
                <w:b/>
                <w:bCs/>
                <w:sz w:val="22"/>
                <w:szCs w:val="22"/>
              </w:rPr>
            </w:pPr>
            <w:r w:rsidRPr="00A974E5">
              <w:rPr>
                <w:rFonts w:ascii="Arial" w:hAnsi="Arial" w:cs="Arial"/>
                <w:b/>
                <w:bCs/>
                <w:sz w:val="22"/>
                <w:szCs w:val="22"/>
              </w:rPr>
              <w:t xml:space="preserve">Rā whakaputa | </w:t>
            </w:r>
            <w:r w:rsidRPr="00A974E5">
              <w:rPr>
                <w:rFonts w:ascii="Arial" w:hAnsi="Arial" w:cs="Arial"/>
                <w:sz w:val="22"/>
                <w:szCs w:val="22"/>
              </w:rPr>
              <w:t>Review</w:t>
            </w:r>
            <w:r>
              <w:rPr>
                <w:rFonts w:ascii="Arial" w:hAnsi="Arial" w:cs="Arial"/>
                <w:b/>
                <w:bCs/>
                <w:sz w:val="22"/>
                <w:szCs w:val="22"/>
              </w:rPr>
              <w:t xml:space="preserve"> </w:t>
            </w:r>
            <w:r w:rsidRPr="00A974E5">
              <w:rPr>
                <w:rFonts w:ascii="Arial" w:hAnsi="Arial" w:cs="Arial"/>
                <w:sz w:val="22"/>
                <w:szCs w:val="22"/>
              </w:rPr>
              <w:t>Date</w:t>
            </w:r>
          </w:p>
        </w:tc>
        <w:tc>
          <w:tcPr>
            <w:tcW w:w="2538" w:type="dxa"/>
            <w:shd w:val="clear" w:color="auto" w:fill="8DCCD2"/>
          </w:tcPr>
          <w:p w14:paraId="03ED3F95" w14:textId="77777777" w:rsidR="00D70473" w:rsidRPr="004046BA" w:rsidRDefault="00D70473" w:rsidP="00DC70E1">
            <w:pPr>
              <w:spacing w:line="240" w:lineRule="auto"/>
              <w:rPr>
                <w:rFonts w:ascii="Arial" w:hAnsi="Arial" w:cs="Arial"/>
                <w:b/>
                <w:bCs/>
                <w:sz w:val="22"/>
                <w:szCs w:val="22"/>
              </w:rPr>
            </w:pPr>
            <w:r w:rsidRPr="00A974E5">
              <w:rPr>
                <w:rFonts w:ascii="Arial" w:hAnsi="Arial" w:cs="Arial"/>
                <w:b/>
                <w:bCs/>
                <w:sz w:val="22"/>
                <w:szCs w:val="22"/>
              </w:rPr>
              <w:t xml:space="preserve">Rā whakamutunga mō te aromatawai | </w:t>
            </w:r>
            <w:r w:rsidRPr="00A974E5">
              <w:rPr>
                <w:rFonts w:ascii="Arial" w:hAnsi="Arial" w:cs="Arial"/>
                <w:sz w:val="22"/>
                <w:szCs w:val="22"/>
              </w:rPr>
              <w:t>Last date for assessment</w:t>
            </w:r>
          </w:p>
        </w:tc>
      </w:tr>
      <w:tr w:rsidR="00D70473" w:rsidRPr="004046BA" w14:paraId="0A303152" w14:textId="77777777" w:rsidTr="00DC70E1">
        <w:trPr>
          <w:cantSplit/>
        </w:trPr>
        <w:tc>
          <w:tcPr>
            <w:tcW w:w="3055" w:type="dxa"/>
          </w:tcPr>
          <w:p w14:paraId="69A2579B" w14:textId="77777777" w:rsidR="00D70473" w:rsidRPr="004046BA" w:rsidRDefault="00D70473" w:rsidP="00DC70E1">
            <w:pPr>
              <w:spacing w:line="240" w:lineRule="auto"/>
              <w:rPr>
                <w:rFonts w:ascii="Arial" w:hAnsi="Arial" w:cs="Arial"/>
                <w:sz w:val="22"/>
                <w:szCs w:val="22"/>
              </w:rPr>
            </w:pPr>
            <w:r w:rsidRPr="004812AB">
              <w:rPr>
                <w:rFonts w:ascii="Arial" w:hAnsi="Arial" w:cs="Arial"/>
                <w:b/>
                <w:bCs/>
                <w:sz w:val="22"/>
                <w:szCs w:val="22"/>
              </w:rPr>
              <w:t>Rēhitatanga |</w:t>
            </w:r>
            <w:r>
              <w:rPr>
                <w:rFonts w:ascii="Arial" w:hAnsi="Arial" w:cs="Arial"/>
                <w:sz w:val="22"/>
                <w:szCs w:val="22"/>
              </w:rPr>
              <w:t xml:space="preserve"> </w:t>
            </w:r>
            <w:r w:rsidRPr="004046BA">
              <w:rPr>
                <w:rFonts w:ascii="Arial" w:hAnsi="Arial" w:cs="Arial"/>
                <w:sz w:val="22"/>
                <w:szCs w:val="22"/>
              </w:rPr>
              <w:t xml:space="preserve">Registration </w:t>
            </w:r>
          </w:p>
        </w:tc>
        <w:tc>
          <w:tcPr>
            <w:tcW w:w="1868" w:type="dxa"/>
          </w:tcPr>
          <w:p w14:paraId="1407BEA9" w14:textId="19E22D25"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082A1BB6" w14:textId="4B1CCB39" w:rsidR="00D70473" w:rsidRPr="004046BA" w:rsidRDefault="00221CF9" w:rsidP="006936F7">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c>
          <w:tcPr>
            <w:tcW w:w="2538" w:type="dxa"/>
          </w:tcPr>
          <w:p w14:paraId="5275BF14" w14:textId="50927403" w:rsidR="00D70473" w:rsidRPr="004046BA" w:rsidRDefault="00221CF9" w:rsidP="006936F7">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r>
      <w:tr w:rsidR="00D70473" w:rsidRPr="004046BA" w14:paraId="2242355E" w14:textId="77777777" w:rsidTr="00DC70E1">
        <w:trPr>
          <w:cantSplit/>
        </w:trPr>
        <w:tc>
          <w:tcPr>
            <w:tcW w:w="3055" w:type="dxa"/>
          </w:tcPr>
          <w:p w14:paraId="75E0BC1A" w14:textId="77777777" w:rsidR="00D70473" w:rsidRPr="004046BA" w:rsidRDefault="00D70473" w:rsidP="00DC70E1">
            <w:pPr>
              <w:spacing w:line="240" w:lineRule="auto"/>
              <w:rPr>
                <w:rFonts w:ascii="Arial" w:hAnsi="Arial" w:cs="Arial"/>
                <w:sz w:val="22"/>
                <w:szCs w:val="22"/>
              </w:rPr>
            </w:pPr>
            <w:r w:rsidRPr="004812AB">
              <w:rPr>
                <w:rFonts w:ascii="Arial" w:hAnsi="Arial" w:cs="Arial"/>
                <w:b/>
                <w:bCs/>
                <w:sz w:val="22"/>
                <w:szCs w:val="22"/>
              </w:rPr>
              <w:t>Arotakenga |</w:t>
            </w:r>
            <w:r w:rsidRPr="004812AB">
              <w:rPr>
                <w:rFonts w:ascii="Arial" w:hAnsi="Arial" w:cs="Arial"/>
                <w:sz w:val="22"/>
                <w:szCs w:val="22"/>
              </w:rPr>
              <w:t xml:space="preserve"> </w:t>
            </w:r>
            <w:r>
              <w:rPr>
                <w:rFonts w:ascii="Arial" w:hAnsi="Arial" w:cs="Arial"/>
                <w:sz w:val="22"/>
                <w:szCs w:val="22"/>
              </w:rPr>
              <w:t>Review</w:t>
            </w:r>
          </w:p>
        </w:tc>
        <w:tc>
          <w:tcPr>
            <w:tcW w:w="1868" w:type="dxa"/>
          </w:tcPr>
          <w:p w14:paraId="499D1CD1" w14:textId="14EAB5F7"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2B676301" w14:textId="2AD80A63" w:rsidR="00D70473" w:rsidRPr="004046BA" w:rsidRDefault="00221CF9" w:rsidP="006936F7">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c>
          <w:tcPr>
            <w:tcW w:w="2538" w:type="dxa"/>
          </w:tcPr>
          <w:p w14:paraId="384DF87A" w14:textId="577DE5AA" w:rsidR="00D70473" w:rsidRPr="004046BA" w:rsidRDefault="00221CF9" w:rsidP="006936F7">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r>
      <w:tr w:rsidR="00D70473" w14:paraId="479F596C" w14:textId="77777777" w:rsidTr="00DC70E1">
        <w:trPr>
          <w:cantSplit/>
        </w:trPr>
        <w:tc>
          <w:tcPr>
            <w:tcW w:w="3055" w:type="dxa"/>
            <w:shd w:val="clear" w:color="auto" w:fill="8DCCD2"/>
          </w:tcPr>
          <w:p w14:paraId="610610D7" w14:textId="66640810" w:rsidR="00D70473" w:rsidRPr="004046BA" w:rsidRDefault="00C302FE" w:rsidP="00DC70E1">
            <w:pPr>
              <w:spacing w:line="240" w:lineRule="auto"/>
              <w:rPr>
                <w:rFonts w:ascii="Arial" w:hAnsi="Arial" w:cs="Arial"/>
                <w:b/>
                <w:bCs/>
                <w:sz w:val="22"/>
                <w:szCs w:val="22"/>
              </w:rPr>
            </w:pPr>
            <w:r w:rsidRPr="00C302FE">
              <w:rPr>
                <w:rFonts w:ascii="Arial" w:hAnsi="Arial" w:cs="Arial"/>
                <w:b/>
                <w:bCs/>
                <w:sz w:val="22"/>
                <w:szCs w:val="22"/>
              </w:rPr>
              <w:t>Kōrero whakakapinga |</w:t>
            </w:r>
            <w:r>
              <w:rPr>
                <w:rFonts w:ascii="Arial" w:hAnsi="Arial" w:cs="Arial"/>
                <w:b/>
                <w:bCs/>
              </w:rPr>
              <w:t xml:space="preserve"> </w:t>
            </w:r>
            <w:r w:rsidR="00D70473" w:rsidRPr="00C302FE">
              <w:rPr>
                <w:rFonts w:ascii="Arial" w:hAnsi="Arial" w:cs="Arial"/>
                <w:sz w:val="22"/>
                <w:szCs w:val="22"/>
              </w:rPr>
              <w:t>Replacement information</w:t>
            </w:r>
          </w:p>
        </w:tc>
        <w:tc>
          <w:tcPr>
            <w:tcW w:w="6574" w:type="dxa"/>
            <w:gridSpan w:val="3"/>
          </w:tcPr>
          <w:p w14:paraId="40C10310" w14:textId="397610F0" w:rsidR="00D70473" w:rsidRPr="004046BA" w:rsidRDefault="00366A4D" w:rsidP="00DC70E1">
            <w:pPr>
              <w:spacing w:line="240" w:lineRule="auto"/>
              <w:rPr>
                <w:rFonts w:ascii="Arial" w:hAnsi="Arial" w:cs="Arial"/>
                <w:sz w:val="22"/>
                <w:szCs w:val="22"/>
              </w:rPr>
            </w:pPr>
            <w:r>
              <w:rPr>
                <w:rFonts w:ascii="Arial" w:hAnsi="Arial" w:cs="Arial"/>
                <w:sz w:val="22"/>
                <w:szCs w:val="22"/>
              </w:rPr>
              <w:t>N/A</w:t>
            </w:r>
          </w:p>
        </w:tc>
      </w:tr>
      <w:tr w:rsidR="00D70473" w14:paraId="71A8FC5D" w14:textId="77777777" w:rsidTr="00DC70E1">
        <w:trPr>
          <w:cantSplit/>
        </w:trPr>
        <w:tc>
          <w:tcPr>
            <w:tcW w:w="3055" w:type="dxa"/>
            <w:shd w:val="clear" w:color="auto" w:fill="8DCCD2"/>
          </w:tcPr>
          <w:p w14:paraId="4736718E" w14:textId="16A9E341" w:rsidR="00D70473" w:rsidRPr="004046BA" w:rsidRDefault="00D70473" w:rsidP="00DC70E1">
            <w:pPr>
              <w:spacing w:line="240" w:lineRule="auto"/>
              <w:rPr>
                <w:rFonts w:ascii="Arial" w:hAnsi="Arial" w:cs="Arial"/>
                <w:b/>
                <w:bCs/>
                <w:sz w:val="22"/>
                <w:szCs w:val="22"/>
              </w:rPr>
            </w:pPr>
            <w:r>
              <w:rPr>
                <w:rFonts w:ascii="Arial" w:hAnsi="Arial" w:cs="Arial"/>
                <w:b/>
                <w:bCs/>
                <w:sz w:val="22"/>
                <w:szCs w:val="22"/>
              </w:rPr>
              <w:t>R</w:t>
            </w:r>
            <w:r w:rsidRPr="007950E6">
              <w:rPr>
                <w:rFonts w:ascii="Arial" w:hAnsi="Arial" w:cs="Arial"/>
                <w:b/>
                <w:bCs/>
                <w:sz w:val="22"/>
                <w:szCs w:val="22"/>
              </w:rPr>
              <w:t>ā arotake</w:t>
            </w:r>
            <w:r>
              <w:rPr>
                <w:rFonts w:ascii="Arial" w:hAnsi="Arial" w:cs="Arial"/>
                <w:b/>
                <w:bCs/>
                <w:sz w:val="22"/>
                <w:szCs w:val="22"/>
              </w:rPr>
              <w:t xml:space="preserve"> | </w:t>
            </w:r>
            <w:r w:rsidRPr="00A974E5">
              <w:rPr>
                <w:rFonts w:ascii="Arial" w:hAnsi="Arial" w:cs="Arial"/>
                <w:sz w:val="22"/>
                <w:szCs w:val="22"/>
              </w:rPr>
              <w:t>Planned</w:t>
            </w:r>
            <w:r w:rsidR="00366A4D">
              <w:rPr>
                <w:rFonts w:ascii="Arial" w:hAnsi="Arial" w:cs="Arial"/>
                <w:sz w:val="22"/>
                <w:szCs w:val="22"/>
              </w:rPr>
              <w:t xml:space="preserve"> </w:t>
            </w:r>
            <w:r w:rsidRPr="00A974E5">
              <w:rPr>
                <w:rFonts w:ascii="Arial" w:hAnsi="Arial" w:cs="Arial"/>
                <w:sz w:val="22"/>
                <w:szCs w:val="22"/>
              </w:rPr>
              <w:t>review</w:t>
            </w:r>
            <w:r w:rsidR="00CB5D0A">
              <w:rPr>
                <w:rFonts w:ascii="Arial" w:hAnsi="Arial" w:cs="Arial"/>
                <w:sz w:val="22"/>
                <w:szCs w:val="22"/>
              </w:rPr>
              <w:t xml:space="preserve"> </w:t>
            </w:r>
            <w:r w:rsidRPr="00A974E5">
              <w:rPr>
                <w:rFonts w:ascii="Arial" w:hAnsi="Arial" w:cs="Arial"/>
                <w:sz w:val="22"/>
                <w:szCs w:val="22"/>
              </w:rPr>
              <w:t>date</w:t>
            </w:r>
          </w:p>
        </w:tc>
        <w:tc>
          <w:tcPr>
            <w:tcW w:w="6574" w:type="dxa"/>
            <w:gridSpan w:val="3"/>
          </w:tcPr>
          <w:p w14:paraId="0EAF2EF4" w14:textId="1963BB82" w:rsidR="00D70473" w:rsidRPr="004046BA" w:rsidRDefault="00221CF9" w:rsidP="00DC70E1">
            <w:pPr>
              <w:spacing w:line="240"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dd mm yyyy</w:t>
            </w:r>
            <w:r>
              <w:rPr>
                <w:rFonts w:ascii="Arial" w:hAnsi="Arial" w:cs="Arial"/>
                <w:sz w:val="22"/>
                <w:szCs w:val="22"/>
              </w:rPr>
              <w:t>]</w:t>
            </w:r>
          </w:p>
        </w:tc>
      </w:tr>
    </w:tbl>
    <w:p w14:paraId="7AE65EB0" w14:textId="77777777" w:rsidR="00D70473" w:rsidRPr="00624205" w:rsidRDefault="00D70473" w:rsidP="00DC70E1">
      <w:pPr>
        <w:spacing w:line="240" w:lineRule="auto"/>
        <w:rPr>
          <w:rFonts w:ascii="Arial" w:hAnsi="Arial" w:cs="Arial"/>
          <w:sz w:val="22"/>
          <w:szCs w:val="22"/>
        </w:rPr>
      </w:pPr>
    </w:p>
    <w:p w14:paraId="20E4A90A" w14:textId="303D94E9" w:rsidR="0008628A" w:rsidRPr="00C302FE" w:rsidRDefault="00C302FE" w:rsidP="00DC70E1">
      <w:pPr>
        <w:spacing w:line="240" w:lineRule="auto"/>
        <w:rPr>
          <w:rFonts w:ascii="Arial" w:eastAsiaTheme="minorHAnsi" w:hAnsi="Arial" w:cs="Arial"/>
          <w:color w:val="auto"/>
          <w:kern w:val="0"/>
          <w:sz w:val="22"/>
          <w:szCs w:val="22"/>
          <w:lang w:eastAsia="en-US"/>
          <w14:ligatures w14:val="none"/>
          <w14:cntxtAlts w14:val="0"/>
        </w:rPr>
      </w:pPr>
      <w:r w:rsidRPr="00C302FE">
        <w:rPr>
          <w:rFonts w:ascii="Arial" w:eastAsiaTheme="minorHAnsi" w:hAnsi="Arial" w:cs="Arial"/>
          <w:color w:val="auto"/>
          <w:kern w:val="0"/>
          <w:sz w:val="22"/>
          <w:szCs w:val="22"/>
          <w:lang w:eastAsia="en-US"/>
          <w14:ligatures w14:val="none"/>
          <w14:cntxtAlts w14:val="0"/>
        </w:rPr>
        <w:t xml:space="preserve">Please contact </w:t>
      </w:r>
      <w:r w:rsidR="005A5884">
        <w:rPr>
          <w:rFonts w:ascii="Arial" w:eastAsiaTheme="minorHAnsi" w:hAnsi="Arial" w:cs="Arial"/>
          <w:color w:val="auto"/>
          <w:kern w:val="0"/>
          <w:sz w:val="22"/>
          <w:szCs w:val="22"/>
          <w:lang w:eastAsia="en-US"/>
          <w14:ligatures w14:val="none"/>
          <w14:cntxtAlts w14:val="0"/>
        </w:rPr>
        <w:t>Ringa Hora Services</w:t>
      </w:r>
      <w:r w:rsidR="00FD283E">
        <w:rPr>
          <w:rFonts w:ascii="Arial" w:eastAsiaTheme="minorHAnsi" w:hAnsi="Arial" w:cs="Arial"/>
          <w:color w:val="auto"/>
          <w:kern w:val="0"/>
          <w:sz w:val="22"/>
          <w:szCs w:val="22"/>
          <w:lang w:eastAsia="en-US"/>
          <w14:ligatures w14:val="none"/>
          <w14:cntxtAlts w14:val="0"/>
        </w:rPr>
        <w:t xml:space="preserve"> Workforce Development Council</w:t>
      </w:r>
      <w:r w:rsidR="005B2A34">
        <w:rPr>
          <w:rFonts w:ascii="Arial" w:eastAsiaTheme="minorHAnsi" w:hAnsi="Arial" w:cs="Arial"/>
          <w:color w:val="auto"/>
          <w:kern w:val="0"/>
          <w:sz w:val="22"/>
          <w:szCs w:val="22"/>
          <w:lang w:eastAsia="en-US"/>
          <w14:ligatures w14:val="none"/>
          <w14:cntxtAlts w14:val="0"/>
        </w:rPr>
        <w:t xml:space="preserve"> </w:t>
      </w:r>
      <w:hyperlink r:id="rId11" w:history="1">
        <w:r w:rsidR="005B2A34" w:rsidRPr="00E23D82">
          <w:rPr>
            <w:rStyle w:val="Hyperlink"/>
            <w:rFonts w:ascii="Arial" w:eastAsiaTheme="minorHAnsi" w:hAnsi="Arial" w:cs="Arial"/>
            <w:kern w:val="0"/>
            <w:sz w:val="22"/>
            <w:szCs w:val="22"/>
            <w:lang w:eastAsia="en-US"/>
            <w14:ligatures w14:val="none"/>
            <w14:cntxtAlts w14:val="0"/>
          </w:rPr>
          <w:t>qualifications@ringahora.nz</w:t>
        </w:r>
      </w:hyperlink>
      <w:r w:rsidR="005B2A34">
        <w:rPr>
          <w:rFonts w:ascii="Arial" w:eastAsiaTheme="minorHAnsi" w:hAnsi="Arial" w:cs="Arial"/>
          <w:color w:val="auto"/>
          <w:kern w:val="0"/>
          <w:sz w:val="22"/>
          <w:szCs w:val="22"/>
          <w:lang w:eastAsia="en-US"/>
          <w14:ligatures w14:val="none"/>
          <w14:cntxtAlts w14:val="0"/>
        </w:rPr>
        <w:t xml:space="preserve"> </w:t>
      </w:r>
      <w:r w:rsidRPr="00C302FE">
        <w:rPr>
          <w:rFonts w:ascii="Arial" w:eastAsiaTheme="minorHAnsi" w:hAnsi="Arial" w:cs="Arial"/>
          <w:color w:val="auto"/>
          <w:kern w:val="0"/>
          <w:sz w:val="22"/>
          <w:szCs w:val="22"/>
          <w:lang w:eastAsia="en-US"/>
          <w14:ligatures w14:val="none"/>
          <w14:cntxtAlts w14:val="0"/>
        </w:rPr>
        <w:t>to suggest changes to the content of this skill standard.</w:t>
      </w:r>
    </w:p>
    <w:sectPr w:rsidR="0008628A" w:rsidRPr="00C302FE" w:rsidSect="007066D6">
      <w:headerReference w:type="default" r:id="rId12"/>
      <w:footerReference w:type="default" r:id="rId13"/>
      <w:pgSz w:w="11906" w:h="16838"/>
      <w:pgMar w:top="720" w:right="964" w:bottom="720" w:left="964" w:header="37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01687" w14:textId="77777777" w:rsidR="005652B1" w:rsidRDefault="005652B1" w:rsidP="000E4D2B">
      <w:pPr>
        <w:spacing w:after="0" w:line="240" w:lineRule="auto"/>
      </w:pPr>
      <w:r>
        <w:separator/>
      </w:r>
    </w:p>
  </w:endnote>
  <w:endnote w:type="continuationSeparator" w:id="0">
    <w:p w14:paraId="1EDD240D" w14:textId="77777777" w:rsidR="005652B1" w:rsidRDefault="005652B1" w:rsidP="000E4D2B">
      <w:pPr>
        <w:spacing w:after="0" w:line="240" w:lineRule="auto"/>
      </w:pPr>
      <w:r>
        <w:continuationSeparator/>
      </w:r>
    </w:p>
  </w:endnote>
  <w:endnote w:type="continuationNotice" w:id="1">
    <w:p w14:paraId="76E9CC13" w14:textId="77777777" w:rsidR="005652B1" w:rsidRDefault="005652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4923"/>
      <w:gridCol w:w="4924"/>
    </w:tblGrid>
    <w:tr w:rsidR="007066D6" w:rsidRPr="0096056F" w14:paraId="65462EC7" w14:textId="77777777" w:rsidTr="007066D6">
      <w:trPr>
        <w:trHeight w:val="300"/>
      </w:trPr>
      <w:tc>
        <w:tcPr>
          <w:tcW w:w="4923" w:type="dxa"/>
          <w:tcBorders>
            <w:top w:val="single" w:sz="12" w:space="0" w:color="auto"/>
            <w:left w:val="nil"/>
            <w:bottom w:val="nil"/>
            <w:right w:val="nil"/>
          </w:tcBorders>
        </w:tcPr>
        <w:p w14:paraId="614F6A40" w14:textId="7532DF37" w:rsidR="007066D6" w:rsidRDefault="007066D6" w:rsidP="007066D6">
          <w:pPr>
            <w:rPr>
              <w:bCs/>
            </w:rPr>
          </w:pPr>
        </w:p>
      </w:tc>
      <w:tc>
        <w:tcPr>
          <w:tcW w:w="4924" w:type="dxa"/>
          <w:tcBorders>
            <w:top w:val="single" w:sz="12" w:space="0" w:color="auto"/>
            <w:left w:val="nil"/>
            <w:bottom w:val="nil"/>
            <w:right w:val="nil"/>
          </w:tcBorders>
        </w:tcPr>
        <w:p w14:paraId="3EABF0EB" w14:textId="01376698" w:rsidR="007066D6" w:rsidRPr="0096056F" w:rsidRDefault="007066D6" w:rsidP="007066D6">
          <w:pPr>
            <w:jc w:val="right"/>
            <w:rPr>
              <w:rFonts w:ascii="Arial" w:hAnsi="Arial" w:cs="Arial"/>
              <w:bCs/>
              <w:sz w:val="18"/>
              <w:szCs w:val="18"/>
            </w:rPr>
          </w:pPr>
          <w:r w:rsidRPr="0096056F">
            <w:rPr>
              <w:rFonts w:ascii="Arial" w:hAnsi="Arial" w:cs="Arial"/>
              <w:bCs/>
              <w:sz w:val="18"/>
              <w:szCs w:val="18"/>
            </w:rPr>
            <w:fldChar w:fldCharType="begin"/>
          </w:r>
          <w:r w:rsidRPr="0096056F">
            <w:rPr>
              <w:rFonts w:ascii="Arial" w:hAnsi="Arial" w:cs="Arial"/>
              <w:bCs/>
              <w:sz w:val="18"/>
              <w:szCs w:val="18"/>
            </w:rPr>
            <w:instrText>SYMBOL 211 \f "Symbol"</w:instrText>
          </w:r>
          <w:r w:rsidRPr="0096056F">
            <w:rPr>
              <w:rFonts w:ascii="Arial" w:hAnsi="Arial" w:cs="Arial"/>
              <w:bCs/>
              <w:sz w:val="18"/>
              <w:szCs w:val="18"/>
            </w:rPr>
            <w:fldChar w:fldCharType="end"/>
          </w:r>
          <w:r w:rsidRPr="0096056F">
            <w:rPr>
              <w:rFonts w:ascii="Arial" w:hAnsi="Arial" w:cs="Arial"/>
              <w:bCs/>
              <w:sz w:val="18"/>
              <w:szCs w:val="18"/>
            </w:rPr>
            <w:t xml:space="preserve"> New Zealand Qualifications Authority </w:t>
          </w:r>
          <w:r w:rsidRPr="0096056F">
            <w:rPr>
              <w:rFonts w:ascii="Arial" w:hAnsi="Arial" w:cs="Arial"/>
              <w:bCs/>
              <w:sz w:val="18"/>
              <w:szCs w:val="18"/>
            </w:rPr>
            <w:fldChar w:fldCharType="begin"/>
          </w:r>
          <w:r w:rsidRPr="0096056F">
            <w:rPr>
              <w:rFonts w:ascii="Arial" w:hAnsi="Arial" w:cs="Arial"/>
              <w:bCs/>
              <w:sz w:val="18"/>
              <w:szCs w:val="18"/>
            </w:rPr>
            <w:instrText>date \@ "yyyy"</w:instrText>
          </w:r>
          <w:r w:rsidRPr="0096056F">
            <w:rPr>
              <w:rFonts w:ascii="Arial" w:hAnsi="Arial" w:cs="Arial"/>
              <w:bCs/>
              <w:sz w:val="18"/>
              <w:szCs w:val="18"/>
            </w:rPr>
            <w:fldChar w:fldCharType="separate"/>
          </w:r>
          <w:r w:rsidR="00205867">
            <w:rPr>
              <w:rFonts w:ascii="Arial" w:hAnsi="Arial" w:cs="Arial"/>
              <w:bCs/>
              <w:noProof/>
              <w:sz w:val="18"/>
              <w:szCs w:val="18"/>
            </w:rPr>
            <w:t>2023</w:t>
          </w:r>
          <w:r w:rsidRPr="0096056F">
            <w:rPr>
              <w:rFonts w:ascii="Arial" w:hAnsi="Arial" w:cs="Arial"/>
              <w:bCs/>
              <w:sz w:val="18"/>
              <w:szCs w:val="18"/>
            </w:rPr>
            <w:fldChar w:fldCharType="end"/>
          </w:r>
        </w:p>
      </w:tc>
    </w:tr>
  </w:tbl>
  <w:p w14:paraId="2F3B7DA8" w14:textId="77777777" w:rsidR="007066D6" w:rsidRDefault="007066D6" w:rsidP="00706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6FE09" w14:textId="77777777" w:rsidR="005652B1" w:rsidRDefault="005652B1" w:rsidP="000E4D2B">
      <w:pPr>
        <w:spacing w:after="0" w:line="240" w:lineRule="auto"/>
      </w:pPr>
      <w:r>
        <w:separator/>
      </w:r>
    </w:p>
  </w:footnote>
  <w:footnote w:type="continuationSeparator" w:id="0">
    <w:p w14:paraId="424A1D0E" w14:textId="77777777" w:rsidR="005652B1" w:rsidRDefault="005652B1" w:rsidP="000E4D2B">
      <w:pPr>
        <w:spacing w:after="0" w:line="240" w:lineRule="auto"/>
      </w:pPr>
      <w:r>
        <w:continuationSeparator/>
      </w:r>
    </w:p>
  </w:footnote>
  <w:footnote w:type="continuationNotice" w:id="1">
    <w:p w14:paraId="0E8B801E" w14:textId="77777777" w:rsidR="005652B1" w:rsidRDefault="005652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5D34" w14:textId="6C9D137C" w:rsidR="007066D6" w:rsidRDefault="007066D6">
    <w:pPr>
      <w:pStyle w:val="Header"/>
    </w:pPr>
  </w:p>
  <w:tbl>
    <w:tblPr>
      <w:tblW w:w="0" w:type="auto"/>
      <w:tblLook w:val="01E0" w:firstRow="1" w:lastRow="1" w:firstColumn="1" w:lastColumn="1" w:noHBand="0" w:noVBand="0"/>
    </w:tblPr>
    <w:tblGrid>
      <w:gridCol w:w="4927"/>
      <w:gridCol w:w="4927"/>
    </w:tblGrid>
    <w:tr w:rsidR="007066D6" w:rsidRPr="0096056F" w14:paraId="122A179E" w14:textId="77777777" w:rsidTr="006936F7">
      <w:tc>
        <w:tcPr>
          <w:tcW w:w="4927" w:type="dxa"/>
          <w:shd w:val="clear" w:color="auto" w:fill="auto"/>
        </w:tcPr>
        <w:p w14:paraId="03A244AC" w14:textId="32EF196F" w:rsidR="007066D6" w:rsidRPr="0096056F" w:rsidRDefault="007066D6" w:rsidP="007066D6">
          <w:pPr>
            <w:rPr>
              <w:rFonts w:ascii="Arial" w:hAnsi="Arial" w:cs="Arial"/>
              <w:sz w:val="18"/>
              <w:szCs w:val="18"/>
            </w:rPr>
          </w:pPr>
          <w:r w:rsidRPr="0096056F">
            <w:rPr>
              <w:rFonts w:ascii="Arial" w:hAnsi="Arial" w:cs="Arial"/>
              <w:sz w:val="18"/>
              <w:szCs w:val="18"/>
            </w:rPr>
            <w:t>Skill standard</w:t>
          </w:r>
        </w:p>
      </w:tc>
      <w:tc>
        <w:tcPr>
          <w:tcW w:w="4927" w:type="dxa"/>
          <w:shd w:val="clear" w:color="auto" w:fill="auto"/>
        </w:tcPr>
        <w:p w14:paraId="0331377B" w14:textId="71D8B5B1" w:rsidR="007066D6" w:rsidRPr="0096056F" w:rsidRDefault="00B71C66" w:rsidP="007066D6">
          <w:pPr>
            <w:jc w:val="right"/>
            <w:rPr>
              <w:rFonts w:ascii="Arial" w:hAnsi="Arial" w:cs="Arial"/>
              <w:sz w:val="18"/>
              <w:szCs w:val="18"/>
            </w:rPr>
          </w:pPr>
          <w:r>
            <w:rPr>
              <w:rFonts w:ascii="Arial" w:hAnsi="Arial" w:cs="Arial"/>
              <w:sz w:val="18"/>
              <w:szCs w:val="18"/>
            </w:rPr>
            <w:t>Lvl 5 Aeration</w:t>
          </w:r>
          <w:r w:rsidR="007066D6" w:rsidRPr="0096056F">
            <w:rPr>
              <w:rFonts w:ascii="Arial" w:hAnsi="Arial" w:cs="Arial"/>
              <w:sz w:val="18"/>
              <w:szCs w:val="18"/>
            </w:rPr>
            <w:t xml:space="preserve"> version </w:t>
          </w:r>
          <w:r w:rsidR="00E817D5">
            <w:rPr>
              <w:rFonts w:ascii="Arial" w:hAnsi="Arial" w:cs="Arial"/>
              <w:sz w:val="18"/>
              <w:szCs w:val="18"/>
            </w:rPr>
            <w:t>1</w:t>
          </w:r>
        </w:p>
      </w:tc>
    </w:tr>
    <w:tr w:rsidR="007066D6" w:rsidRPr="0096056F" w14:paraId="1BF61ED8" w14:textId="77777777" w:rsidTr="006936F7">
      <w:tc>
        <w:tcPr>
          <w:tcW w:w="4927" w:type="dxa"/>
          <w:shd w:val="clear" w:color="auto" w:fill="auto"/>
        </w:tcPr>
        <w:p w14:paraId="73D8C923" w14:textId="77777777" w:rsidR="007066D6" w:rsidRPr="0096056F" w:rsidRDefault="007066D6" w:rsidP="007066D6">
          <w:pPr>
            <w:rPr>
              <w:rFonts w:ascii="Arial" w:hAnsi="Arial" w:cs="Arial"/>
              <w:sz w:val="18"/>
              <w:szCs w:val="18"/>
            </w:rPr>
          </w:pPr>
        </w:p>
      </w:tc>
      <w:tc>
        <w:tcPr>
          <w:tcW w:w="4927" w:type="dxa"/>
          <w:shd w:val="clear" w:color="auto" w:fill="auto"/>
        </w:tcPr>
        <w:p w14:paraId="5EA93228" w14:textId="77777777" w:rsidR="007066D6" w:rsidRPr="0096056F" w:rsidRDefault="007066D6" w:rsidP="007066D6">
          <w:pPr>
            <w:jc w:val="right"/>
            <w:rPr>
              <w:rFonts w:ascii="Arial" w:hAnsi="Arial" w:cs="Arial"/>
              <w:sz w:val="18"/>
              <w:szCs w:val="18"/>
            </w:rPr>
          </w:pPr>
          <w:r w:rsidRPr="0096056F">
            <w:rPr>
              <w:rFonts w:ascii="Arial" w:hAnsi="Arial" w:cs="Arial"/>
              <w:sz w:val="18"/>
              <w:szCs w:val="18"/>
            </w:rPr>
            <w:t xml:space="preserve">Page </w:t>
          </w:r>
          <w:r w:rsidRPr="0096056F">
            <w:rPr>
              <w:rFonts w:ascii="Arial" w:hAnsi="Arial" w:cs="Arial"/>
              <w:sz w:val="18"/>
              <w:szCs w:val="18"/>
            </w:rPr>
            <w:fldChar w:fldCharType="begin"/>
          </w:r>
          <w:r w:rsidRPr="0096056F">
            <w:rPr>
              <w:rFonts w:ascii="Arial" w:hAnsi="Arial" w:cs="Arial"/>
              <w:sz w:val="18"/>
              <w:szCs w:val="18"/>
            </w:rPr>
            <w:instrText xml:space="preserve"> page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sz w:val="18"/>
              <w:szCs w:val="18"/>
            </w:rPr>
            <w:fldChar w:fldCharType="end"/>
          </w:r>
          <w:r w:rsidRPr="0096056F">
            <w:rPr>
              <w:rFonts w:ascii="Arial" w:hAnsi="Arial" w:cs="Arial"/>
              <w:sz w:val="18"/>
              <w:szCs w:val="18"/>
            </w:rPr>
            <w:t xml:space="preserve"> of </w:t>
          </w:r>
          <w:r w:rsidRPr="0096056F">
            <w:rPr>
              <w:rFonts w:ascii="Arial" w:hAnsi="Arial" w:cs="Arial"/>
              <w:sz w:val="18"/>
              <w:szCs w:val="18"/>
            </w:rPr>
            <w:fldChar w:fldCharType="begin"/>
          </w:r>
          <w:r w:rsidRPr="0096056F">
            <w:rPr>
              <w:rFonts w:ascii="Arial" w:hAnsi="Arial" w:cs="Arial"/>
              <w:sz w:val="18"/>
              <w:szCs w:val="18"/>
            </w:rPr>
            <w:instrText xml:space="preserve"> numpages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noProof/>
              <w:sz w:val="18"/>
              <w:szCs w:val="18"/>
            </w:rPr>
            <w:fldChar w:fldCharType="end"/>
          </w:r>
        </w:p>
      </w:tc>
    </w:tr>
  </w:tbl>
  <w:p w14:paraId="6A4F5C13" w14:textId="20F2D732" w:rsidR="00B01D44" w:rsidRDefault="00B01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6620F"/>
    <w:multiLevelType w:val="hybridMultilevel"/>
    <w:tmpl w:val="FFB20E2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C2F0AD6"/>
    <w:multiLevelType w:val="hybridMultilevel"/>
    <w:tmpl w:val="C8B69A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2B304E9"/>
    <w:multiLevelType w:val="hybridMultilevel"/>
    <w:tmpl w:val="17BCDC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4AEC1155"/>
    <w:multiLevelType w:val="hybridMultilevel"/>
    <w:tmpl w:val="244CD1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0174479"/>
    <w:multiLevelType w:val="hybridMultilevel"/>
    <w:tmpl w:val="0CBCC412"/>
    <w:lvl w:ilvl="0" w:tplc="1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5A264FC"/>
    <w:multiLevelType w:val="hybridMultilevel"/>
    <w:tmpl w:val="A36E37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DFB272D"/>
    <w:multiLevelType w:val="hybridMultilevel"/>
    <w:tmpl w:val="24AC41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9AE187B"/>
    <w:multiLevelType w:val="hybridMultilevel"/>
    <w:tmpl w:val="5080CC0C"/>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8" w15:restartNumberingAfterBreak="0">
    <w:nsid w:val="6B6F57E7"/>
    <w:multiLevelType w:val="hybridMultilevel"/>
    <w:tmpl w:val="E6C25D62"/>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705B1CB0"/>
    <w:multiLevelType w:val="hybridMultilevel"/>
    <w:tmpl w:val="51EAF338"/>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70E97C36"/>
    <w:multiLevelType w:val="hybridMultilevel"/>
    <w:tmpl w:val="432672E8"/>
    <w:lvl w:ilvl="0" w:tplc="1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45410B1"/>
    <w:multiLevelType w:val="hybridMultilevel"/>
    <w:tmpl w:val="C2C22636"/>
    <w:lvl w:ilvl="0" w:tplc="1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62E17BD"/>
    <w:multiLevelType w:val="hybridMultilevel"/>
    <w:tmpl w:val="8A9CE39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6CD584B"/>
    <w:multiLevelType w:val="hybridMultilevel"/>
    <w:tmpl w:val="FE1AAE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D061A91"/>
    <w:multiLevelType w:val="hybridMultilevel"/>
    <w:tmpl w:val="CBBEB4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347946128">
    <w:abstractNumId w:val="0"/>
  </w:num>
  <w:num w:numId="2" w16cid:durableId="939338842">
    <w:abstractNumId w:val="9"/>
  </w:num>
  <w:num w:numId="3" w16cid:durableId="829250700">
    <w:abstractNumId w:val="7"/>
  </w:num>
  <w:num w:numId="4" w16cid:durableId="1774937482">
    <w:abstractNumId w:val="10"/>
  </w:num>
  <w:num w:numId="5" w16cid:durableId="1114520305">
    <w:abstractNumId w:val="8"/>
  </w:num>
  <w:num w:numId="6" w16cid:durableId="1916864123">
    <w:abstractNumId w:val="5"/>
  </w:num>
  <w:num w:numId="7" w16cid:durableId="687803379">
    <w:abstractNumId w:val="2"/>
  </w:num>
  <w:num w:numId="8" w16cid:durableId="1194222024">
    <w:abstractNumId w:val="12"/>
  </w:num>
  <w:num w:numId="9" w16cid:durableId="28190531">
    <w:abstractNumId w:val="14"/>
  </w:num>
  <w:num w:numId="10" w16cid:durableId="2137673268">
    <w:abstractNumId w:val="11"/>
  </w:num>
  <w:num w:numId="11" w16cid:durableId="309527671">
    <w:abstractNumId w:val="4"/>
  </w:num>
  <w:num w:numId="12" w16cid:durableId="47726898">
    <w:abstractNumId w:val="6"/>
  </w:num>
  <w:num w:numId="13" w16cid:durableId="550505305">
    <w:abstractNumId w:val="1"/>
  </w:num>
  <w:num w:numId="14" w16cid:durableId="1029799787">
    <w:abstractNumId w:val="13"/>
  </w:num>
  <w:num w:numId="15" w16cid:durableId="167984997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5B"/>
    <w:rsid w:val="00002CE6"/>
    <w:rsid w:val="000068B9"/>
    <w:rsid w:val="00011D6D"/>
    <w:rsid w:val="00012710"/>
    <w:rsid w:val="00012F02"/>
    <w:rsid w:val="0001685A"/>
    <w:rsid w:val="000231B5"/>
    <w:rsid w:val="00030C56"/>
    <w:rsid w:val="000312DD"/>
    <w:rsid w:val="00033356"/>
    <w:rsid w:val="00044F83"/>
    <w:rsid w:val="00046FFC"/>
    <w:rsid w:val="000475DA"/>
    <w:rsid w:val="0005250C"/>
    <w:rsid w:val="00070812"/>
    <w:rsid w:val="00084951"/>
    <w:rsid w:val="00085BF7"/>
    <w:rsid w:val="0008628A"/>
    <w:rsid w:val="000904D1"/>
    <w:rsid w:val="000920E3"/>
    <w:rsid w:val="000941C7"/>
    <w:rsid w:val="000A01B4"/>
    <w:rsid w:val="000A0ABF"/>
    <w:rsid w:val="000A5CBF"/>
    <w:rsid w:val="000A755F"/>
    <w:rsid w:val="000C3BF6"/>
    <w:rsid w:val="000C7321"/>
    <w:rsid w:val="000D1A7E"/>
    <w:rsid w:val="000D7AF5"/>
    <w:rsid w:val="000E4D2B"/>
    <w:rsid w:val="000E5A36"/>
    <w:rsid w:val="00101F1B"/>
    <w:rsid w:val="00102389"/>
    <w:rsid w:val="001061EF"/>
    <w:rsid w:val="00110689"/>
    <w:rsid w:val="001330FA"/>
    <w:rsid w:val="00133EE5"/>
    <w:rsid w:val="00141D59"/>
    <w:rsid w:val="00143C2A"/>
    <w:rsid w:val="00150EB6"/>
    <w:rsid w:val="001516A8"/>
    <w:rsid w:val="0015191A"/>
    <w:rsid w:val="00160821"/>
    <w:rsid w:val="00166478"/>
    <w:rsid w:val="001674D8"/>
    <w:rsid w:val="001709E9"/>
    <w:rsid w:val="00170D99"/>
    <w:rsid w:val="001719B4"/>
    <w:rsid w:val="00180BE0"/>
    <w:rsid w:val="001A1A7D"/>
    <w:rsid w:val="001A25B6"/>
    <w:rsid w:val="001B0110"/>
    <w:rsid w:val="001B3C76"/>
    <w:rsid w:val="001C0074"/>
    <w:rsid w:val="001C547E"/>
    <w:rsid w:val="001D01DF"/>
    <w:rsid w:val="001D66E8"/>
    <w:rsid w:val="002025E1"/>
    <w:rsid w:val="00205867"/>
    <w:rsid w:val="00205924"/>
    <w:rsid w:val="0020717C"/>
    <w:rsid w:val="0021156F"/>
    <w:rsid w:val="00211C74"/>
    <w:rsid w:val="002153A4"/>
    <w:rsid w:val="00217398"/>
    <w:rsid w:val="00217970"/>
    <w:rsid w:val="002205DA"/>
    <w:rsid w:val="00221CF9"/>
    <w:rsid w:val="00221E10"/>
    <w:rsid w:val="00222548"/>
    <w:rsid w:val="0022587B"/>
    <w:rsid w:val="00231619"/>
    <w:rsid w:val="00232403"/>
    <w:rsid w:val="00233581"/>
    <w:rsid w:val="002410A6"/>
    <w:rsid w:val="00246866"/>
    <w:rsid w:val="0025519D"/>
    <w:rsid w:val="00255C11"/>
    <w:rsid w:val="00255F06"/>
    <w:rsid w:val="002568E4"/>
    <w:rsid w:val="00256F75"/>
    <w:rsid w:val="002579E2"/>
    <w:rsid w:val="002636A4"/>
    <w:rsid w:val="0026513F"/>
    <w:rsid w:val="00285702"/>
    <w:rsid w:val="00287A7C"/>
    <w:rsid w:val="002A755F"/>
    <w:rsid w:val="002A7E06"/>
    <w:rsid w:val="002B3645"/>
    <w:rsid w:val="002B5C4C"/>
    <w:rsid w:val="002B7B23"/>
    <w:rsid w:val="002C0C00"/>
    <w:rsid w:val="002C3D0F"/>
    <w:rsid w:val="002D240C"/>
    <w:rsid w:val="002E3FE2"/>
    <w:rsid w:val="002E5BE6"/>
    <w:rsid w:val="002F0978"/>
    <w:rsid w:val="002F34FC"/>
    <w:rsid w:val="00303975"/>
    <w:rsid w:val="00303A8F"/>
    <w:rsid w:val="00303B4E"/>
    <w:rsid w:val="00312E54"/>
    <w:rsid w:val="00316436"/>
    <w:rsid w:val="00320B91"/>
    <w:rsid w:val="0033710D"/>
    <w:rsid w:val="00337D19"/>
    <w:rsid w:val="00340A13"/>
    <w:rsid w:val="00341B19"/>
    <w:rsid w:val="00342E93"/>
    <w:rsid w:val="0034342A"/>
    <w:rsid w:val="0035541A"/>
    <w:rsid w:val="00366A4D"/>
    <w:rsid w:val="0037343F"/>
    <w:rsid w:val="00376B17"/>
    <w:rsid w:val="0038035D"/>
    <w:rsid w:val="00391F71"/>
    <w:rsid w:val="00396D6C"/>
    <w:rsid w:val="003A2C75"/>
    <w:rsid w:val="003A43D4"/>
    <w:rsid w:val="003A6489"/>
    <w:rsid w:val="003B0B83"/>
    <w:rsid w:val="003B2789"/>
    <w:rsid w:val="003B3694"/>
    <w:rsid w:val="003B4A57"/>
    <w:rsid w:val="003B7D18"/>
    <w:rsid w:val="003C4AF8"/>
    <w:rsid w:val="003D09D2"/>
    <w:rsid w:val="003D4628"/>
    <w:rsid w:val="003E28BA"/>
    <w:rsid w:val="003E42B4"/>
    <w:rsid w:val="003E5E15"/>
    <w:rsid w:val="003F117B"/>
    <w:rsid w:val="004046BA"/>
    <w:rsid w:val="0040708D"/>
    <w:rsid w:val="0041043B"/>
    <w:rsid w:val="0041699A"/>
    <w:rsid w:val="00423D20"/>
    <w:rsid w:val="0042401C"/>
    <w:rsid w:val="00425202"/>
    <w:rsid w:val="00430D19"/>
    <w:rsid w:val="004358AA"/>
    <w:rsid w:val="00436459"/>
    <w:rsid w:val="00441A93"/>
    <w:rsid w:val="00444B4E"/>
    <w:rsid w:val="00453343"/>
    <w:rsid w:val="00454D8A"/>
    <w:rsid w:val="004609D1"/>
    <w:rsid w:val="0046566B"/>
    <w:rsid w:val="00465E41"/>
    <w:rsid w:val="00480EBE"/>
    <w:rsid w:val="0048579C"/>
    <w:rsid w:val="0049330E"/>
    <w:rsid w:val="004B35C3"/>
    <w:rsid w:val="004B4414"/>
    <w:rsid w:val="004C10F7"/>
    <w:rsid w:val="004C3B66"/>
    <w:rsid w:val="004D6E14"/>
    <w:rsid w:val="004E08C1"/>
    <w:rsid w:val="004E4ACB"/>
    <w:rsid w:val="004E69A1"/>
    <w:rsid w:val="004F2174"/>
    <w:rsid w:val="004F689C"/>
    <w:rsid w:val="0050278E"/>
    <w:rsid w:val="00504F78"/>
    <w:rsid w:val="005121CA"/>
    <w:rsid w:val="00522345"/>
    <w:rsid w:val="00522A75"/>
    <w:rsid w:val="00527CBD"/>
    <w:rsid w:val="00533A6C"/>
    <w:rsid w:val="0053541A"/>
    <w:rsid w:val="0053752C"/>
    <w:rsid w:val="0054485C"/>
    <w:rsid w:val="005502B0"/>
    <w:rsid w:val="0055137A"/>
    <w:rsid w:val="0055415D"/>
    <w:rsid w:val="00554D79"/>
    <w:rsid w:val="005652B1"/>
    <w:rsid w:val="00565906"/>
    <w:rsid w:val="00565952"/>
    <w:rsid w:val="00570160"/>
    <w:rsid w:val="00575FC0"/>
    <w:rsid w:val="005805F7"/>
    <w:rsid w:val="00581EA9"/>
    <w:rsid w:val="00591AAF"/>
    <w:rsid w:val="00591B22"/>
    <w:rsid w:val="005A5884"/>
    <w:rsid w:val="005B2A34"/>
    <w:rsid w:val="005C56F8"/>
    <w:rsid w:val="005E5639"/>
    <w:rsid w:val="005F09F0"/>
    <w:rsid w:val="006001FF"/>
    <w:rsid w:val="00606A4A"/>
    <w:rsid w:val="00607FD5"/>
    <w:rsid w:val="00610626"/>
    <w:rsid w:val="00611A61"/>
    <w:rsid w:val="00615F79"/>
    <w:rsid w:val="006221B9"/>
    <w:rsid w:val="00623D26"/>
    <w:rsid w:val="00624205"/>
    <w:rsid w:val="00637579"/>
    <w:rsid w:val="00647553"/>
    <w:rsid w:val="00656ADC"/>
    <w:rsid w:val="00664DAB"/>
    <w:rsid w:val="00664FD0"/>
    <w:rsid w:val="0066755A"/>
    <w:rsid w:val="00667EF5"/>
    <w:rsid w:val="00671662"/>
    <w:rsid w:val="0067411A"/>
    <w:rsid w:val="006759BE"/>
    <w:rsid w:val="00676009"/>
    <w:rsid w:val="00676A27"/>
    <w:rsid w:val="006775EA"/>
    <w:rsid w:val="00677954"/>
    <w:rsid w:val="0068149C"/>
    <w:rsid w:val="006815F8"/>
    <w:rsid w:val="00683B96"/>
    <w:rsid w:val="006858E2"/>
    <w:rsid w:val="006904C4"/>
    <w:rsid w:val="006936F7"/>
    <w:rsid w:val="006A2859"/>
    <w:rsid w:val="006A3333"/>
    <w:rsid w:val="006A5691"/>
    <w:rsid w:val="006B05FC"/>
    <w:rsid w:val="006B0903"/>
    <w:rsid w:val="006B4570"/>
    <w:rsid w:val="006B702E"/>
    <w:rsid w:val="006C06E7"/>
    <w:rsid w:val="006C4473"/>
    <w:rsid w:val="006C4B67"/>
    <w:rsid w:val="006D3A19"/>
    <w:rsid w:val="006D4825"/>
    <w:rsid w:val="006F1206"/>
    <w:rsid w:val="006F7960"/>
    <w:rsid w:val="006F7C0C"/>
    <w:rsid w:val="007066D6"/>
    <w:rsid w:val="00721CCA"/>
    <w:rsid w:val="00731529"/>
    <w:rsid w:val="007352E8"/>
    <w:rsid w:val="00740A64"/>
    <w:rsid w:val="00742373"/>
    <w:rsid w:val="00742982"/>
    <w:rsid w:val="00743153"/>
    <w:rsid w:val="00745495"/>
    <w:rsid w:val="00745727"/>
    <w:rsid w:val="007636F1"/>
    <w:rsid w:val="0076458C"/>
    <w:rsid w:val="0077053D"/>
    <w:rsid w:val="00774093"/>
    <w:rsid w:val="007809EA"/>
    <w:rsid w:val="007949D6"/>
    <w:rsid w:val="007955DF"/>
    <w:rsid w:val="00795A66"/>
    <w:rsid w:val="007A01A7"/>
    <w:rsid w:val="007A4A26"/>
    <w:rsid w:val="007B2E0D"/>
    <w:rsid w:val="007B3701"/>
    <w:rsid w:val="007D1851"/>
    <w:rsid w:val="007D1F85"/>
    <w:rsid w:val="007D4A73"/>
    <w:rsid w:val="007E19FF"/>
    <w:rsid w:val="007F061B"/>
    <w:rsid w:val="007F10EE"/>
    <w:rsid w:val="0080178F"/>
    <w:rsid w:val="0080200B"/>
    <w:rsid w:val="0080585F"/>
    <w:rsid w:val="00807460"/>
    <w:rsid w:val="00815C95"/>
    <w:rsid w:val="00816996"/>
    <w:rsid w:val="00824D83"/>
    <w:rsid w:val="00831880"/>
    <w:rsid w:val="0083213D"/>
    <w:rsid w:val="00833E99"/>
    <w:rsid w:val="00834A67"/>
    <w:rsid w:val="0083632B"/>
    <w:rsid w:val="0084301A"/>
    <w:rsid w:val="0085438E"/>
    <w:rsid w:val="00856EFD"/>
    <w:rsid w:val="008622B2"/>
    <w:rsid w:val="0086612C"/>
    <w:rsid w:val="0086639D"/>
    <w:rsid w:val="00872866"/>
    <w:rsid w:val="00890F0D"/>
    <w:rsid w:val="00891F57"/>
    <w:rsid w:val="0089229E"/>
    <w:rsid w:val="00893076"/>
    <w:rsid w:val="00897486"/>
    <w:rsid w:val="008A0902"/>
    <w:rsid w:val="008A2C3A"/>
    <w:rsid w:val="008A4CC7"/>
    <w:rsid w:val="008B499F"/>
    <w:rsid w:val="008B5E72"/>
    <w:rsid w:val="008C2C4B"/>
    <w:rsid w:val="008C6E50"/>
    <w:rsid w:val="008D726D"/>
    <w:rsid w:val="008E08C7"/>
    <w:rsid w:val="008E27FD"/>
    <w:rsid w:val="008E4C24"/>
    <w:rsid w:val="008E5996"/>
    <w:rsid w:val="008F3AEB"/>
    <w:rsid w:val="008F7D8B"/>
    <w:rsid w:val="00906229"/>
    <w:rsid w:val="00906956"/>
    <w:rsid w:val="009114F6"/>
    <w:rsid w:val="00915891"/>
    <w:rsid w:val="0092417A"/>
    <w:rsid w:val="00935F3B"/>
    <w:rsid w:val="0093759E"/>
    <w:rsid w:val="0094090A"/>
    <w:rsid w:val="00944B88"/>
    <w:rsid w:val="009477E6"/>
    <w:rsid w:val="0095356A"/>
    <w:rsid w:val="0095517F"/>
    <w:rsid w:val="0096056F"/>
    <w:rsid w:val="00962116"/>
    <w:rsid w:val="009655A0"/>
    <w:rsid w:val="0096714F"/>
    <w:rsid w:val="00971CAC"/>
    <w:rsid w:val="00972AB9"/>
    <w:rsid w:val="00972D29"/>
    <w:rsid w:val="00972EBC"/>
    <w:rsid w:val="0097425C"/>
    <w:rsid w:val="009759B3"/>
    <w:rsid w:val="0097600B"/>
    <w:rsid w:val="0099335A"/>
    <w:rsid w:val="009A7C7A"/>
    <w:rsid w:val="009B7433"/>
    <w:rsid w:val="009C1310"/>
    <w:rsid w:val="009C27C0"/>
    <w:rsid w:val="009C34FD"/>
    <w:rsid w:val="009C774C"/>
    <w:rsid w:val="009D2037"/>
    <w:rsid w:val="009D2E2C"/>
    <w:rsid w:val="009D5DDD"/>
    <w:rsid w:val="009D6D3F"/>
    <w:rsid w:val="009F0A3B"/>
    <w:rsid w:val="009F2220"/>
    <w:rsid w:val="009F2920"/>
    <w:rsid w:val="00A06DAA"/>
    <w:rsid w:val="00A135D5"/>
    <w:rsid w:val="00A16B94"/>
    <w:rsid w:val="00A2114B"/>
    <w:rsid w:val="00A2260E"/>
    <w:rsid w:val="00A23CDF"/>
    <w:rsid w:val="00A25A4D"/>
    <w:rsid w:val="00A3138C"/>
    <w:rsid w:val="00A3798E"/>
    <w:rsid w:val="00A4123A"/>
    <w:rsid w:val="00A56E29"/>
    <w:rsid w:val="00A61483"/>
    <w:rsid w:val="00A62330"/>
    <w:rsid w:val="00A65988"/>
    <w:rsid w:val="00A6695B"/>
    <w:rsid w:val="00A705A5"/>
    <w:rsid w:val="00A7536B"/>
    <w:rsid w:val="00A75491"/>
    <w:rsid w:val="00A81D08"/>
    <w:rsid w:val="00A8363E"/>
    <w:rsid w:val="00A8667E"/>
    <w:rsid w:val="00A9065B"/>
    <w:rsid w:val="00A90DB9"/>
    <w:rsid w:val="00A9129E"/>
    <w:rsid w:val="00A91CD4"/>
    <w:rsid w:val="00AA07B2"/>
    <w:rsid w:val="00AA27B8"/>
    <w:rsid w:val="00AA5AAD"/>
    <w:rsid w:val="00AA5FAF"/>
    <w:rsid w:val="00AA79CB"/>
    <w:rsid w:val="00AB166D"/>
    <w:rsid w:val="00AC11AC"/>
    <w:rsid w:val="00AC2D31"/>
    <w:rsid w:val="00AC318D"/>
    <w:rsid w:val="00AC4574"/>
    <w:rsid w:val="00AC672D"/>
    <w:rsid w:val="00AD2D81"/>
    <w:rsid w:val="00AE29B3"/>
    <w:rsid w:val="00AE4873"/>
    <w:rsid w:val="00AE514B"/>
    <w:rsid w:val="00AF5E43"/>
    <w:rsid w:val="00B00002"/>
    <w:rsid w:val="00B01D44"/>
    <w:rsid w:val="00B077ED"/>
    <w:rsid w:val="00B121C8"/>
    <w:rsid w:val="00B16686"/>
    <w:rsid w:val="00B24593"/>
    <w:rsid w:val="00B2515C"/>
    <w:rsid w:val="00B33337"/>
    <w:rsid w:val="00B353DC"/>
    <w:rsid w:val="00B43186"/>
    <w:rsid w:val="00B50A46"/>
    <w:rsid w:val="00B606E1"/>
    <w:rsid w:val="00B65F0A"/>
    <w:rsid w:val="00B71C66"/>
    <w:rsid w:val="00B778F8"/>
    <w:rsid w:val="00B77A8A"/>
    <w:rsid w:val="00B77D7F"/>
    <w:rsid w:val="00B80B77"/>
    <w:rsid w:val="00B811C1"/>
    <w:rsid w:val="00B91BFE"/>
    <w:rsid w:val="00B92EA6"/>
    <w:rsid w:val="00B95260"/>
    <w:rsid w:val="00B971AE"/>
    <w:rsid w:val="00BA2406"/>
    <w:rsid w:val="00BA6AED"/>
    <w:rsid w:val="00BB0A3B"/>
    <w:rsid w:val="00BB3927"/>
    <w:rsid w:val="00BB468E"/>
    <w:rsid w:val="00BC672F"/>
    <w:rsid w:val="00BD051E"/>
    <w:rsid w:val="00BD5661"/>
    <w:rsid w:val="00BE2D6A"/>
    <w:rsid w:val="00BF088E"/>
    <w:rsid w:val="00BF107F"/>
    <w:rsid w:val="00BF60F0"/>
    <w:rsid w:val="00C02C04"/>
    <w:rsid w:val="00C0669C"/>
    <w:rsid w:val="00C11088"/>
    <w:rsid w:val="00C12446"/>
    <w:rsid w:val="00C2556C"/>
    <w:rsid w:val="00C302FE"/>
    <w:rsid w:val="00C306C6"/>
    <w:rsid w:val="00C32AF3"/>
    <w:rsid w:val="00C447AA"/>
    <w:rsid w:val="00C46050"/>
    <w:rsid w:val="00C473A0"/>
    <w:rsid w:val="00C60F7A"/>
    <w:rsid w:val="00C626FF"/>
    <w:rsid w:val="00C634AF"/>
    <w:rsid w:val="00C66E7B"/>
    <w:rsid w:val="00C929E9"/>
    <w:rsid w:val="00C92B9E"/>
    <w:rsid w:val="00C93898"/>
    <w:rsid w:val="00C94B8E"/>
    <w:rsid w:val="00C9722F"/>
    <w:rsid w:val="00CB16F1"/>
    <w:rsid w:val="00CB490C"/>
    <w:rsid w:val="00CB5D0A"/>
    <w:rsid w:val="00CC5554"/>
    <w:rsid w:val="00CD1012"/>
    <w:rsid w:val="00CE0D1F"/>
    <w:rsid w:val="00CE1BDE"/>
    <w:rsid w:val="00CE3600"/>
    <w:rsid w:val="00D10AAB"/>
    <w:rsid w:val="00D1270C"/>
    <w:rsid w:val="00D15FDE"/>
    <w:rsid w:val="00D16042"/>
    <w:rsid w:val="00D20B3A"/>
    <w:rsid w:val="00D2141C"/>
    <w:rsid w:val="00D26450"/>
    <w:rsid w:val="00D27075"/>
    <w:rsid w:val="00D27855"/>
    <w:rsid w:val="00D37D0C"/>
    <w:rsid w:val="00D41E24"/>
    <w:rsid w:val="00D452DE"/>
    <w:rsid w:val="00D56072"/>
    <w:rsid w:val="00D60562"/>
    <w:rsid w:val="00D6110D"/>
    <w:rsid w:val="00D70473"/>
    <w:rsid w:val="00D75F27"/>
    <w:rsid w:val="00D777AF"/>
    <w:rsid w:val="00D8228F"/>
    <w:rsid w:val="00DA0170"/>
    <w:rsid w:val="00DB5BFD"/>
    <w:rsid w:val="00DC12F6"/>
    <w:rsid w:val="00DC70E1"/>
    <w:rsid w:val="00DD0C02"/>
    <w:rsid w:val="00DD25DC"/>
    <w:rsid w:val="00DE05EA"/>
    <w:rsid w:val="00DF1F8C"/>
    <w:rsid w:val="00DF5430"/>
    <w:rsid w:val="00E00365"/>
    <w:rsid w:val="00E01062"/>
    <w:rsid w:val="00E029B2"/>
    <w:rsid w:val="00E07C46"/>
    <w:rsid w:val="00E07D53"/>
    <w:rsid w:val="00E13F50"/>
    <w:rsid w:val="00E17FC2"/>
    <w:rsid w:val="00E209B0"/>
    <w:rsid w:val="00E26203"/>
    <w:rsid w:val="00E31360"/>
    <w:rsid w:val="00E32D32"/>
    <w:rsid w:val="00E34D40"/>
    <w:rsid w:val="00E3621B"/>
    <w:rsid w:val="00E412D7"/>
    <w:rsid w:val="00E42D8B"/>
    <w:rsid w:val="00E43113"/>
    <w:rsid w:val="00E445AC"/>
    <w:rsid w:val="00E46583"/>
    <w:rsid w:val="00E50971"/>
    <w:rsid w:val="00E54639"/>
    <w:rsid w:val="00E54923"/>
    <w:rsid w:val="00E653AA"/>
    <w:rsid w:val="00E6749F"/>
    <w:rsid w:val="00E74386"/>
    <w:rsid w:val="00E74E68"/>
    <w:rsid w:val="00E817D5"/>
    <w:rsid w:val="00E84248"/>
    <w:rsid w:val="00E90628"/>
    <w:rsid w:val="00E969D2"/>
    <w:rsid w:val="00EA07E6"/>
    <w:rsid w:val="00EA30C8"/>
    <w:rsid w:val="00EB6918"/>
    <w:rsid w:val="00EC6BEA"/>
    <w:rsid w:val="00ED7C44"/>
    <w:rsid w:val="00EE6E0A"/>
    <w:rsid w:val="00F076FC"/>
    <w:rsid w:val="00F12923"/>
    <w:rsid w:val="00F16271"/>
    <w:rsid w:val="00F17EC7"/>
    <w:rsid w:val="00F36051"/>
    <w:rsid w:val="00F43CA7"/>
    <w:rsid w:val="00F460B5"/>
    <w:rsid w:val="00F50A6B"/>
    <w:rsid w:val="00F55801"/>
    <w:rsid w:val="00F6334E"/>
    <w:rsid w:val="00F66119"/>
    <w:rsid w:val="00F67C84"/>
    <w:rsid w:val="00F71AA8"/>
    <w:rsid w:val="00F723DF"/>
    <w:rsid w:val="00F72677"/>
    <w:rsid w:val="00F77122"/>
    <w:rsid w:val="00F77D18"/>
    <w:rsid w:val="00F83C6F"/>
    <w:rsid w:val="00F845A3"/>
    <w:rsid w:val="00FA5EEB"/>
    <w:rsid w:val="00FC6691"/>
    <w:rsid w:val="00FC7966"/>
    <w:rsid w:val="00FD283E"/>
    <w:rsid w:val="00FF0328"/>
    <w:rsid w:val="00FF2410"/>
    <w:rsid w:val="00FF3D9C"/>
    <w:rsid w:val="060481E4"/>
    <w:rsid w:val="06FBCEED"/>
    <w:rsid w:val="0D3F7FE5"/>
    <w:rsid w:val="122C3EB9"/>
    <w:rsid w:val="16DD79A8"/>
    <w:rsid w:val="19BF50BB"/>
    <w:rsid w:val="21987490"/>
    <w:rsid w:val="292C3604"/>
    <w:rsid w:val="35DC4068"/>
    <w:rsid w:val="3D4AEAE2"/>
    <w:rsid w:val="3F99D6D9"/>
    <w:rsid w:val="5029E64A"/>
    <w:rsid w:val="516AB16D"/>
    <w:rsid w:val="5BAFE9A0"/>
    <w:rsid w:val="5D325805"/>
    <w:rsid w:val="5DC6CE54"/>
    <w:rsid w:val="697549A2"/>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CEE6A"/>
  <w15:chartTrackingRefBased/>
  <w15:docId w15:val="{C5C13E38-33CE-4EF6-BC4F-76305E3E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95B"/>
    <w:pPr>
      <w:spacing w:after="120" w:line="285" w:lineRule="auto"/>
    </w:pPr>
    <w:rPr>
      <w:rFonts w:ascii="Calibri" w:eastAsia="Times New Roman" w:hAnsi="Calibri" w:cs="Calibri"/>
      <w:color w:val="000000"/>
      <w:kern w:val="28"/>
      <w:sz w:val="20"/>
      <w:szCs w:val="20"/>
      <w:lang w:eastAsia="en-NZ"/>
      <w14:ligatures w14:val="standard"/>
      <w14:cntxtAlts/>
    </w:rPr>
  </w:style>
  <w:style w:type="paragraph" w:styleId="Heading1">
    <w:name w:val="heading 1"/>
    <w:basedOn w:val="Normal"/>
    <w:next w:val="Normal"/>
    <w:link w:val="Heading1Char"/>
    <w:uiPriority w:val="9"/>
    <w:qFormat/>
    <w:rsid w:val="002B5C4C"/>
    <w:pPr>
      <w:keepNext/>
      <w:keepLines/>
      <w:spacing w:before="240" w:after="0" w:line="259" w:lineRule="auto"/>
      <w:outlineLvl w:val="0"/>
    </w:pPr>
    <w:rPr>
      <w:rFonts w:asciiTheme="majorHAnsi" w:eastAsiaTheme="majorEastAsia" w:hAnsiTheme="majorHAnsi" w:cstheme="majorBidi"/>
      <w:color w:val="2F5496" w:themeColor="accent1" w:themeShade="BF"/>
      <w:kern w:val="0"/>
      <w:sz w:val="32"/>
      <w:szCs w:val="32"/>
      <w:lang w:eastAsia="en-US"/>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695B"/>
    <w:pPr>
      <w:ind w:left="720"/>
      <w:contextualSpacing/>
    </w:pPr>
  </w:style>
  <w:style w:type="character" w:styleId="CommentReference">
    <w:name w:val="annotation reference"/>
    <w:basedOn w:val="DefaultParagraphFont"/>
    <w:uiPriority w:val="99"/>
    <w:semiHidden/>
    <w:unhideWhenUsed/>
    <w:rsid w:val="00AA5AAD"/>
    <w:rPr>
      <w:sz w:val="16"/>
      <w:szCs w:val="16"/>
    </w:rPr>
  </w:style>
  <w:style w:type="paragraph" w:styleId="CommentText">
    <w:name w:val="annotation text"/>
    <w:basedOn w:val="Normal"/>
    <w:link w:val="CommentTextChar"/>
    <w:uiPriority w:val="99"/>
    <w:unhideWhenUsed/>
    <w:rsid w:val="00AA5AAD"/>
    <w:pPr>
      <w:spacing w:line="240" w:lineRule="auto"/>
    </w:pPr>
  </w:style>
  <w:style w:type="character" w:customStyle="1" w:styleId="CommentTextChar">
    <w:name w:val="Comment Text Char"/>
    <w:basedOn w:val="DefaultParagraphFont"/>
    <w:link w:val="CommentText"/>
    <w:uiPriority w:val="99"/>
    <w:rsid w:val="00AA5AAD"/>
    <w:rPr>
      <w:rFonts w:ascii="Calibri" w:eastAsia="Times New Roman" w:hAnsi="Calibri" w:cs="Calibri"/>
      <w:color w:val="000000"/>
      <w:kern w:val="28"/>
      <w:sz w:val="20"/>
      <w:szCs w:val="20"/>
      <w:lang w:eastAsia="en-NZ"/>
      <w14:ligatures w14:val="standard"/>
      <w14:cntxtAlts/>
    </w:rPr>
  </w:style>
  <w:style w:type="paragraph" w:styleId="CommentSubject">
    <w:name w:val="annotation subject"/>
    <w:basedOn w:val="CommentText"/>
    <w:next w:val="CommentText"/>
    <w:link w:val="CommentSubjectChar"/>
    <w:uiPriority w:val="99"/>
    <w:semiHidden/>
    <w:unhideWhenUsed/>
    <w:rsid w:val="00AA5AAD"/>
    <w:rPr>
      <w:b/>
      <w:bCs/>
    </w:rPr>
  </w:style>
  <w:style w:type="character" w:customStyle="1" w:styleId="CommentSubjectChar">
    <w:name w:val="Comment Subject Char"/>
    <w:basedOn w:val="CommentTextChar"/>
    <w:link w:val="CommentSubject"/>
    <w:uiPriority w:val="99"/>
    <w:semiHidden/>
    <w:rsid w:val="00AA5AAD"/>
    <w:rPr>
      <w:rFonts w:ascii="Calibri" w:eastAsia="Times New Roman" w:hAnsi="Calibri" w:cs="Calibri"/>
      <w:b/>
      <w:bCs/>
      <w:color w:val="000000"/>
      <w:kern w:val="28"/>
      <w:sz w:val="20"/>
      <w:szCs w:val="20"/>
      <w:lang w:eastAsia="en-NZ"/>
      <w14:ligatures w14:val="standard"/>
      <w14:cntxtAlts/>
    </w:rPr>
  </w:style>
  <w:style w:type="character" w:customStyle="1" w:styleId="Heading1Char">
    <w:name w:val="Heading 1 Char"/>
    <w:basedOn w:val="DefaultParagraphFont"/>
    <w:link w:val="Heading1"/>
    <w:uiPriority w:val="9"/>
    <w:rsid w:val="002B5C4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2B5C4C"/>
    <w:rPr>
      <w:color w:val="0563C1" w:themeColor="hyperlink"/>
      <w:u w:val="single"/>
    </w:rPr>
  </w:style>
  <w:style w:type="character" w:styleId="UnresolvedMention">
    <w:name w:val="Unresolved Mention"/>
    <w:basedOn w:val="DefaultParagraphFont"/>
    <w:uiPriority w:val="99"/>
    <w:semiHidden/>
    <w:unhideWhenUsed/>
    <w:rsid w:val="00E412D7"/>
    <w:rPr>
      <w:color w:val="605E5C"/>
      <w:shd w:val="clear" w:color="auto" w:fill="E1DFDD"/>
    </w:rPr>
  </w:style>
  <w:style w:type="paragraph" w:styleId="Header">
    <w:name w:val="header"/>
    <w:basedOn w:val="Normal"/>
    <w:link w:val="HeaderChar"/>
    <w:uiPriority w:val="99"/>
    <w:unhideWhenUsed/>
    <w:rsid w:val="000E4D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D2B"/>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0E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D2B"/>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862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B2"/>
    <w:rPr>
      <w:rFonts w:ascii="Segoe UI" w:eastAsia="Times New Roman" w:hAnsi="Segoe UI" w:cs="Segoe UI"/>
      <w:color w:val="000000"/>
      <w:kern w:val="28"/>
      <w:sz w:val="18"/>
      <w:szCs w:val="18"/>
      <w:lang w:eastAsia="en-NZ"/>
      <w14:ligatures w14:val="standard"/>
      <w14:cntxtAlts/>
    </w:rPr>
  </w:style>
  <w:style w:type="paragraph" w:styleId="Revision">
    <w:name w:val="Revision"/>
    <w:hidden/>
    <w:uiPriority w:val="99"/>
    <w:semiHidden/>
    <w:rsid w:val="00C2556C"/>
    <w:pPr>
      <w:spacing w:after="0" w:line="240" w:lineRule="auto"/>
    </w:pPr>
    <w:rPr>
      <w:rFonts w:ascii="Calibri" w:eastAsia="Times New Roman" w:hAnsi="Calibri" w:cs="Calibri"/>
      <w:color w:val="000000"/>
      <w:kern w:val="28"/>
      <w:sz w:val="20"/>
      <w:szCs w:val="20"/>
      <w:lang w:eastAsia="en-NZ"/>
      <w14:ligatures w14:val="standard"/>
      <w14:cntxtAlts/>
    </w:rPr>
  </w:style>
  <w:style w:type="paragraph" w:customStyle="1" w:styleId="TableParagraph">
    <w:name w:val="Table Paragraph"/>
    <w:basedOn w:val="Normal"/>
    <w:uiPriority w:val="1"/>
    <w:qFormat/>
    <w:rsid w:val="00615F79"/>
    <w:pPr>
      <w:spacing w:before="122" w:after="0" w:line="240" w:lineRule="auto"/>
      <w:ind w:left="107"/>
    </w:pPr>
    <w:rPr>
      <w:rFonts w:ascii="Arial" w:eastAsia="Arial" w:hAnsi="Arial" w:cs="Arial"/>
      <w:color w:val="auto"/>
      <w:kern w:val="0"/>
      <w:sz w:val="22"/>
      <w:szCs w:val="22"/>
      <w:lang w:eastAsia="en-US"/>
      <w14:ligatures w14:val="none"/>
      <w14:cntxtAlts w14:val="0"/>
    </w:rPr>
  </w:style>
  <w:style w:type="character" w:customStyle="1" w:styleId="normaltextrun">
    <w:name w:val="normaltextrun"/>
    <w:basedOn w:val="DefaultParagraphFont"/>
    <w:rsid w:val="0086639D"/>
  </w:style>
  <w:style w:type="character" w:customStyle="1" w:styleId="eop">
    <w:name w:val="eop"/>
    <w:basedOn w:val="DefaultParagraphFont"/>
    <w:rsid w:val="00866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58">
      <w:bodyDiv w:val="1"/>
      <w:marLeft w:val="0"/>
      <w:marRight w:val="0"/>
      <w:marTop w:val="0"/>
      <w:marBottom w:val="0"/>
      <w:divBdr>
        <w:top w:val="none" w:sz="0" w:space="0" w:color="auto"/>
        <w:left w:val="none" w:sz="0" w:space="0" w:color="auto"/>
        <w:bottom w:val="none" w:sz="0" w:space="0" w:color="auto"/>
        <w:right w:val="none" w:sz="0" w:space="0" w:color="auto"/>
      </w:divBdr>
    </w:div>
    <w:div w:id="451556803">
      <w:bodyDiv w:val="1"/>
      <w:marLeft w:val="0"/>
      <w:marRight w:val="0"/>
      <w:marTop w:val="0"/>
      <w:marBottom w:val="0"/>
      <w:divBdr>
        <w:top w:val="none" w:sz="0" w:space="0" w:color="auto"/>
        <w:left w:val="none" w:sz="0" w:space="0" w:color="auto"/>
        <w:bottom w:val="none" w:sz="0" w:space="0" w:color="auto"/>
        <w:right w:val="none" w:sz="0" w:space="0" w:color="auto"/>
      </w:divBdr>
    </w:div>
    <w:div w:id="544102567">
      <w:bodyDiv w:val="1"/>
      <w:marLeft w:val="0"/>
      <w:marRight w:val="0"/>
      <w:marTop w:val="0"/>
      <w:marBottom w:val="0"/>
      <w:divBdr>
        <w:top w:val="none" w:sz="0" w:space="0" w:color="auto"/>
        <w:left w:val="none" w:sz="0" w:space="0" w:color="auto"/>
        <w:bottom w:val="none" w:sz="0" w:space="0" w:color="auto"/>
        <w:right w:val="none" w:sz="0" w:space="0" w:color="auto"/>
      </w:divBdr>
    </w:div>
    <w:div w:id="554391346">
      <w:bodyDiv w:val="1"/>
      <w:marLeft w:val="0"/>
      <w:marRight w:val="0"/>
      <w:marTop w:val="0"/>
      <w:marBottom w:val="0"/>
      <w:divBdr>
        <w:top w:val="none" w:sz="0" w:space="0" w:color="auto"/>
        <w:left w:val="none" w:sz="0" w:space="0" w:color="auto"/>
        <w:bottom w:val="none" w:sz="0" w:space="0" w:color="auto"/>
        <w:right w:val="none" w:sz="0" w:space="0" w:color="auto"/>
      </w:divBdr>
    </w:div>
    <w:div w:id="855775124">
      <w:bodyDiv w:val="1"/>
      <w:marLeft w:val="0"/>
      <w:marRight w:val="0"/>
      <w:marTop w:val="0"/>
      <w:marBottom w:val="0"/>
      <w:divBdr>
        <w:top w:val="none" w:sz="0" w:space="0" w:color="auto"/>
        <w:left w:val="none" w:sz="0" w:space="0" w:color="auto"/>
        <w:bottom w:val="none" w:sz="0" w:space="0" w:color="auto"/>
        <w:right w:val="none" w:sz="0" w:space="0" w:color="auto"/>
      </w:divBdr>
    </w:div>
    <w:div w:id="1629896613">
      <w:bodyDiv w:val="1"/>
      <w:marLeft w:val="0"/>
      <w:marRight w:val="0"/>
      <w:marTop w:val="0"/>
      <w:marBottom w:val="0"/>
      <w:divBdr>
        <w:top w:val="none" w:sz="0" w:space="0" w:color="auto"/>
        <w:left w:val="none" w:sz="0" w:space="0" w:color="auto"/>
        <w:bottom w:val="none" w:sz="0" w:space="0" w:color="auto"/>
        <w:right w:val="none" w:sz="0" w:space="0" w:color="auto"/>
      </w:divBdr>
    </w:div>
    <w:div w:id="167591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qualifications@ringahora.n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8E7C94-2EA7-41ED-B821-0E23447DDB87}">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customXml/itemProps2.xml><?xml version="1.0" encoding="utf-8"?>
<ds:datastoreItem xmlns:ds="http://schemas.openxmlformats.org/officeDocument/2006/customXml" ds:itemID="{56663022-139A-4436-8714-888ADC10B5B2}">
  <ds:schemaRefs>
    <ds:schemaRef ds:uri="http://schemas.openxmlformats.org/officeDocument/2006/bibliography"/>
  </ds:schemaRefs>
</ds:datastoreItem>
</file>

<file path=customXml/itemProps3.xml><?xml version="1.0" encoding="utf-8"?>
<ds:datastoreItem xmlns:ds="http://schemas.openxmlformats.org/officeDocument/2006/customXml" ds:itemID="{B3A25274-28B8-44E0-B8F9-66FB7460F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FA8C9B-B6EE-40B0-9BB3-24A93AC1D2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973</Words>
  <Characters>5550</Characters>
  <Application>Microsoft Office Word</Application>
  <DocSecurity>0</DocSecurity>
  <Lines>46</Lines>
  <Paragraphs>13</Paragraphs>
  <ScaleCrop>false</ScaleCrop>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Wilson</dc:creator>
  <cp:keywords/>
  <dc:description/>
  <cp:lastModifiedBy>David Mackenzie</cp:lastModifiedBy>
  <cp:revision>25</cp:revision>
  <cp:lastPrinted>2023-05-01T02:03:00Z</cp:lastPrinted>
  <dcterms:created xsi:type="dcterms:W3CDTF">2023-07-23T23:21:00Z</dcterms:created>
  <dcterms:modified xsi:type="dcterms:W3CDTF">2023-07-26T20:14:00Z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0x0101007E628AF9DAFCA545B127A9F93CC4992E</vt:lpwstr>
  </property>
  <property fmtid="{D5CDD505-2E9C-101B-9397-08002B2CF9AE}" pid="3" name="MediaServiceImageTags">
    <vt:lpwstr/>
  </property>
</Properties>
</file>